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77697" w14:paraId="6FFBE33E" w14:textId="77777777" w:rsidTr="003733FB">
        <w:trPr>
          <w:trHeight w:val="2150"/>
        </w:trPr>
        <w:tc>
          <w:tcPr>
            <w:tcW w:w="6460" w:type="dxa"/>
          </w:tcPr>
          <w:p w14:paraId="38B1826D" w14:textId="77777777" w:rsidR="00377697" w:rsidRDefault="00377697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Denver Probate Court</w:t>
            </w:r>
          </w:p>
          <w:p w14:paraId="0CE55582" w14:textId="77777777" w:rsidR="00377697" w:rsidRDefault="00377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 County, Colorado</w:t>
            </w:r>
          </w:p>
          <w:p w14:paraId="550E21C2" w14:textId="77777777" w:rsidR="00377697" w:rsidRDefault="00377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1A31FEE6" w14:textId="77777777" w:rsidR="00377697" w:rsidRDefault="00377697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14:paraId="0B0C74DB" w14:textId="77777777" w:rsidR="00377697" w:rsidRDefault="00377697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14:paraId="66225DC7" w14:textId="77777777" w:rsidR="007A3FFD" w:rsidRDefault="00174021" w:rsidP="002874B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2C671CA6" w14:textId="719C6FC4" w:rsidR="00A85EDA" w:rsidRDefault="007A3FFD" w:rsidP="00A85ED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</w:t>
            </w:r>
            <w:r w:rsidR="00A85EDA">
              <w:rPr>
                <w:b/>
                <w:sz w:val="20"/>
              </w:rPr>
              <w:t xml:space="preserve">: </w:t>
            </w:r>
          </w:p>
          <w:p w14:paraId="77EBAAFB" w14:textId="0AC2E373" w:rsidR="00377697" w:rsidRDefault="007A3FFD" w:rsidP="00A85ED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Miscellaneous Public Administrator Cases  </w:t>
            </w:r>
          </w:p>
        </w:tc>
        <w:tc>
          <w:tcPr>
            <w:tcW w:w="3600" w:type="dxa"/>
          </w:tcPr>
          <w:p w14:paraId="270B4C95" w14:textId="77777777" w:rsidR="00377697" w:rsidRDefault="00377697">
            <w:pPr>
              <w:rPr>
                <w:rFonts w:ascii="Arial" w:hAnsi="Arial"/>
              </w:rPr>
            </w:pPr>
          </w:p>
          <w:p w14:paraId="7785AB18" w14:textId="77777777" w:rsidR="00377697" w:rsidRDefault="00377697">
            <w:pPr>
              <w:rPr>
                <w:rFonts w:ascii="Arial" w:hAnsi="Arial"/>
              </w:rPr>
            </w:pPr>
          </w:p>
          <w:p w14:paraId="5E01B60C" w14:textId="77777777" w:rsidR="00377697" w:rsidRDefault="00377697">
            <w:pPr>
              <w:rPr>
                <w:rFonts w:ascii="Arial" w:hAnsi="Arial"/>
              </w:rPr>
            </w:pPr>
          </w:p>
          <w:p w14:paraId="02B1CDCB" w14:textId="77777777" w:rsidR="00377697" w:rsidRDefault="00377697">
            <w:pPr>
              <w:rPr>
                <w:rFonts w:ascii="Arial" w:hAnsi="Arial"/>
              </w:rPr>
            </w:pPr>
          </w:p>
          <w:p w14:paraId="7A3099A4" w14:textId="77777777" w:rsidR="00377697" w:rsidRDefault="00377697">
            <w:pPr>
              <w:rPr>
                <w:rFonts w:ascii="Arial" w:hAnsi="Arial"/>
              </w:rPr>
            </w:pPr>
          </w:p>
          <w:p w14:paraId="358331ED" w14:textId="77777777" w:rsidR="00377697" w:rsidRDefault="00377697">
            <w:pPr>
              <w:rPr>
                <w:rFonts w:ascii="Arial" w:hAnsi="Arial"/>
              </w:rPr>
            </w:pPr>
          </w:p>
          <w:p w14:paraId="051F198F" w14:textId="77777777" w:rsidR="00377697" w:rsidRDefault="00377697">
            <w:pPr>
              <w:jc w:val="center"/>
              <w:rPr>
                <w:rFonts w:ascii="Arial" w:hAnsi="Arial"/>
              </w:rPr>
            </w:pPr>
          </w:p>
          <w:p w14:paraId="152428DE" w14:textId="77777777" w:rsidR="00EB428C" w:rsidRDefault="00EB428C">
            <w:pPr>
              <w:pStyle w:val="Heading2"/>
              <w:rPr>
                <w:sz w:val="20"/>
              </w:rPr>
            </w:pPr>
          </w:p>
          <w:p w14:paraId="27407CAE" w14:textId="77777777" w:rsidR="00377697" w:rsidRDefault="009406F4">
            <w:pPr>
              <w:pStyle w:val="Heading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C1D3F43" wp14:editId="4910D304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18415</wp:posOffset>
                      </wp:positionV>
                      <wp:extent cx="1485900" cy="91440"/>
                      <wp:effectExtent l="95250" t="38100" r="114300" b="6096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9144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7D43C" id="Group 6" o:spid="_x0000_s1026" style="position:absolute;margin-left:25.9pt;margin-top:1.45pt;width:117pt;height:7.2pt;z-index:251657728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377697">
              <w:rPr>
                <w:sz w:val="20"/>
              </w:rPr>
              <w:t>COURT USE ONLY</w:t>
            </w:r>
          </w:p>
        </w:tc>
      </w:tr>
      <w:tr w:rsidR="00377697" w14:paraId="751F9004" w14:textId="77777777" w:rsidTr="00F8372F">
        <w:trPr>
          <w:cantSplit/>
          <w:trHeight w:val="1250"/>
        </w:trPr>
        <w:tc>
          <w:tcPr>
            <w:tcW w:w="6460" w:type="dxa"/>
          </w:tcPr>
          <w:p w14:paraId="5F6B5FF7" w14:textId="423248A8" w:rsidR="00377697" w:rsidRDefault="00377697" w:rsidP="0032423B">
            <w:pPr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60E610CE" w14:textId="12854A6A" w:rsidR="00377697" w:rsidRDefault="00377697" w:rsidP="00F8372F">
            <w:pPr>
              <w:rPr>
                <w:rFonts w:ascii="Arial" w:hAnsi="Arial"/>
                <w:b/>
              </w:rPr>
            </w:pPr>
          </w:p>
        </w:tc>
      </w:tr>
      <w:tr w:rsidR="00377697" w14:paraId="485FC2DA" w14:textId="77777777" w:rsidTr="00926A04">
        <w:trPr>
          <w:trHeight w:val="224"/>
        </w:trPr>
        <w:tc>
          <w:tcPr>
            <w:tcW w:w="10060" w:type="dxa"/>
            <w:gridSpan w:val="2"/>
            <w:vAlign w:val="center"/>
          </w:tcPr>
          <w:p w14:paraId="56E4D9D8" w14:textId="151D4590" w:rsidR="00B8591D" w:rsidRDefault="005D56B7" w:rsidP="00BA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ORDER RE: </w:t>
            </w:r>
            <w:r w:rsidR="00073EBC">
              <w:rPr>
                <w:rFonts w:ascii="Arial" w:hAnsi="Arial" w:cs="Arial"/>
                <w:b/>
                <w:sz w:val="24"/>
                <w:szCs w:val="24"/>
              </w:rPr>
              <w:t xml:space="preserve">JUDICIAL REVIEW OF </w:t>
            </w:r>
            <w:r w:rsidR="00B8591D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BA200F">
              <w:rPr>
                <w:rFonts w:ascii="Arial" w:hAnsi="Arial" w:cs="Arial"/>
                <w:b/>
                <w:sz w:val="24"/>
                <w:szCs w:val="24"/>
              </w:rPr>
              <w:t xml:space="preserve">ANNUAL REPORT </w:t>
            </w:r>
            <w:r w:rsidR="00B8591D">
              <w:rPr>
                <w:rFonts w:ascii="Arial" w:hAnsi="Arial" w:cs="Arial"/>
                <w:b/>
                <w:sz w:val="24"/>
                <w:szCs w:val="24"/>
              </w:rPr>
              <w:t>PREPARED BY</w:t>
            </w:r>
            <w:r w:rsidR="00DC3A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200F">
              <w:rPr>
                <w:rFonts w:ascii="Arial" w:hAnsi="Arial" w:cs="Arial"/>
                <w:b/>
                <w:sz w:val="24"/>
                <w:szCs w:val="24"/>
              </w:rPr>
              <w:t>THE PUBLIC ADMINISTRATOR AND DEPUTY PUBLIC ADMINISTRATOR</w:t>
            </w:r>
          </w:p>
          <w:p w14:paraId="24861EFE" w14:textId="77777777" w:rsidR="0064446D" w:rsidRPr="00926A04" w:rsidRDefault="00BA200F" w:rsidP="00BA20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PURSUANT TO C.R.S. §15-12-623(2)</w:t>
            </w:r>
          </w:p>
        </w:tc>
      </w:tr>
    </w:tbl>
    <w:p w14:paraId="1CC2F11A" w14:textId="77777777" w:rsidR="00BA200F" w:rsidRDefault="00BA200F" w:rsidP="001022C5">
      <w:pPr>
        <w:spacing w:line="360" w:lineRule="auto"/>
        <w:jc w:val="both"/>
        <w:rPr>
          <w:rFonts w:ascii="Arial" w:hAnsi="Arial"/>
        </w:rPr>
      </w:pPr>
    </w:p>
    <w:p w14:paraId="31C15852" w14:textId="66B1CBF0" w:rsidR="00C30B0B" w:rsidRDefault="00BA200F" w:rsidP="0028076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073EBC">
        <w:rPr>
          <w:rFonts w:ascii="Arial" w:hAnsi="Arial"/>
        </w:rPr>
        <w:t>The Public Administ</w:t>
      </w:r>
      <w:r w:rsidR="00B3062C">
        <w:rPr>
          <w:rFonts w:ascii="Arial" w:hAnsi="Arial"/>
        </w:rPr>
        <w:t>rator</w:t>
      </w:r>
      <w:r w:rsidR="00CA510E">
        <w:rPr>
          <w:rFonts w:ascii="Arial" w:hAnsi="Arial"/>
        </w:rPr>
        <w:t>,</w:t>
      </w:r>
      <w:r w:rsidR="00B3062C">
        <w:rPr>
          <w:rFonts w:ascii="Arial" w:hAnsi="Arial"/>
        </w:rPr>
        <w:t xml:space="preserve"> and Deputy Public Administrator</w:t>
      </w:r>
      <w:r w:rsidR="00CA510E">
        <w:rPr>
          <w:rFonts w:ascii="Arial" w:hAnsi="Arial"/>
        </w:rPr>
        <w:t xml:space="preserve"> if appointed,</w:t>
      </w:r>
      <w:r w:rsidR="00B8591D">
        <w:rPr>
          <w:rFonts w:ascii="Arial" w:hAnsi="Arial"/>
        </w:rPr>
        <w:t xml:space="preserve"> filed a report with the Court on </w:t>
      </w:r>
      <w:r w:rsidR="00C30B0B">
        <w:rPr>
          <w:rFonts w:ascii="Arial" w:hAnsi="Arial"/>
        </w:rPr>
        <w:t>_________</w:t>
      </w:r>
      <w:r w:rsidR="00B8591D">
        <w:rPr>
          <w:rFonts w:ascii="Arial" w:hAnsi="Arial"/>
        </w:rPr>
        <w:t xml:space="preserve"> (date) </w:t>
      </w:r>
      <w:r w:rsidR="0093512C">
        <w:rPr>
          <w:rFonts w:ascii="Arial" w:hAnsi="Arial"/>
        </w:rPr>
        <w:t xml:space="preserve">concerning </w:t>
      </w:r>
      <w:r w:rsidR="00C30B0B">
        <w:rPr>
          <w:rFonts w:ascii="Arial" w:hAnsi="Arial"/>
        </w:rPr>
        <w:t xml:space="preserve">the </w:t>
      </w:r>
      <w:r w:rsidR="0093512C">
        <w:rPr>
          <w:rFonts w:ascii="Arial" w:hAnsi="Arial"/>
        </w:rPr>
        <w:t>administration of Public Administrator</w:t>
      </w:r>
      <w:r w:rsidR="001C45C0">
        <w:rPr>
          <w:rFonts w:ascii="Arial" w:hAnsi="Arial"/>
        </w:rPr>
        <w:t>/</w:t>
      </w:r>
      <w:r w:rsidR="0093512C">
        <w:rPr>
          <w:rFonts w:ascii="Arial" w:hAnsi="Arial"/>
        </w:rPr>
        <w:t xml:space="preserve">Deputy Public Administrator cases during </w:t>
      </w:r>
      <w:r w:rsidR="00B8591D">
        <w:rPr>
          <w:rFonts w:ascii="Arial" w:hAnsi="Arial"/>
        </w:rPr>
        <w:t>calendar year</w:t>
      </w:r>
      <w:r w:rsidR="0093512C">
        <w:rPr>
          <w:rFonts w:ascii="Arial" w:hAnsi="Arial"/>
        </w:rPr>
        <w:t xml:space="preserve"> _</w:t>
      </w:r>
      <w:r w:rsidR="00C30B0B">
        <w:rPr>
          <w:rFonts w:ascii="Arial" w:hAnsi="Arial"/>
        </w:rPr>
        <w:t>___</w:t>
      </w:r>
      <w:r w:rsidR="0093512C">
        <w:rPr>
          <w:rFonts w:ascii="Arial" w:hAnsi="Arial"/>
        </w:rPr>
        <w:t xml:space="preserve">_____, as required by </w:t>
      </w:r>
      <w:r w:rsidR="00B3062C">
        <w:rPr>
          <w:rFonts w:ascii="Arial" w:hAnsi="Arial"/>
        </w:rPr>
        <w:t>C.R.S. §15-12-623(2)</w:t>
      </w:r>
      <w:r w:rsidR="00DC3AA0">
        <w:rPr>
          <w:rFonts w:ascii="Arial" w:hAnsi="Arial"/>
        </w:rPr>
        <w:t>.</w:t>
      </w:r>
      <w:r w:rsidR="0093512C">
        <w:rPr>
          <w:rFonts w:ascii="Arial" w:hAnsi="Arial"/>
        </w:rPr>
        <w:t xml:space="preserve"> The Court </w:t>
      </w:r>
      <w:r w:rsidR="00B3062C">
        <w:rPr>
          <w:rFonts w:ascii="Arial" w:hAnsi="Arial"/>
        </w:rPr>
        <w:t>met with ________________</w:t>
      </w:r>
      <w:r w:rsidR="00C30B0B">
        <w:rPr>
          <w:rFonts w:ascii="Arial" w:hAnsi="Arial"/>
        </w:rPr>
        <w:t>_______________</w:t>
      </w:r>
      <w:r w:rsidR="004B6769" w:rsidRPr="00793289">
        <w:rPr>
          <w:rFonts w:ascii="Arial" w:hAnsi="Arial" w:cs="Arial"/>
          <w:color w:val="000000"/>
        </w:rPr>
        <w:t>_</w:t>
      </w:r>
      <w:r w:rsidR="00EB4BC1">
        <w:rPr>
          <w:rFonts w:ascii="Arial" w:hAnsi="Arial"/>
        </w:rPr>
        <w:t>_________________</w:t>
      </w:r>
      <w:r w:rsidR="00EB4BC1" w:rsidRPr="00793289">
        <w:rPr>
          <w:rFonts w:ascii="Arial" w:hAnsi="Arial" w:cs="Arial"/>
          <w:color w:val="000000"/>
        </w:rPr>
        <w:t>_</w:t>
      </w:r>
      <w:r w:rsidR="004B6769" w:rsidRPr="00793289">
        <w:rPr>
          <w:rFonts w:ascii="Arial" w:hAnsi="Arial" w:cs="Arial"/>
          <w:color w:val="000000"/>
        </w:rPr>
        <w:t>,</w:t>
      </w:r>
    </w:p>
    <w:p w14:paraId="2D928940" w14:textId="28FCD09D" w:rsidR="001C45C0" w:rsidRDefault="0093512C" w:rsidP="0028076B">
      <w:pPr>
        <w:spacing w:line="360" w:lineRule="auto"/>
        <w:rPr>
          <w:rFonts w:ascii="Arial" w:hAnsi="Arial" w:cs="Arial"/>
          <w:color w:val="000000"/>
        </w:rPr>
      </w:pPr>
      <w:r w:rsidRPr="0093512C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="004B6769" w:rsidRPr="00793289">
        <w:rPr>
          <w:rFonts w:ascii="Arial" w:hAnsi="Arial" w:cs="Arial"/>
          <w:color w:val="000000"/>
        </w:rPr>
        <w:t xml:space="preserve"> Public Administrator</w:t>
      </w:r>
      <w:r w:rsidR="00C30B0B">
        <w:rPr>
          <w:rFonts w:ascii="Arial" w:hAnsi="Arial" w:cs="Arial"/>
          <w:color w:val="000000"/>
        </w:rPr>
        <w:t xml:space="preserve">  </w:t>
      </w:r>
      <w:r w:rsidRPr="00B04471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="008D546E">
        <w:rPr>
          <w:rFonts w:ascii="Arial" w:hAnsi="Arial" w:cs="Arial"/>
          <w:color w:val="000000"/>
          <w:sz w:val="24"/>
          <w:szCs w:val="24"/>
        </w:rPr>
        <w:t xml:space="preserve"> </w:t>
      </w:r>
      <w:r w:rsidR="004B6769" w:rsidRPr="00793289">
        <w:rPr>
          <w:rFonts w:ascii="Arial" w:hAnsi="Arial" w:cs="Arial"/>
          <w:color w:val="000000"/>
        </w:rPr>
        <w:t>Deputy Public Administrator, on</w:t>
      </w:r>
      <w:r w:rsidR="00F62517">
        <w:rPr>
          <w:rFonts w:ascii="Arial" w:hAnsi="Arial" w:cs="Arial"/>
          <w:color w:val="000000"/>
        </w:rPr>
        <w:t xml:space="preserve"> ______________________</w:t>
      </w:r>
      <w:r>
        <w:rPr>
          <w:rFonts w:ascii="Arial" w:hAnsi="Arial" w:cs="Arial"/>
          <w:color w:val="000000"/>
        </w:rPr>
        <w:t xml:space="preserve"> to </w:t>
      </w:r>
      <w:r w:rsidR="00C30B0B">
        <w:rPr>
          <w:rFonts w:ascii="Arial" w:hAnsi="Arial" w:cs="Arial"/>
          <w:color w:val="000000"/>
        </w:rPr>
        <w:t xml:space="preserve">review and </w:t>
      </w:r>
      <w:r>
        <w:rPr>
          <w:rFonts w:ascii="Arial" w:hAnsi="Arial" w:cs="Arial"/>
          <w:color w:val="000000"/>
        </w:rPr>
        <w:t xml:space="preserve">discuss the </w:t>
      </w:r>
      <w:r w:rsidR="003D62D6">
        <w:rPr>
          <w:rFonts w:ascii="Arial" w:hAnsi="Arial" w:cs="Arial"/>
          <w:color w:val="000000"/>
        </w:rPr>
        <w:t xml:space="preserve">annual </w:t>
      </w:r>
      <w:r>
        <w:rPr>
          <w:rFonts w:ascii="Arial" w:hAnsi="Arial" w:cs="Arial"/>
          <w:color w:val="000000"/>
        </w:rPr>
        <w:t>report</w:t>
      </w:r>
      <w:r w:rsidR="00842F99">
        <w:rPr>
          <w:rFonts w:ascii="Arial" w:hAnsi="Arial" w:cs="Arial"/>
          <w:color w:val="000000"/>
        </w:rPr>
        <w:t xml:space="preserve"> and </w:t>
      </w:r>
      <w:r w:rsidR="00FD331C">
        <w:rPr>
          <w:rFonts w:ascii="Arial" w:hAnsi="Arial" w:cs="Arial"/>
          <w:color w:val="000000"/>
        </w:rPr>
        <w:t>cases selected for review.</w:t>
      </w:r>
    </w:p>
    <w:p w14:paraId="0AA488D8" w14:textId="1497AA99" w:rsidR="005D56B7" w:rsidRDefault="001C45C0" w:rsidP="0028076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concludes:</w:t>
      </w:r>
    </w:p>
    <w:p w14:paraId="59E77189" w14:textId="75BDD84A" w:rsidR="00A976E6" w:rsidRDefault="00A976E6">
      <w:pPr>
        <w:pStyle w:val="Level1"/>
        <w:numPr>
          <w:ilvl w:val="0"/>
          <w:numId w:val="2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The Public Administrator</w:t>
      </w:r>
      <w:r w:rsidR="003D62D6">
        <w:rPr>
          <w:rFonts w:ascii="Arial" w:hAnsi="Arial" w:cs="Arial"/>
          <w:color w:val="000000"/>
          <w:szCs w:val="20"/>
        </w:rPr>
        <w:t>/</w:t>
      </w:r>
      <w:r>
        <w:rPr>
          <w:rFonts w:ascii="Arial" w:hAnsi="Arial" w:cs="Arial"/>
          <w:color w:val="000000"/>
          <w:szCs w:val="20"/>
        </w:rPr>
        <w:t>Deputy Public Administrator</w:t>
      </w:r>
      <w:r w:rsidR="003D62D6">
        <w:rPr>
          <w:rFonts w:ascii="Arial" w:hAnsi="Arial" w:cs="Arial"/>
          <w:color w:val="000000"/>
          <w:szCs w:val="20"/>
        </w:rPr>
        <w:t>’s general bond</w:t>
      </w:r>
      <w:r w:rsidR="0093718C">
        <w:rPr>
          <w:rFonts w:ascii="Arial" w:hAnsi="Arial" w:cs="Arial"/>
          <w:color w:val="000000"/>
          <w:szCs w:val="20"/>
        </w:rPr>
        <w:t xml:space="preserve"> </w:t>
      </w:r>
      <w:r w:rsidR="003D62D6">
        <w:rPr>
          <w:rFonts w:ascii="Arial" w:hAnsi="Arial" w:cs="Arial"/>
          <w:color w:val="000000"/>
          <w:szCs w:val="20"/>
        </w:rPr>
        <w:t xml:space="preserve">is </w:t>
      </w:r>
      <w:r w:rsidR="0093718C">
        <w:rPr>
          <w:rFonts w:ascii="Arial" w:hAnsi="Arial" w:cs="Arial"/>
          <w:color w:val="000000"/>
          <w:szCs w:val="20"/>
        </w:rPr>
        <w:t xml:space="preserve">current, </w:t>
      </w:r>
      <w:r w:rsidR="00ED6504">
        <w:rPr>
          <w:rFonts w:ascii="Arial" w:hAnsi="Arial" w:cs="Arial"/>
          <w:color w:val="000000"/>
          <w:szCs w:val="20"/>
        </w:rPr>
        <w:t xml:space="preserve">the bond </w:t>
      </w:r>
      <w:r w:rsidR="0093718C">
        <w:rPr>
          <w:rFonts w:ascii="Arial" w:hAnsi="Arial" w:cs="Arial"/>
          <w:color w:val="000000"/>
          <w:szCs w:val="20"/>
        </w:rPr>
        <w:t>ha</w:t>
      </w:r>
      <w:r w:rsidR="003D62D6">
        <w:rPr>
          <w:rFonts w:ascii="Arial" w:hAnsi="Arial" w:cs="Arial"/>
          <w:color w:val="000000"/>
          <w:szCs w:val="20"/>
        </w:rPr>
        <w:t>s</w:t>
      </w:r>
      <w:r w:rsidR="0093718C">
        <w:rPr>
          <w:rFonts w:ascii="Arial" w:hAnsi="Arial" w:cs="Arial"/>
          <w:color w:val="000000"/>
          <w:szCs w:val="20"/>
        </w:rPr>
        <w:t xml:space="preserve"> been filed with the Secretary of State’s Office, and a copy filed with this court.</w:t>
      </w:r>
      <w:r w:rsidR="008D546E">
        <w:rPr>
          <w:rFonts w:ascii="Arial" w:hAnsi="Arial" w:cs="Arial"/>
          <w:color w:val="000000"/>
          <w:szCs w:val="20"/>
        </w:rPr>
        <w:t xml:space="preserve">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Cs w:val="20"/>
        </w:rPr>
        <w:t xml:space="preserve">Yes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 w:val="24"/>
        </w:rPr>
        <w:t>N</w:t>
      </w:r>
      <w:r w:rsidR="008D546E">
        <w:rPr>
          <w:rFonts w:ascii="Arial" w:hAnsi="Arial" w:cs="Arial"/>
          <w:color w:val="000000"/>
          <w:szCs w:val="20"/>
        </w:rPr>
        <w:t>o</w:t>
      </w:r>
    </w:p>
    <w:p w14:paraId="163F26C7" w14:textId="46234ECC" w:rsidR="00ED6504" w:rsidRDefault="00ED6504">
      <w:pPr>
        <w:pStyle w:val="Level1"/>
        <w:numPr>
          <w:ilvl w:val="0"/>
          <w:numId w:val="2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The Public Administrator/Deputy Public Administrator(s) is aware of the Guidelines for Operations of the Offices of the Public Administrator for the State of Colorado.</w:t>
      </w:r>
      <w:r w:rsidR="008D546E">
        <w:rPr>
          <w:rFonts w:ascii="Arial" w:hAnsi="Arial" w:cs="Arial"/>
          <w:color w:val="000000"/>
          <w:szCs w:val="20"/>
        </w:rPr>
        <w:t xml:space="preserve">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Cs w:val="20"/>
        </w:rPr>
        <w:t xml:space="preserve">Yes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Cs w:val="20"/>
        </w:rPr>
        <w:t>No</w:t>
      </w:r>
    </w:p>
    <w:p w14:paraId="711152F5" w14:textId="00092B1E" w:rsidR="00CA510E" w:rsidRPr="00FD331C" w:rsidRDefault="000F4B66">
      <w:pPr>
        <w:pStyle w:val="Level1"/>
        <w:numPr>
          <w:ilvl w:val="0"/>
          <w:numId w:val="2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In reviewing the selected case</w:t>
      </w:r>
      <w:r w:rsidR="00BE73DE">
        <w:rPr>
          <w:rFonts w:ascii="Arial" w:hAnsi="Arial" w:cs="Arial"/>
          <w:color w:val="000000"/>
          <w:szCs w:val="20"/>
        </w:rPr>
        <w:t>s</w:t>
      </w:r>
      <w:r>
        <w:rPr>
          <w:rFonts w:ascii="Arial" w:hAnsi="Arial" w:cs="Arial"/>
          <w:color w:val="000000"/>
          <w:szCs w:val="20"/>
        </w:rPr>
        <w:t>, t</w:t>
      </w:r>
      <w:r w:rsidR="006C56B8" w:rsidRPr="00FD331C">
        <w:rPr>
          <w:rFonts w:ascii="Arial" w:hAnsi="Arial" w:cs="Arial"/>
          <w:color w:val="000000"/>
          <w:szCs w:val="20"/>
        </w:rPr>
        <w:t>he Public Administrator</w:t>
      </w:r>
      <w:r w:rsidR="003D62D6">
        <w:rPr>
          <w:rFonts w:ascii="Arial" w:hAnsi="Arial" w:cs="Arial"/>
          <w:color w:val="000000"/>
          <w:szCs w:val="20"/>
        </w:rPr>
        <w:t>/</w:t>
      </w:r>
      <w:r w:rsidR="00A976E6" w:rsidRPr="00FD331C">
        <w:rPr>
          <w:rFonts w:ascii="Arial" w:hAnsi="Arial" w:cs="Arial"/>
          <w:color w:val="000000"/>
          <w:szCs w:val="20"/>
        </w:rPr>
        <w:t>Deputy Public Administrator</w:t>
      </w:r>
      <w:r w:rsidR="003D62D6">
        <w:rPr>
          <w:rFonts w:ascii="Arial" w:hAnsi="Arial" w:cs="Arial"/>
          <w:color w:val="000000"/>
          <w:szCs w:val="20"/>
        </w:rPr>
        <w:t>’s</w:t>
      </w:r>
      <w:r w:rsidR="00A976E6" w:rsidRPr="00FD331C">
        <w:rPr>
          <w:rFonts w:ascii="Arial" w:hAnsi="Arial" w:cs="Arial"/>
          <w:color w:val="000000"/>
          <w:szCs w:val="20"/>
        </w:rPr>
        <w:t xml:space="preserve"> fees and costs </w:t>
      </w:r>
      <w:r>
        <w:rPr>
          <w:rFonts w:ascii="Arial" w:hAnsi="Arial" w:cs="Arial"/>
          <w:color w:val="000000"/>
          <w:szCs w:val="20"/>
        </w:rPr>
        <w:t>ap</w:t>
      </w:r>
      <w:r w:rsidR="00CA510E" w:rsidRPr="00FD331C">
        <w:rPr>
          <w:rFonts w:ascii="Arial" w:hAnsi="Arial" w:cs="Arial"/>
          <w:color w:val="000000"/>
          <w:szCs w:val="20"/>
        </w:rPr>
        <w:t>pear to be reasonable and proper for similar services in the community.</w:t>
      </w:r>
      <w:r w:rsidR="008D546E">
        <w:rPr>
          <w:rFonts w:ascii="Arial" w:hAnsi="Arial" w:cs="Arial"/>
          <w:color w:val="000000"/>
          <w:szCs w:val="20"/>
        </w:rPr>
        <w:t xml:space="preserve">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Cs w:val="20"/>
        </w:rPr>
        <w:t xml:space="preserve">Yes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Cs w:val="20"/>
        </w:rPr>
        <w:t>No</w:t>
      </w:r>
    </w:p>
    <w:p w14:paraId="47320CD3" w14:textId="7C88AF2B" w:rsidR="00A976E6" w:rsidRPr="00CA510E" w:rsidRDefault="00ED6504">
      <w:pPr>
        <w:pStyle w:val="Level1"/>
        <w:numPr>
          <w:ilvl w:val="0"/>
          <w:numId w:val="2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In reviewing the selected cases, t</w:t>
      </w:r>
      <w:r w:rsidR="003D62D6">
        <w:rPr>
          <w:rFonts w:ascii="Arial" w:hAnsi="Arial" w:cs="Arial"/>
          <w:color w:val="000000"/>
          <w:szCs w:val="20"/>
        </w:rPr>
        <w:t>he Public Administr</w:t>
      </w:r>
      <w:r w:rsidR="001C45C0">
        <w:rPr>
          <w:rFonts w:ascii="Arial" w:hAnsi="Arial" w:cs="Arial"/>
          <w:color w:val="000000"/>
          <w:szCs w:val="20"/>
        </w:rPr>
        <w:t>ator/Deputy Public Administrator</w:t>
      </w:r>
      <w:r w:rsidR="00EB4BC1">
        <w:rPr>
          <w:rFonts w:ascii="Arial" w:hAnsi="Arial" w:cs="Arial"/>
          <w:color w:val="000000"/>
          <w:szCs w:val="20"/>
        </w:rPr>
        <w:t>(</w:t>
      </w:r>
      <w:r w:rsidR="001C45C0">
        <w:rPr>
          <w:rFonts w:ascii="Arial" w:hAnsi="Arial" w:cs="Arial"/>
          <w:color w:val="000000"/>
          <w:szCs w:val="20"/>
        </w:rPr>
        <w:t>s</w:t>
      </w:r>
      <w:r w:rsidR="00EB4BC1">
        <w:rPr>
          <w:rFonts w:ascii="Arial" w:hAnsi="Arial" w:cs="Arial"/>
          <w:color w:val="000000"/>
          <w:szCs w:val="20"/>
        </w:rPr>
        <w:t>)</w:t>
      </w:r>
      <w:r w:rsidR="003D62D6">
        <w:rPr>
          <w:rFonts w:ascii="Arial" w:hAnsi="Arial" w:cs="Arial"/>
          <w:color w:val="000000"/>
          <w:szCs w:val="20"/>
        </w:rPr>
        <w:t xml:space="preserve"> </w:t>
      </w:r>
      <w:r w:rsidR="00DB3830">
        <w:rPr>
          <w:rFonts w:ascii="Arial" w:hAnsi="Arial" w:cs="Arial"/>
          <w:color w:val="000000"/>
          <w:szCs w:val="20"/>
        </w:rPr>
        <w:t>appear</w:t>
      </w:r>
      <w:r w:rsidR="00EB4BC1">
        <w:rPr>
          <w:rFonts w:ascii="Arial" w:hAnsi="Arial" w:cs="Arial"/>
          <w:color w:val="000000"/>
          <w:szCs w:val="20"/>
        </w:rPr>
        <w:t>s</w:t>
      </w:r>
      <w:r w:rsidR="00DB3830">
        <w:rPr>
          <w:rFonts w:ascii="Arial" w:hAnsi="Arial" w:cs="Arial"/>
          <w:color w:val="000000"/>
          <w:szCs w:val="20"/>
        </w:rPr>
        <w:t xml:space="preserve"> to have attempted to </w:t>
      </w:r>
      <w:r w:rsidR="00DB3830" w:rsidRPr="00DB3830">
        <w:rPr>
          <w:rFonts w:ascii="Arial" w:hAnsi="Arial" w:cs="Arial"/>
          <w:bCs/>
          <w:color w:val="000000"/>
          <w:szCs w:val="20"/>
        </w:rPr>
        <w:t>minimize</w:t>
      </w:r>
      <w:r w:rsidR="00DB3830">
        <w:rPr>
          <w:rFonts w:ascii="Arial" w:hAnsi="Arial" w:cs="Arial"/>
          <w:bCs/>
          <w:color w:val="000000"/>
          <w:szCs w:val="20"/>
        </w:rPr>
        <w:t xml:space="preserve"> f</w:t>
      </w:r>
      <w:r w:rsidR="00DB3830" w:rsidRPr="00DB3830">
        <w:rPr>
          <w:rFonts w:ascii="Arial" w:hAnsi="Arial" w:cs="Arial"/>
          <w:bCs/>
          <w:color w:val="000000"/>
          <w:szCs w:val="20"/>
        </w:rPr>
        <w:t>ees while providing quality fiduciary, administrative, and legal services</w:t>
      </w:r>
      <w:r w:rsidR="00DB3830">
        <w:rPr>
          <w:rFonts w:ascii="Arial" w:hAnsi="Arial" w:cs="Arial"/>
          <w:bCs/>
          <w:color w:val="000000"/>
          <w:szCs w:val="20"/>
        </w:rPr>
        <w:t>.</w:t>
      </w:r>
      <w:r w:rsidR="008D546E">
        <w:rPr>
          <w:rFonts w:ascii="Arial" w:hAnsi="Arial" w:cs="Arial"/>
          <w:bCs/>
          <w:color w:val="000000"/>
          <w:szCs w:val="20"/>
        </w:rPr>
        <w:t xml:space="preserve">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Cs w:val="20"/>
        </w:rPr>
        <w:t xml:space="preserve">Yes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Cs w:val="20"/>
        </w:rPr>
        <w:t>No</w:t>
      </w:r>
    </w:p>
    <w:p w14:paraId="506ED29B" w14:textId="06E127A7" w:rsidR="00DB3830" w:rsidRDefault="001C45C0">
      <w:pPr>
        <w:pStyle w:val="Level1"/>
        <w:numPr>
          <w:ilvl w:val="0"/>
          <w:numId w:val="2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</w:t>
      </w:r>
      <w:r w:rsidR="00DB3830">
        <w:rPr>
          <w:rFonts w:ascii="Arial" w:hAnsi="Arial" w:cs="Arial"/>
          <w:color w:val="000000"/>
          <w:szCs w:val="20"/>
        </w:rPr>
        <w:t>losed cases, if selected for review, appear to have been administered and closed in a timely manner.</w:t>
      </w:r>
      <w:r w:rsidR="008D546E">
        <w:rPr>
          <w:rFonts w:ascii="Arial" w:hAnsi="Arial" w:cs="Arial"/>
          <w:color w:val="000000"/>
          <w:szCs w:val="20"/>
        </w:rPr>
        <w:t xml:space="preserve"> 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Cs w:val="20"/>
        </w:rPr>
        <w:t xml:space="preserve">Yes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Cs w:val="20"/>
        </w:rPr>
        <w:t>No</w:t>
      </w:r>
    </w:p>
    <w:p w14:paraId="50187245" w14:textId="6713BEAD" w:rsidR="006C56B8" w:rsidRDefault="00DB3830">
      <w:pPr>
        <w:pStyle w:val="Level1"/>
        <w:numPr>
          <w:ilvl w:val="0"/>
          <w:numId w:val="2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The case notes/status of the cases </w:t>
      </w:r>
      <w:r w:rsidR="00504EE7">
        <w:rPr>
          <w:rFonts w:ascii="Arial" w:hAnsi="Arial" w:cs="Arial"/>
          <w:color w:val="000000"/>
          <w:szCs w:val="20"/>
        </w:rPr>
        <w:t xml:space="preserve">is </w:t>
      </w:r>
      <w:r>
        <w:rPr>
          <w:rFonts w:ascii="Arial" w:hAnsi="Arial" w:cs="Arial"/>
          <w:color w:val="000000"/>
          <w:szCs w:val="20"/>
        </w:rPr>
        <w:t xml:space="preserve">adequate to assist the court in assessing the reasonableness of the hours worked and </w:t>
      </w:r>
      <w:r w:rsidR="00504EE7">
        <w:rPr>
          <w:rFonts w:ascii="Arial" w:hAnsi="Arial" w:cs="Arial"/>
          <w:color w:val="000000"/>
          <w:szCs w:val="20"/>
        </w:rPr>
        <w:t xml:space="preserve">fees billed </w:t>
      </w:r>
      <w:r>
        <w:rPr>
          <w:rFonts w:ascii="Arial" w:hAnsi="Arial" w:cs="Arial"/>
          <w:color w:val="000000"/>
          <w:szCs w:val="20"/>
        </w:rPr>
        <w:t>during the year.</w:t>
      </w:r>
      <w:r w:rsidR="008D546E">
        <w:rPr>
          <w:rFonts w:ascii="Arial" w:hAnsi="Arial" w:cs="Arial"/>
          <w:color w:val="000000"/>
          <w:szCs w:val="20"/>
        </w:rPr>
        <w:t xml:space="preserve">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Cs w:val="20"/>
        </w:rPr>
        <w:t xml:space="preserve">Yes  </w:t>
      </w:r>
      <w:r w:rsidR="008D546E" w:rsidRPr="0093512C">
        <w:rPr>
          <w:rFonts w:ascii="Arial" w:hAnsi="Arial" w:cs="Arial"/>
          <w:color w:val="000000"/>
          <w:sz w:val="24"/>
        </w:rPr>
        <w:sym w:font="Wingdings" w:char="F06F"/>
      </w:r>
      <w:r w:rsidR="008D546E">
        <w:rPr>
          <w:rFonts w:ascii="Arial" w:hAnsi="Arial" w:cs="Arial"/>
          <w:color w:val="000000"/>
          <w:szCs w:val="20"/>
        </w:rPr>
        <w:t>No</w:t>
      </w:r>
    </w:p>
    <w:p w14:paraId="1D88C00F" w14:textId="5882B23E" w:rsidR="00842F99" w:rsidRDefault="00842F99" w:rsidP="008D546E">
      <w:pPr>
        <w:pStyle w:val="Level1"/>
        <w:numPr>
          <w:ilvl w:val="0"/>
          <w:numId w:val="2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The overall performance of the PA was considered, including whether the court had issued Delayed Prevention Orders or scheduled Show Cause Hearings.</w:t>
      </w:r>
      <w:r w:rsidR="008D546E">
        <w:rPr>
          <w:rFonts w:ascii="Arial" w:hAnsi="Arial" w:cs="Arial"/>
          <w:color w:val="000000"/>
          <w:szCs w:val="20"/>
        </w:rPr>
        <w:t xml:space="preserve">  </w:t>
      </w:r>
    </w:p>
    <w:p w14:paraId="6DC8E479" w14:textId="7831CE16" w:rsidR="00FD331C" w:rsidRDefault="00FD331C" w:rsidP="008D546E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The Court hereby:  </w:t>
      </w:r>
      <w:r>
        <w:rPr>
          <w:rFonts w:ascii="Arial" w:hAnsi="Arial" w:cs="Arial"/>
          <w:color w:val="000000"/>
          <w:sz w:val="24"/>
        </w:rPr>
        <w:sym w:font="Wingdings" w:char="F06F"/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</w:rPr>
        <w:t xml:space="preserve">Approves  </w:t>
      </w:r>
      <w:r>
        <w:rPr>
          <w:rFonts w:ascii="Arial" w:hAnsi="Arial" w:cs="Arial"/>
          <w:color w:val="000000"/>
          <w:sz w:val="24"/>
        </w:rPr>
        <w:sym w:font="Wingdings" w:char="F06F"/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</w:rPr>
        <w:t xml:space="preserve">Disapproves of the annual report(s) filed.  </w:t>
      </w:r>
    </w:p>
    <w:p w14:paraId="31980846" w14:textId="31FA034D" w:rsidR="00A976E6" w:rsidRPr="00FD331C" w:rsidRDefault="00A976E6" w:rsidP="008D546E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color w:val="000000"/>
          <w:szCs w:val="20"/>
        </w:rPr>
      </w:pPr>
      <w:r w:rsidRPr="00FD331C">
        <w:rPr>
          <w:rFonts w:ascii="Arial" w:hAnsi="Arial" w:cs="Arial"/>
          <w:color w:val="000000"/>
          <w:szCs w:val="20"/>
        </w:rPr>
        <w:t>Other matters discussed:</w:t>
      </w:r>
    </w:p>
    <w:p w14:paraId="56C417E4" w14:textId="6180EB79" w:rsidR="00793289" w:rsidRDefault="00793289" w:rsidP="008D546E">
      <w:pPr>
        <w:rPr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  <w:r w:rsidR="00A976E6">
        <w:rPr>
          <w:rFonts w:ascii="Arial" w:hAnsi="Arial" w:cs="Arial"/>
          <w:color w:val="000000"/>
        </w:rPr>
        <w:t>__</w:t>
      </w:r>
    </w:p>
    <w:p w14:paraId="3BD562BD" w14:textId="77777777" w:rsidR="00793289" w:rsidRDefault="00793289" w:rsidP="008D546E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Cs w:val="20"/>
        </w:rPr>
      </w:pPr>
    </w:p>
    <w:p w14:paraId="0439CF7F" w14:textId="77777777" w:rsidR="00793289" w:rsidRDefault="00793289" w:rsidP="008D546E">
      <w:pPr>
        <w:rPr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</w:t>
      </w:r>
    </w:p>
    <w:p w14:paraId="38D9DEA7" w14:textId="77777777" w:rsidR="00793289" w:rsidRDefault="00793289" w:rsidP="008D546E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Cs w:val="20"/>
        </w:rPr>
      </w:pPr>
    </w:p>
    <w:p w14:paraId="2726BB34" w14:textId="77777777" w:rsidR="00FD331C" w:rsidRDefault="00FD331C" w:rsidP="008D546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Court orders the following:</w:t>
      </w:r>
    </w:p>
    <w:p w14:paraId="710C0EF9" w14:textId="77777777" w:rsidR="00E7725D" w:rsidRDefault="00E7725D">
      <w:pPr>
        <w:rPr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</w:t>
      </w:r>
    </w:p>
    <w:p w14:paraId="76A75D37" w14:textId="77777777" w:rsidR="00E7725D" w:rsidRDefault="00E7725D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Cs w:val="20"/>
        </w:rPr>
      </w:pPr>
    </w:p>
    <w:p w14:paraId="3D3054D3" w14:textId="77777777" w:rsidR="00793289" w:rsidRDefault="00793289" w:rsidP="0028076B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______________________________________</w:t>
      </w:r>
      <w:r>
        <w:rPr>
          <w:rFonts w:ascii="Arial" w:hAnsi="Arial" w:cs="Arial"/>
          <w:color w:val="000000"/>
          <w:szCs w:val="20"/>
        </w:rPr>
        <w:tab/>
      </w:r>
    </w:p>
    <w:p w14:paraId="759DA704" w14:textId="3D15D4D9" w:rsidR="00793289" w:rsidRPr="00793289" w:rsidRDefault="00793289" w:rsidP="0028076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right="270" w:hanging="51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93289">
        <w:rPr>
          <w:rFonts w:ascii="Arial" w:hAnsi="Arial"/>
          <w:szCs w:val="24"/>
        </w:rPr>
        <w:tab/>
      </w:r>
      <w:r w:rsidRPr="00793289">
        <w:rPr>
          <w:rFonts w:ascii="Arial" w:hAnsi="Arial"/>
          <w:szCs w:val="24"/>
        </w:rPr>
        <w:tab/>
      </w:r>
      <w:r w:rsidRPr="00793289">
        <w:rPr>
          <w:rFonts w:ascii="Wingdings" w:hAnsi="Wingdings"/>
          <w:sz w:val="28"/>
          <w:szCs w:val="24"/>
        </w:rPr>
        <w:t></w:t>
      </w:r>
      <w:r w:rsidRPr="00793289">
        <w:rPr>
          <w:rFonts w:ascii="Arial" w:hAnsi="Arial"/>
          <w:szCs w:val="24"/>
        </w:rPr>
        <w:t>Judge</w:t>
      </w:r>
      <w:r w:rsidRPr="00793289">
        <w:rPr>
          <w:rFonts w:ascii="Arial" w:hAnsi="Arial"/>
          <w:smallCaps/>
          <w:szCs w:val="24"/>
        </w:rPr>
        <w:t xml:space="preserve">   </w:t>
      </w:r>
      <w:r w:rsidRPr="00793289">
        <w:rPr>
          <w:rFonts w:ascii="Wingdings" w:hAnsi="Wingdings"/>
          <w:sz w:val="28"/>
          <w:szCs w:val="24"/>
        </w:rPr>
        <w:t></w:t>
      </w:r>
      <w:r w:rsidRPr="00793289">
        <w:rPr>
          <w:rFonts w:ascii="Arial" w:hAnsi="Arial"/>
          <w:szCs w:val="24"/>
        </w:rPr>
        <w:t>Magistrate</w:t>
      </w:r>
      <w:r>
        <w:rPr>
          <w:rFonts w:ascii="Arial" w:hAnsi="Arial" w:cs="Arial"/>
          <w:color w:val="000000"/>
        </w:rPr>
        <w:tab/>
      </w:r>
    </w:p>
    <w:sectPr w:rsidR="00793289" w:rsidRPr="00793289" w:rsidSect="00313988">
      <w:footerReference w:type="default" r:id="rId11"/>
      <w:pgSz w:w="12240" w:h="15840" w:code="1"/>
      <w:pgMar w:top="1440" w:right="720" w:bottom="720" w:left="1440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0DEA" w14:textId="77777777" w:rsidR="004E7AF1" w:rsidRDefault="004E7AF1">
      <w:r>
        <w:separator/>
      </w:r>
    </w:p>
  </w:endnote>
  <w:endnote w:type="continuationSeparator" w:id="0">
    <w:p w14:paraId="760B3CB0" w14:textId="77777777" w:rsidR="004E7AF1" w:rsidRDefault="004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1C67" w14:textId="6BAB634A" w:rsidR="00BA200F" w:rsidRPr="00444AF4" w:rsidRDefault="00E7725D" w:rsidP="0031398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Segoe Print" w:hAnsi="Segoe Print" w:cs="Segoe Print"/>
        <w:sz w:val="18"/>
        <w:szCs w:val="18"/>
        <w:lang w:val="en"/>
      </w:rPr>
    </w:pPr>
    <w:r>
      <w:rPr>
        <w:rFonts w:ascii="Arial" w:hAnsi="Arial"/>
        <w:sz w:val="18"/>
        <w:szCs w:val="18"/>
      </w:rPr>
      <w:t xml:space="preserve">JUDICIAL REVIEW - </w:t>
    </w:r>
    <w:r w:rsidR="00A45DED">
      <w:rPr>
        <w:rFonts w:ascii="Arial" w:hAnsi="Arial"/>
        <w:sz w:val="18"/>
        <w:szCs w:val="18"/>
      </w:rPr>
      <w:t>P</w:t>
    </w:r>
    <w:r w:rsidR="00C9365A">
      <w:rPr>
        <w:rFonts w:ascii="Arial" w:hAnsi="Arial"/>
        <w:sz w:val="18"/>
        <w:szCs w:val="18"/>
      </w:rPr>
      <w:t>UBLIC</w:t>
    </w:r>
    <w:r w:rsidR="00A45DED">
      <w:rPr>
        <w:rFonts w:ascii="Arial" w:hAnsi="Arial"/>
        <w:sz w:val="18"/>
        <w:szCs w:val="18"/>
      </w:rPr>
      <w:t xml:space="preserve">/DEPUTY PUBLIC ADMINISTRATOR ANNUAL </w:t>
    </w:r>
    <w:r w:rsidR="00DC3AA0">
      <w:rPr>
        <w:rFonts w:ascii="Arial" w:hAnsi="Arial"/>
        <w:sz w:val="18"/>
        <w:szCs w:val="18"/>
      </w:rPr>
      <w:t xml:space="preserve">REPORT </w:t>
    </w:r>
    <w:r w:rsidR="00927B49">
      <w:rPr>
        <w:rFonts w:ascii="Arial" w:hAnsi="Arial"/>
        <w:sz w:val="18"/>
        <w:szCs w:val="18"/>
      </w:rPr>
      <w:t xml:space="preserve"> </w:t>
    </w:r>
    <w:r w:rsidR="00C9365A">
      <w:rPr>
        <w:rFonts w:ascii="Arial" w:hAnsi="Arial"/>
        <w:sz w:val="18"/>
        <w:szCs w:val="18"/>
      </w:rPr>
      <w:t xml:space="preserve">Jan. 31, 2019             </w:t>
    </w:r>
    <w:r w:rsidR="00C9365A" w:rsidRPr="00C9365A">
      <w:rPr>
        <w:rFonts w:ascii="Arial" w:hAnsi="Arial"/>
        <w:sz w:val="18"/>
        <w:szCs w:val="18"/>
      </w:rPr>
      <w:t xml:space="preserve">Page </w:t>
    </w:r>
    <w:r w:rsidR="00C9365A" w:rsidRPr="00C9365A">
      <w:rPr>
        <w:rFonts w:ascii="Arial" w:hAnsi="Arial"/>
        <w:b/>
        <w:bCs/>
        <w:sz w:val="18"/>
        <w:szCs w:val="18"/>
      </w:rPr>
      <w:fldChar w:fldCharType="begin"/>
    </w:r>
    <w:r w:rsidR="00C9365A" w:rsidRPr="00C9365A">
      <w:rPr>
        <w:rFonts w:ascii="Arial" w:hAnsi="Arial"/>
        <w:b/>
        <w:bCs/>
        <w:sz w:val="18"/>
        <w:szCs w:val="18"/>
      </w:rPr>
      <w:instrText xml:space="preserve"> PAGE  \* Arabic  \* MERGEFORMAT </w:instrText>
    </w:r>
    <w:r w:rsidR="00C9365A" w:rsidRPr="00C9365A">
      <w:rPr>
        <w:rFonts w:ascii="Arial" w:hAnsi="Arial"/>
        <w:b/>
        <w:bCs/>
        <w:sz w:val="18"/>
        <w:szCs w:val="18"/>
      </w:rPr>
      <w:fldChar w:fldCharType="separate"/>
    </w:r>
    <w:r w:rsidR="00C9365A" w:rsidRPr="00C9365A">
      <w:rPr>
        <w:rFonts w:ascii="Arial" w:hAnsi="Arial"/>
        <w:b/>
        <w:bCs/>
        <w:noProof/>
        <w:sz w:val="18"/>
        <w:szCs w:val="18"/>
      </w:rPr>
      <w:t>1</w:t>
    </w:r>
    <w:r w:rsidR="00C9365A" w:rsidRPr="00C9365A">
      <w:rPr>
        <w:rFonts w:ascii="Arial" w:hAnsi="Arial"/>
        <w:b/>
        <w:bCs/>
        <w:sz w:val="18"/>
        <w:szCs w:val="18"/>
      </w:rPr>
      <w:fldChar w:fldCharType="end"/>
    </w:r>
    <w:r w:rsidR="00C9365A" w:rsidRPr="00C9365A">
      <w:rPr>
        <w:rFonts w:ascii="Arial" w:hAnsi="Arial"/>
        <w:sz w:val="18"/>
        <w:szCs w:val="18"/>
      </w:rPr>
      <w:t xml:space="preserve"> of </w:t>
    </w:r>
    <w:r w:rsidR="00C9365A" w:rsidRPr="00C9365A">
      <w:rPr>
        <w:rFonts w:ascii="Arial" w:hAnsi="Arial"/>
        <w:b/>
        <w:bCs/>
        <w:sz w:val="18"/>
        <w:szCs w:val="18"/>
      </w:rPr>
      <w:fldChar w:fldCharType="begin"/>
    </w:r>
    <w:r w:rsidR="00C9365A" w:rsidRPr="00C9365A">
      <w:rPr>
        <w:rFonts w:ascii="Arial" w:hAnsi="Arial"/>
        <w:b/>
        <w:bCs/>
        <w:sz w:val="18"/>
        <w:szCs w:val="18"/>
      </w:rPr>
      <w:instrText xml:space="preserve"> NUMPAGES  \* Arabic  \* MERGEFORMAT </w:instrText>
    </w:r>
    <w:r w:rsidR="00C9365A" w:rsidRPr="00C9365A">
      <w:rPr>
        <w:rFonts w:ascii="Arial" w:hAnsi="Arial"/>
        <w:b/>
        <w:bCs/>
        <w:sz w:val="18"/>
        <w:szCs w:val="18"/>
      </w:rPr>
      <w:fldChar w:fldCharType="separate"/>
    </w:r>
    <w:r w:rsidR="00C9365A" w:rsidRPr="00C9365A">
      <w:rPr>
        <w:rFonts w:ascii="Arial" w:hAnsi="Arial"/>
        <w:b/>
        <w:bCs/>
        <w:noProof/>
        <w:sz w:val="18"/>
        <w:szCs w:val="18"/>
      </w:rPr>
      <w:t>2</w:t>
    </w:r>
    <w:r w:rsidR="00C9365A" w:rsidRPr="00C9365A">
      <w:rPr>
        <w:rFonts w:ascii="Arial" w:hAnsi="Arial"/>
        <w:b/>
        <w:bCs/>
        <w:sz w:val="18"/>
        <w:szCs w:val="18"/>
      </w:rPr>
      <w:fldChar w:fldCharType="end"/>
    </w:r>
    <w:r w:rsidR="00BA200F" w:rsidRPr="00444AF4">
      <w:rPr>
        <w:rFonts w:ascii="Arial" w:hAnsi="Arial"/>
        <w:sz w:val="18"/>
        <w:szCs w:val="18"/>
      </w:rPr>
      <w:t xml:space="preserve">                                            </w:t>
    </w:r>
    <w:r w:rsidR="00A45DED">
      <w:rPr>
        <w:rFonts w:ascii="Arial" w:hAnsi="Arial"/>
        <w:sz w:val="18"/>
        <w:szCs w:val="18"/>
      </w:rPr>
      <w:t xml:space="preserve"> </w:t>
    </w:r>
  </w:p>
  <w:p w14:paraId="65477AE0" w14:textId="77777777" w:rsidR="00BA200F" w:rsidRPr="00444AF4" w:rsidRDefault="00BA200F" w:rsidP="001F617F">
    <w:pPr>
      <w:spacing w:line="240" w:lineRule="exact"/>
      <w:rPr>
        <w:rFonts w:ascii="Arial" w:hAnsi="Arial"/>
        <w:sz w:val="18"/>
        <w:szCs w:val="18"/>
      </w:rPr>
    </w:pPr>
    <w:r w:rsidRPr="00444AF4">
      <w:rPr>
        <w:sz w:val="18"/>
        <w:szCs w:val="18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8AFB" w14:textId="77777777" w:rsidR="004E7AF1" w:rsidRDefault="004E7AF1">
      <w:r>
        <w:separator/>
      </w:r>
    </w:p>
  </w:footnote>
  <w:footnote w:type="continuationSeparator" w:id="0">
    <w:p w14:paraId="102EB25C" w14:textId="77777777" w:rsidR="004E7AF1" w:rsidRDefault="004E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449CB"/>
    <w:multiLevelType w:val="hybridMultilevel"/>
    <w:tmpl w:val="55D2D948"/>
    <w:lvl w:ilvl="0" w:tplc="440600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ED1C31"/>
    <w:multiLevelType w:val="hybridMultilevel"/>
    <w:tmpl w:val="B8EA719C"/>
    <w:lvl w:ilvl="0" w:tplc="3BFA5E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600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5B2B41A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6AC796A"/>
    <w:multiLevelType w:val="hybridMultilevel"/>
    <w:tmpl w:val="FF260072"/>
    <w:lvl w:ilvl="0" w:tplc="DA2C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9570E6"/>
    <w:multiLevelType w:val="hybridMultilevel"/>
    <w:tmpl w:val="E64EDD00"/>
    <w:lvl w:ilvl="0" w:tplc="61EE55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96D87"/>
    <w:multiLevelType w:val="hybridMultilevel"/>
    <w:tmpl w:val="0A4A0A84"/>
    <w:lvl w:ilvl="0" w:tplc="CFCE9836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 w:cs="Arial" w:hint="default"/>
        <w:b/>
        <w:sz w:val="28"/>
        <w:szCs w:val="28"/>
      </w:rPr>
    </w:lvl>
    <w:lvl w:ilvl="1" w:tplc="FCB683E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D1D3B"/>
    <w:multiLevelType w:val="multilevel"/>
    <w:tmpl w:val="E64ED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24A48"/>
    <w:multiLevelType w:val="hybridMultilevel"/>
    <w:tmpl w:val="397838E4"/>
    <w:lvl w:ilvl="0" w:tplc="EF96F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A1DBF"/>
    <w:multiLevelType w:val="singleLevel"/>
    <w:tmpl w:val="1ABA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</w:abstractNum>
  <w:abstractNum w:abstractNumId="9" w15:restartNumberingAfterBreak="0">
    <w:nsid w:val="4A555AA9"/>
    <w:multiLevelType w:val="hybridMultilevel"/>
    <w:tmpl w:val="121638AE"/>
    <w:lvl w:ilvl="0" w:tplc="61EE55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071B5"/>
    <w:multiLevelType w:val="hybridMultilevel"/>
    <w:tmpl w:val="F8ECFCFC"/>
    <w:lvl w:ilvl="0" w:tplc="440600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5A57A4"/>
    <w:multiLevelType w:val="multilevel"/>
    <w:tmpl w:val="BE16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58750D"/>
    <w:multiLevelType w:val="multilevel"/>
    <w:tmpl w:val="F3989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B47C7E"/>
    <w:multiLevelType w:val="hybridMultilevel"/>
    <w:tmpl w:val="8DE86A10"/>
    <w:lvl w:ilvl="0" w:tplc="B58892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6A167D"/>
    <w:multiLevelType w:val="hybridMultilevel"/>
    <w:tmpl w:val="10D2B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933FC"/>
    <w:multiLevelType w:val="hybridMultilevel"/>
    <w:tmpl w:val="6EBC7A36"/>
    <w:lvl w:ilvl="0" w:tplc="A5C4E934">
      <w:start w:val="2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0CB6001"/>
    <w:multiLevelType w:val="hybridMultilevel"/>
    <w:tmpl w:val="94668692"/>
    <w:lvl w:ilvl="0" w:tplc="3BFA5E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6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7"/>
  </w:num>
  <w:num w:numId="15">
    <w:abstractNumId w:val="15"/>
  </w:num>
  <w:num w:numId="16">
    <w:abstractNumId w:val="5"/>
  </w:num>
  <w:num w:numId="1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8B"/>
    <w:rsid w:val="000001E6"/>
    <w:rsid w:val="00000FAA"/>
    <w:rsid w:val="000010A5"/>
    <w:rsid w:val="0000213F"/>
    <w:rsid w:val="00002E75"/>
    <w:rsid w:val="0000626B"/>
    <w:rsid w:val="00007394"/>
    <w:rsid w:val="000074AE"/>
    <w:rsid w:val="000079E6"/>
    <w:rsid w:val="000135EA"/>
    <w:rsid w:val="0001414A"/>
    <w:rsid w:val="00017AFD"/>
    <w:rsid w:val="00022F61"/>
    <w:rsid w:val="00027A56"/>
    <w:rsid w:val="00033403"/>
    <w:rsid w:val="0004055A"/>
    <w:rsid w:val="000467A7"/>
    <w:rsid w:val="00050659"/>
    <w:rsid w:val="00052B95"/>
    <w:rsid w:val="000537FF"/>
    <w:rsid w:val="0005650B"/>
    <w:rsid w:val="00056D85"/>
    <w:rsid w:val="000613AC"/>
    <w:rsid w:val="0006272A"/>
    <w:rsid w:val="00065D6B"/>
    <w:rsid w:val="00070698"/>
    <w:rsid w:val="00071848"/>
    <w:rsid w:val="00072849"/>
    <w:rsid w:val="000729CE"/>
    <w:rsid w:val="00073C83"/>
    <w:rsid w:val="00073D36"/>
    <w:rsid w:val="00073EBC"/>
    <w:rsid w:val="0008293C"/>
    <w:rsid w:val="00084FDC"/>
    <w:rsid w:val="0009015A"/>
    <w:rsid w:val="00091F8B"/>
    <w:rsid w:val="000949EE"/>
    <w:rsid w:val="000A1834"/>
    <w:rsid w:val="000A1B99"/>
    <w:rsid w:val="000A307C"/>
    <w:rsid w:val="000B6902"/>
    <w:rsid w:val="000B6FFD"/>
    <w:rsid w:val="000C15DD"/>
    <w:rsid w:val="000C4B56"/>
    <w:rsid w:val="000C67C8"/>
    <w:rsid w:val="000C7F19"/>
    <w:rsid w:val="000D1D1F"/>
    <w:rsid w:val="000E13EF"/>
    <w:rsid w:val="000E2971"/>
    <w:rsid w:val="000E2FA3"/>
    <w:rsid w:val="000E347E"/>
    <w:rsid w:val="000E4F19"/>
    <w:rsid w:val="000E6D18"/>
    <w:rsid w:val="000F3F1C"/>
    <w:rsid w:val="000F4B66"/>
    <w:rsid w:val="001022C5"/>
    <w:rsid w:val="00102548"/>
    <w:rsid w:val="001050D5"/>
    <w:rsid w:val="001076B4"/>
    <w:rsid w:val="001151F8"/>
    <w:rsid w:val="00120437"/>
    <w:rsid w:val="00120652"/>
    <w:rsid w:val="001224B7"/>
    <w:rsid w:val="00123950"/>
    <w:rsid w:val="00131E97"/>
    <w:rsid w:val="001333CD"/>
    <w:rsid w:val="001357D3"/>
    <w:rsid w:val="00135D4E"/>
    <w:rsid w:val="001375B1"/>
    <w:rsid w:val="001377AB"/>
    <w:rsid w:val="00140E5D"/>
    <w:rsid w:val="0014238D"/>
    <w:rsid w:val="00142518"/>
    <w:rsid w:val="00142A56"/>
    <w:rsid w:val="001446F0"/>
    <w:rsid w:val="00145965"/>
    <w:rsid w:val="0014664D"/>
    <w:rsid w:val="00151FCC"/>
    <w:rsid w:val="00156F09"/>
    <w:rsid w:val="00160A5A"/>
    <w:rsid w:val="0016160F"/>
    <w:rsid w:val="001627C4"/>
    <w:rsid w:val="00162835"/>
    <w:rsid w:val="0016433E"/>
    <w:rsid w:val="00170942"/>
    <w:rsid w:val="00170B21"/>
    <w:rsid w:val="00171295"/>
    <w:rsid w:val="0017301E"/>
    <w:rsid w:val="00174021"/>
    <w:rsid w:val="00181858"/>
    <w:rsid w:val="001913D3"/>
    <w:rsid w:val="00193C24"/>
    <w:rsid w:val="00194C52"/>
    <w:rsid w:val="00196486"/>
    <w:rsid w:val="001A02D4"/>
    <w:rsid w:val="001A1A7F"/>
    <w:rsid w:val="001A281C"/>
    <w:rsid w:val="001A2878"/>
    <w:rsid w:val="001A374D"/>
    <w:rsid w:val="001A50CA"/>
    <w:rsid w:val="001A55CB"/>
    <w:rsid w:val="001A61D3"/>
    <w:rsid w:val="001A7BF6"/>
    <w:rsid w:val="001A7D2A"/>
    <w:rsid w:val="001B178E"/>
    <w:rsid w:val="001B2FE8"/>
    <w:rsid w:val="001B35CE"/>
    <w:rsid w:val="001B7E8F"/>
    <w:rsid w:val="001C041E"/>
    <w:rsid w:val="001C1261"/>
    <w:rsid w:val="001C2335"/>
    <w:rsid w:val="001C45C0"/>
    <w:rsid w:val="001C4815"/>
    <w:rsid w:val="001D207F"/>
    <w:rsid w:val="001D24CE"/>
    <w:rsid w:val="001D5F41"/>
    <w:rsid w:val="001D6C93"/>
    <w:rsid w:val="001E0CBC"/>
    <w:rsid w:val="001E253A"/>
    <w:rsid w:val="001E3D87"/>
    <w:rsid w:val="001E4FB8"/>
    <w:rsid w:val="001F1785"/>
    <w:rsid w:val="001F46AB"/>
    <w:rsid w:val="001F5C88"/>
    <w:rsid w:val="001F617F"/>
    <w:rsid w:val="001F6BF4"/>
    <w:rsid w:val="002054ED"/>
    <w:rsid w:val="00206A3B"/>
    <w:rsid w:val="00207FC7"/>
    <w:rsid w:val="00210331"/>
    <w:rsid w:val="002116E2"/>
    <w:rsid w:val="00213490"/>
    <w:rsid w:val="002152CC"/>
    <w:rsid w:val="002207A8"/>
    <w:rsid w:val="002237B2"/>
    <w:rsid w:val="00231D37"/>
    <w:rsid w:val="00231EF7"/>
    <w:rsid w:val="00233363"/>
    <w:rsid w:val="00235CCD"/>
    <w:rsid w:val="00236B2F"/>
    <w:rsid w:val="002422D0"/>
    <w:rsid w:val="00242A66"/>
    <w:rsid w:val="00244005"/>
    <w:rsid w:val="002449EB"/>
    <w:rsid w:val="00244AF2"/>
    <w:rsid w:val="002508E7"/>
    <w:rsid w:val="00253D40"/>
    <w:rsid w:val="00257598"/>
    <w:rsid w:val="00257EEB"/>
    <w:rsid w:val="00260E4B"/>
    <w:rsid w:val="00262A52"/>
    <w:rsid w:val="00271F5F"/>
    <w:rsid w:val="0028076B"/>
    <w:rsid w:val="00281AE2"/>
    <w:rsid w:val="00286B8B"/>
    <w:rsid w:val="002871E4"/>
    <w:rsid w:val="002874B8"/>
    <w:rsid w:val="00287875"/>
    <w:rsid w:val="00290EDC"/>
    <w:rsid w:val="002938A7"/>
    <w:rsid w:val="00295A71"/>
    <w:rsid w:val="002A294C"/>
    <w:rsid w:val="002A4039"/>
    <w:rsid w:val="002A6399"/>
    <w:rsid w:val="002A674A"/>
    <w:rsid w:val="002A7416"/>
    <w:rsid w:val="002B1636"/>
    <w:rsid w:val="002B1E0F"/>
    <w:rsid w:val="002B28C7"/>
    <w:rsid w:val="002B28FB"/>
    <w:rsid w:val="002B47C4"/>
    <w:rsid w:val="002C0B4A"/>
    <w:rsid w:val="002D044F"/>
    <w:rsid w:val="002D0659"/>
    <w:rsid w:val="002D076B"/>
    <w:rsid w:val="002D1B80"/>
    <w:rsid w:val="002D30D7"/>
    <w:rsid w:val="002D39F4"/>
    <w:rsid w:val="002D6DD3"/>
    <w:rsid w:val="002E3A84"/>
    <w:rsid w:val="002E7108"/>
    <w:rsid w:val="002E7553"/>
    <w:rsid w:val="002E7858"/>
    <w:rsid w:val="002E7923"/>
    <w:rsid w:val="002F0F5E"/>
    <w:rsid w:val="002F396A"/>
    <w:rsid w:val="002F5CF0"/>
    <w:rsid w:val="002F658A"/>
    <w:rsid w:val="002F6F8D"/>
    <w:rsid w:val="003004F6"/>
    <w:rsid w:val="003037F6"/>
    <w:rsid w:val="00305403"/>
    <w:rsid w:val="00306C7C"/>
    <w:rsid w:val="00307300"/>
    <w:rsid w:val="00313988"/>
    <w:rsid w:val="00315571"/>
    <w:rsid w:val="00316F9A"/>
    <w:rsid w:val="00320341"/>
    <w:rsid w:val="00320AA5"/>
    <w:rsid w:val="00320BE6"/>
    <w:rsid w:val="00323739"/>
    <w:rsid w:val="0032423B"/>
    <w:rsid w:val="00327CAC"/>
    <w:rsid w:val="00331F73"/>
    <w:rsid w:val="0033702E"/>
    <w:rsid w:val="003457DA"/>
    <w:rsid w:val="00346029"/>
    <w:rsid w:val="0034667D"/>
    <w:rsid w:val="00356CDC"/>
    <w:rsid w:val="00361B3C"/>
    <w:rsid w:val="00362688"/>
    <w:rsid w:val="00362AF3"/>
    <w:rsid w:val="0036431A"/>
    <w:rsid w:val="00365820"/>
    <w:rsid w:val="003659D4"/>
    <w:rsid w:val="003676F7"/>
    <w:rsid w:val="00367BC6"/>
    <w:rsid w:val="00367BED"/>
    <w:rsid w:val="00371304"/>
    <w:rsid w:val="003733FB"/>
    <w:rsid w:val="003749CD"/>
    <w:rsid w:val="00377697"/>
    <w:rsid w:val="00377CBB"/>
    <w:rsid w:val="003800A9"/>
    <w:rsid w:val="00382FE8"/>
    <w:rsid w:val="00383C31"/>
    <w:rsid w:val="00384222"/>
    <w:rsid w:val="003843F6"/>
    <w:rsid w:val="003871A5"/>
    <w:rsid w:val="00387344"/>
    <w:rsid w:val="003877FA"/>
    <w:rsid w:val="003932B5"/>
    <w:rsid w:val="00395F10"/>
    <w:rsid w:val="00397119"/>
    <w:rsid w:val="003A03F9"/>
    <w:rsid w:val="003A4ACF"/>
    <w:rsid w:val="003A57C4"/>
    <w:rsid w:val="003B2B74"/>
    <w:rsid w:val="003B3F3A"/>
    <w:rsid w:val="003B4920"/>
    <w:rsid w:val="003B52EC"/>
    <w:rsid w:val="003B6A4D"/>
    <w:rsid w:val="003B71BE"/>
    <w:rsid w:val="003B7470"/>
    <w:rsid w:val="003C0818"/>
    <w:rsid w:val="003C445C"/>
    <w:rsid w:val="003C496D"/>
    <w:rsid w:val="003C5416"/>
    <w:rsid w:val="003C573A"/>
    <w:rsid w:val="003C615F"/>
    <w:rsid w:val="003C6C22"/>
    <w:rsid w:val="003C6D45"/>
    <w:rsid w:val="003D32FA"/>
    <w:rsid w:val="003D4233"/>
    <w:rsid w:val="003D6246"/>
    <w:rsid w:val="003D62D6"/>
    <w:rsid w:val="003D77F9"/>
    <w:rsid w:val="003E225B"/>
    <w:rsid w:val="003E2468"/>
    <w:rsid w:val="003E6746"/>
    <w:rsid w:val="003F6302"/>
    <w:rsid w:val="003F65CC"/>
    <w:rsid w:val="004000DF"/>
    <w:rsid w:val="00400931"/>
    <w:rsid w:val="00400B31"/>
    <w:rsid w:val="00402B15"/>
    <w:rsid w:val="004033B3"/>
    <w:rsid w:val="00405B42"/>
    <w:rsid w:val="00410C7A"/>
    <w:rsid w:val="004121DB"/>
    <w:rsid w:val="00416F4C"/>
    <w:rsid w:val="00417BA4"/>
    <w:rsid w:val="0042065E"/>
    <w:rsid w:val="004238F2"/>
    <w:rsid w:val="004308FC"/>
    <w:rsid w:val="00433951"/>
    <w:rsid w:val="00435912"/>
    <w:rsid w:val="004370F5"/>
    <w:rsid w:val="004379C2"/>
    <w:rsid w:val="00443802"/>
    <w:rsid w:val="00443806"/>
    <w:rsid w:val="00444AF4"/>
    <w:rsid w:val="00452786"/>
    <w:rsid w:val="0045340D"/>
    <w:rsid w:val="004656B1"/>
    <w:rsid w:val="00474C2D"/>
    <w:rsid w:val="00475C49"/>
    <w:rsid w:val="00476509"/>
    <w:rsid w:val="00477A04"/>
    <w:rsid w:val="00480D91"/>
    <w:rsid w:val="00483701"/>
    <w:rsid w:val="00483C83"/>
    <w:rsid w:val="00483C86"/>
    <w:rsid w:val="00486931"/>
    <w:rsid w:val="004871EE"/>
    <w:rsid w:val="00487C34"/>
    <w:rsid w:val="0049733B"/>
    <w:rsid w:val="004A1E06"/>
    <w:rsid w:val="004A2B85"/>
    <w:rsid w:val="004A5FD1"/>
    <w:rsid w:val="004B1D2D"/>
    <w:rsid w:val="004B2D70"/>
    <w:rsid w:val="004B4D8E"/>
    <w:rsid w:val="004B6769"/>
    <w:rsid w:val="004B6A16"/>
    <w:rsid w:val="004C4B1A"/>
    <w:rsid w:val="004C4C50"/>
    <w:rsid w:val="004C5A38"/>
    <w:rsid w:val="004C70B8"/>
    <w:rsid w:val="004D18A9"/>
    <w:rsid w:val="004D2B53"/>
    <w:rsid w:val="004D2DA4"/>
    <w:rsid w:val="004D3FCB"/>
    <w:rsid w:val="004D564B"/>
    <w:rsid w:val="004D5810"/>
    <w:rsid w:val="004E0673"/>
    <w:rsid w:val="004E2294"/>
    <w:rsid w:val="004E7AF1"/>
    <w:rsid w:val="004E7C4B"/>
    <w:rsid w:val="004F21C2"/>
    <w:rsid w:val="004F45D4"/>
    <w:rsid w:val="005028D5"/>
    <w:rsid w:val="005033FF"/>
    <w:rsid w:val="00504EE7"/>
    <w:rsid w:val="00504EF2"/>
    <w:rsid w:val="00507922"/>
    <w:rsid w:val="00523ECA"/>
    <w:rsid w:val="00525AFC"/>
    <w:rsid w:val="00526AD7"/>
    <w:rsid w:val="00530FE0"/>
    <w:rsid w:val="00533437"/>
    <w:rsid w:val="0053628B"/>
    <w:rsid w:val="0054137E"/>
    <w:rsid w:val="0054659D"/>
    <w:rsid w:val="005506CE"/>
    <w:rsid w:val="00552C64"/>
    <w:rsid w:val="00554CBD"/>
    <w:rsid w:val="00554CCF"/>
    <w:rsid w:val="00556C78"/>
    <w:rsid w:val="00562A03"/>
    <w:rsid w:val="00563D27"/>
    <w:rsid w:val="005652FA"/>
    <w:rsid w:val="00565B1B"/>
    <w:rsid w:val="00566422"/>
    <w:rsid w:val="00571320"/>
    <w:rsid w:val="00571E86"/>
    <w:rsid w:val="005733B1"/>
    <w:rsid w:val="0057345D"/>
    <w:rsid w:val="005734D1"/>
    <w:rsid w:val="00573A06"/>
    <w:rsid w:val="00582A8C"/>
    <w:rsid w:val="005842E0"/>
    <w:rsid w:val="0058458F"/>
    <w:rsid w:val="00587AED"/>
    <w:rsid w:val="00590A91"/>
    <w:rsid w:val="00594DD5"/>
    <w:rsid w:val="0059643C"/>
    <w:rsid w:val="00597BA6"/>
    <w:rsid w:val="005A1A7B"/>
    <w:rsid w:val="005A2196"/>
    <w:rsid w:val="005A2F47"/>
    <w:rsid w:val="005A467B"/>
    <w:rsid w:val="005A5134"/>
    <w:rsid w:val="005A61B3"/>
    <w:rsid w:val="005B13A3"/>
    <w:rsid w:val="005B2B14"/>
    <w:rsid w:val="005B2E4F"/>
    <w:rsid w:val="005B3000"/>
    <w:rsid w:val="005B3DCE"/>
    <w:rsid w:val="005B6C40"/>
    <w:rsid w:val="005C0410"/>
    <w:rsid w:val="005C13F5"/>
    <w:rsid w:val="005C1CC2"/>
    <w:rsid w:val="005C5114"/>
    <w:rsid w:val="005C71FD"/>
    <w:rsid w:val="005C7C4A"/>
    <w:rsid w:val="005D39BC"/>
    <w:rsid w:val="005D4962"/>
    <w:rsid w:val="005D56B7"/>
    <w:rsid w:val="005D5EEE"/>
    <w:rsid w:val="005E04CE"/>
    <w:rsid w:val="005E32F9"/>
    <w:rsid w:val="005E499B"/>
    <w:rsid w:val="005F05B2"/>
    <w:rsid w:val="005F152F"/>
    <w:rsid w:val="005F23EE"/>
    <w:rsid w:val="005F36F1"/>
    <w:rsid w:val="005F3959"/>
    <w:rsid w:val="00603951"/>
    <w:rsid w:val="00603CD6"/>
    <w:rsid w:val="00605ECF"/>
    <w:rsid w:val="00606B27"/>
    <w:rsid w:val="0060754D"/>
    <w:rsid w:val="00611613"/>
    <w:rsid w:val="00615439"/>
    <w:rsid w:val="00615829"/>
    <w:rsid w:val="00621950"/>
    <w:rsid w:val="006232D9"/>
    <w:rsid w:val="006236D0"/>
    <w:rsid w:val="0062519F"/>
    <w:rsid w:val="00625833"/>
    <w:rsid w:val="00627210"/>
    <w:rsid w:val="00627608"/>
    <w:rsid w:val="00631F89"/>
    <w:rsid w:val="00632F79"/>
    <w:rsid w:val="006354EC"/>
    <w:rsid w:val="006362E4"/>
    <w:rsid w:val="00637954"/>
    <w:rsid w:val="00642B08"/>
    <w:rsid w:val="006438DA"/>
    <w:rsid w:val="0064446D"/>
    <w:rsid w:val="00651281"/>
    <w:rsid w:val="006555BA"/>
    <w:rsid w:val="006606AD"/>
    <w:rsid w:val="00660812"/>
    <w:rsid w:val="0066364E"/>
    <w:rsid w:val="00665B9D"/>
    <w:rsid w:val="00665D14"/>
    <w:rsid w:val="006673F0"/>
    <w:rsid w:val="00667B8C"/>
    <w:rsid w:val="00671359"/>
    <w:rsid w:val="00671C25"/>
    <w:rsid w:val="00672325"/>
    <w:rsid w:val="0067729C"/>
    <w:rsid w:val="00683027"/>
    <w:rsid w:val="0068322E"/>
    <w:rsid w:val="006835DE"/>
    <w:rsid w:val="00685151"/>
    <w:rsid w:val="006873E7"/>
    <w:rsid w:val="00691C92"/>
    <w:rsid w:val="006A1F66"/>
    <w:rsid w:val="006A2262"/>
    <w:rsid w:val="006A2429"/>
    <w:rsid w:val="006A2903"/>
    <w:rsid w:val="006A3E7C"/>
    <w:rsid w:val="006A4E5A"/>
    <w:rsid w:val="006A6636"/>
    <w:rsid w:val="006B1768"/>
    <w:rsid w:val="006B4309"/>
    <w:rsid w:val="006B5254"/>
    <w:rsid w:val="006C1D25"/>
    <w:rsid w:val="006C1FC9"/>
    <w:rsid w:val="006C3C6D"/>
    <w:rsid w:val="006C40D1"/>
    <w:rsid w:val="006C54EE"/>
    <w:rsid w:val="006C56B8"/>
    <w:rsid w:val="006C65C8"/>
    <w:rsid w:val="006C6840"/>
    <w:rsid w:val="006C6FD2"/>
    <w:rsid w:val="006C76E5"/>
    <w:rsid w:val="006C7B85"/>
    <w:rsid w:val="006D0132"/>
    <w:rsid w:val="006D03E1"/>
    <w:rsid w:val="006D1E83"/>
    <w:rsid w:val="006D2591"/>
    <w:rsid w:val="006D2E03"/>
    <w:rsid w:val="006D2F6F"/>
    <w:rsid w:val="006D38FB"/>
    <w:rsid w:val="006D5D1B"/>
    <w:rsid w:val="006D6334"/>
    <w:rsid w:val="006D6BD3"/>
    <w:rsid w:val="006D7491"/>
    <w:rsid w:val="006D79B7"/>
    <w:rsid w:val="006E119F"/>
    <w:rsid w:val="006E13C6"/>
    <w:rsid w:val="006E1DD0"/>
    <w:rsid w:val="006E3B32"/>
    <w:rsid w:val="006E47E5"/>
    <w:rsid w:val="006E4B4D"/>
    <w:rsid w:val="006E5893"/>
    <w:rsid w:val="006E589C"/>
    <w:rsid w:val="006F4C06"/>
    <w:rsid w:val="006F52CB"/>
    <w:rsid w:val="006F58F1"/>
    <w:rsid w:val="006F79A2"/>
    <w:rsid w:val="006F7A2D"/>
    <w:rsid w:val="00700AA7"/>
    <w:rsid w:val="0070116A"/>
    <w:rsid w:val="00702FE0"/>
    <w:rsid w:val="00710C2A"/>
    <w:rsid w:val="00711978"/>
    <w:rsid w:val="00712E42"/>
    <w:rsid w:val="00712F4F"/>
    <w:rsid w:val="00714127"/>
    <w:rsid w:val="007148E8"/>
    <w:rsid w:val="007166F8"/>
    <w:rsid w:val="00723459"/>
    <w:rsid w:val="00727747"/>
    <w:rsid w:val="00732355"/>
    <w:rsid w:val="00733FC9"/>
    <w:rsid w:val="00740942"/>
    <w:rsid w:val="00745272"/>
    <w:rsid w:val="00746DD0"/>
    <w:rsid w:val="00747F7B"/>
    <w:rsid w:val="00751CE5"/>
    <w:rsid w:val="00751F85"/>
    <w:rsid w:val="00757A0A"/>
    <w:rsid w:val="00760472"/>
    <w:rsid w:val="00761547"/>
    <w:rsid w:val="0076500A"/>
    <w:rsid w:val="00765D8B"/>
    <w:rsid w:val="00772A04"/>
    <w:rsid w:val="00774F98"/>
    <w:rsid w:val="00775EF5"/>
    <w:rsid w:val="007770CE"/>
    <w:rsid w:val="00777991"/>
    <w:rsid w:val="00777C3F"/>
    <w:rsid w:val="00781E65"/>
    <w:rsid w:val="00783EBC"/>
    <w:rsid w:val="00791C86"/>
    <w:rsid w:val="0079212A"/>
    <w:rsid w:val="00792454"/>
    <w:rsid w:val="00792A7D"/>
    <w:rsid w:val="00793289"/>
    <w:rsid w:val="007A282B"/>
    <w:rsid w:val="007A39A5"/>
    <w:rsid w:val="007A3FFD"/>
    <w:rsid w:val="007A4EE8"/>
    <w:rsid w:val="007A5806"/>
    <w:rsid w:val="007B440D"/>
    <w:rsid w:val="007B7749"/>
    <w:rsid w:val="007C0FD5"/>
    <w:rsid w:val="007C1606"/>
    <w:rsid w:val="007C17DE"/>
    <w:rsid w:val="007C472C"/>
    <w:rsid w:val="007C5D63"/>
    <w:rsid w:val="007C780E"/>
    <w:rsid w:val="007C7B51"/>
    <w:rsid w:val="007D410E"/>
    <w:rsid w:val="007E227F"/>
    <w:rsid w:val="007E23C3"/>
    <w:rsid w:val="007F1BDE"/>
    <w:rsid w:val="007F3369"/>
    <w:rsid w:val="007F3777"/>
    <w:rsid w:val="007F6B91"/>
    <w:rsid w:val="007F7BFD"/>
    <w:rsid w:val="00801776"/>
    <w:rsid w:val="00801A67"/>
    <w:rsid w:val="00803396"/>
    <w:rsid w:val="00803A69"/>
    <w:rsid w:val="008044DA"/>
    <w:rsid w:val="00804839"/>
    <w:rsid w:val="008061E5"/>
    <w:rsid w:val="0081312A"/>
    <w:rsid w:val="00816F5A"/>
    <w:rsid w:val="0081738D"/>
    <w:rsid w:val="00823022"/>
    <w:rsid w:val="00823A7E"/>
    <w:rsid w:val="00825E49"/>
    <w:rsid w:val="008269E7"/>
    <w:rsid w:val="00832C45"/>
    <w:rsid w:val="008373AD"/>
    <w:rsid w:val="0084019E"/>
    <w:rsid w:val="00842DDD"/>
    <w:rsid w:val="00842F99"/>
    <w:rsid w:val="008559DE"/>
    <w:rsid w:val="00860B3D"/>
    <w:rsid w:val="00861B69"/>
    <w:rsid w:val="008620FC"/>
    <w:rsid w:val="00865465"/>
    <w:rsid w:val="0086673B"/>
    <w:rsid w:val="00867CB6"/>
    <w:rsid w:val="008706E5"/>
    <w:rsid w:val="00874812"/>
    <w:rsid w:val="008756CA"/>
    <w:rsid w:val="008773D8"/>
    <w:rsid w:val="0087749A"/>
    <w:rsid w:val="00883A61"/>
    <w:rsid w:val="008855D1"/>
    <w:rsid w:val="00885630"/>
    <w:rsid w:val="008921C8"/>
    <w:rsid w:val="00897459"/>
    <w:rsid w:val="00897E47"/>
    <w:rsid w:val="008A0534"/>
    <w:rsid w:val="008A271F"/>
    <w:rsid w:val="008A3484"/>
    <w:rsid w:val="008A3790"/>
    <w:rsid w:val="008A3B04"/>
    <w:rsid w:val="008A6EE0"/>
    <w:rsid w:val="008B5A0C"/>
    <w:rsid w:val="008B71E9"/>
    <w:rsid w:val="008C3029"/>
    <w:rsid w:val="008C6E81"/>
    <w:rsid w:val="008C7CA5"/>
    <w:rsid w:val="008D0920"/>
    <w:rsid w:val="008D155C"/>
    <w:rsid w:val="008D1A49"/>
    <w:rsid w:val="008D3959"/>
    <w:rsid w:val="008D4939"/>
    <w:rsid w:val="008D546E"/>
    <w:rsid w:val="008D7AA6"/>
    <w:rsid w:val="008E2B26"/>
    <w:rsid w:val="008E4193"/>
    <w:rsid w:val="008F13D4"/>
    <w:rsid w:val="008F67FD"/>
    <w:rsid w:val="008F71BF"/>
    <w:rsid w:val="0090066A"/>
    <w:rsid w:val="00900CF5"/>
    <w:rsid w:val="009018E8"/>
    <w:rsid w:val="00906280"/>
    <w:rsid w:val="0090750C"/>
    <w:rsid w:val="00910599"/>
    <w:rsid w:val="0091746A"/>
    <w:rsid w:val="00917530"/>
    <w:rsid w:val="0092230E"/>
    <w:rsid w:val="00923942"/>
    <w:rsid w:val="009259A8"/>
    <w:rsid w:val="00925E52"/>
    <w:rsid w:val="00926A04"/>
    <w:rsid w:val="00927316"/>
    <w:rsid w:val="00927B49"/>
    <w:rsid w:val="0093008D"/>
    <w:rsid w:val="009339C5"/>
    <w:rsid w:val="0093512C"/>
    <w:rsid w:val="00935E5C"/>
    <w:rsid w:val="0093619F"/>
    <w:rsid w:val="00936645"/>
    <w:rsid w:val="0093718C"/>
    <w:rsid w:val="009406F4"/>
    <w:rsid w:val="00941789"/>
    <w:rsid w:val="009418A4"/>
    <w:rsid w:val="00944E9F"/>
    <w:rsid w:val="00946158"/>
    <w:rsid w:val="009475FB"/>
    <w:rsid w:val="0095132F"/>
    <w:rsid w:val="009565F7"/>
    <w:rsid w:val="00961887"/>
    <w:rsid w:val="00962076"/>
    <w:rsid w:val="00964328"/>
    <w:rsid w:val="00964D1C"/>
    <w:rsid w:val="00965657"/>
    <w:rsid w:val="00966CC8"/>
    <w:rsid w:val="009678B3"/>
    <w:rsid w:val="009767A7"/>
    <w:rsid w:val="00977BA2"/>
    <w:rsid w:val="009839EC"/>
    <w:rsid w:val="0098583B"/>
    <w:rsid w:val="00986B4E"/>
    <w:rsid w:val="00990366"/>
    <w:rsid w:val="00994D29"/>
    <w:rsid w:val="00995D3D"/>
    <w:rsid w:val="0099763A"/>
    <w:rsid w:val="009A48FB"/>
    <w:rsid w:val="009A6E95"/>
    <w:rsid w:val="009A79D7"/>
    <w:rsid w:val="009B03E8"/>
    <w:rsid w:val="009B17B8"/>
    <w:rsid w:val="009B22D8"/>
    <w:rsid w:val="009B23E6"/>
    <w:rsid w:val="009B2EF7"/>
    <w:rsid w:val="009B320C"/>
    <w:rsid w:val="009B4E56"/>
    <w:rsid w:val="009B4F82"/>
    <w:rsid w:val="009B7A2C"/>
    <w:rsid w:val="009C1E00"/>
    <w:rsid w:val="009C319C"/>
    <w:rsid w:val="009C41AB"/>
    <w:rsid w:val="009C4630"/>
    <w:rsid w:val="009C6527"/>
    <w:rsid w:val="009D1A53"/>
    <w:rsid w:val="009D20CE"/>
    <w:rsid w:val="009D48CF"/>
    <w:rsid w:val="009D6083"/>
    <w:rsid w:val="009E12A2"/>
    <w:rsid w:val="009E265C"/>
    <w:rsid w:val="009F04F1"/>
    <w:rsid w:val="009F2890"/>
    <w:rsid w:val="009F588B"/>
    <w:rsid w:val="009F5BE7"/>
    <w:rsid w:val="00A078C9"/>
    <w:rsid w:val="00A10742"/>
    <w:rsid w:val="00A110C7"/>
    <w:rsid w:val="00A13BD0"/>
    <w:rsid w:val="00A15078"/>
    <w:rsid w:val="00A24E35"/>
    <w:rsid w:val="00A251B1"/>
    <w:rsid w:val="00A323FB"/>
    <w:rsid w:val="00A347E1"/>
    <w:rsid w:val="00A348C2"/>
    <w:rsid w:val="00A3561C"/>
    <w:rsid w:val="00A36732"/>
    <w:rsid w:val="00A41EB4"/>
    <w:rsid w:val="00A439AA"/>
    <w:rsid w:val="00A45DED"/>
    <w:rsid w:val="00A4630F"/>
    <w:rsid w:val="00A46F6C"/>
    <w:rsid w:val="00A51E93"/>
    <w:rsid w:val="00A52052"/>
    <w:rsid w:val="00A520EB"/>
    <w:rsid w:val="00A53CAD"/>
    <w:rsid w:val="00A57B31"/>
    <w:rsid w:val="00A57EBB"/>
    <w:rsid w:val="00A60CAC"/>
    <w:rsid w:val="00A61DC4"/>
    <w:rsid w:val="00A65512"/>
    <w:rsid w:val="00A66563"/>
    <w:rsid w:val="00A66BAD"/>
    <w:rsid w:val="00A70CB9"/>
    <w:rsid w:val="00A71227"/>
    <w:rsid w:val="00A72982"/>
    <w:rsid w:val="00A7376C"/>
    <w:rsid w:val="00A76BE2"/>
    <w:rsid w:val="00A77BB5"/>
    <w:rsid w:val="00A85EDA"/>
    <w:rsid w:val="00A872F9"/>
    <w:rsid w:val="00A968A5"/>
    <w:rsid w:val="00A97044"/>
    <w:rsid w:val="00A976E6"/>
    <w:rsid w:val="00AA0E85"/>
    <w:rsid w:val="00AA3CAF"/>
    <w:rsid w:val="00AA5D5D"/>
    <w:rsid w:val="00AB26C2"/>
    <w:rsid w:val="00AB4D39"/>
    <w:rsid w:val="00AB5FF4"/>
    <w:rsid w:val="00AB7868"/>
    <w:rsid w:val="00AB7BA6"/>
    <w:rsid w:val="00AC0FF8"/>
    <w:rsid w:val="00AC5A25"/>
    <w:rsid w:val="00AD12D1"/>
    <w:rsid w:val="00AD3D07"/>
    <w:rsid w:val="00AD4587"/>
    <w:rsid w:val="00AD4995"/>
    <w:rsid w:val="00AD4B94"/>
    <w:rsid w:val="00AD581F"/>
    <w:rsid w:val="00AE0826"/>
    <w:rsid w:val="00AE0DB8"/>
    <w:rsid w:val="00AE2F82"/>
    <w:rsid w:val="00AE3279"/>
    <w:rsid w:val="00AF07FA"/>
    <w:rsid w:val="00AF1171"/>
    <w:rsid w:val="00AF28A4"/>
    <w:rsid w:val="00AF4670"/>
    <w:rsid w:val="00AF5596"/>
    <w:rsid w:val="00AF5A36"/>
    <w:rsid w:val="00AF727E"/>
    <w:rsid w:val="00B009B2"/>
    <w:rsid w:val="00B055DB"/>
    <w:rsid w:val="00B07121"/>
    <w:rsid w:val="00B136F5"/>
    <w:rsid w:val="00B1695E"/>
    <w:rsid w:val="00B2117F"/>
    <w:rsid w:val="00B2270B"/>
    <w:rsid w:val="00B22E5D"/>
    <w:rsid w:val="00B246FA"/>
    <w:rsid w:val="00B256D5"/>
    <w:rsid w:val="00B27258"/>
    <w:rsid w:val="00B3062C"/>
    <w:rsid w:val="00B312E2"/>
    <w:rsid w:val="00B316D3"/>
    <w:rsid w:val="00B323B4"/>
    <w:rsid w:val="00B32748"/>
    <w:rsid w:val="00B32DFB"/>
    <w:rsid w:val="00B3324A"/>
    <w:rsid w:val="00B3410C"/>
    <w:rsid w:val="00B359A7"/>
    <w:rsid w:val="00B36C52"/>
    <w:rsid w:val="00B40EA7"/>
    <w:rsid w:val="00B4568B"/>
    <w:rsid w:val="00B4604C"/>
    <w:rsid w:val="00B4620C"/>
    <w:rsid w:val="00B50A14"/>
    <w:rsid w:val="00B54D99"/>
    <w:rsid w:val="00B556F2"/>
    <w:rsid w:val="00B56D5B"/>
    <w:rsid w:val="00B57899"/>
    <w:rsid w:val="00B61FD2"/>
    <w:rsid w:val="00B636DC"/>
    <w:rsid w:val="00B651B6"/>
    <w:rsid w:val="00B73A57"/>
    <w:rsid w:val="00B75CA9"/>
    <w:rsid w:val="00B800AB"/>
    <w:rsid w:val="00B82C7F"/>
    <w:rsid w:val="00B8591D"/>
    <w:rsid w:val="00B90AC8"/>
    <w:rsid w:val="00B91119"/>
    <w:rsid w:val="00B914DD"/>
    <w:rsid w:val="00B92FCD"/>
    <w:rsid w:val="00B9379C"/>
    <w:rsid w:val="00B9477F"/>
    <w:rsid w:val="00B950BD"/>
    <w:rsid w:val="00B96E3C"/>
    <w:rsid w:val="00BA200F"/>
    <w:rsid w:val="00BB34FA"/>
    <w:rsid w:val="00BB57C0"/>
    <w:rsid w:val="00BB7335"/>
    <w:rsid w:val="00BB746C"/>
    <w:rsid w:val="00BC14DF"/>
    <w:rsid w:val="00BC3484"/>
    <w:rsid w:val="00BD2775"/>
    <w:rsid w:val="00BD4A20"/>
    <w:rsid w:val="00BD4C86"/>
    <w:rsid w:val="00BD558B"/>
    <w:rsid w:val="00BD7615"/>
    <w:rsid w:val="00BE0A39"/>
    <w:rsid w:val="00BE5900"/>
    <w:rsid w:val="00BE73DE"/>
    <w:rsid w:val="00BF0BEC"/>
    <w:rsid w:val="00BF1F49"/>
    <w:rsid w:val="00BF4211"/>
    <w:rsid w:val="00BF72C6"/>
    <w:rsid w:val="00BF75D6"/>
    <w:rsid w:val="00C0523B"/>
    <w:rsid w:val="00C05D50"/>
    <w:rsid w:val="00C06296"/>
    <w:rsid w:val="00C149DB"/>
    <w:rsid w:val="00C14F83"/>
    <w:rsid w:val="00C162CE"/>
    <w:rsid w:val="00C1778A"/>
    <w:rsid w:val="00C209C4"/>
    <w:rsid w:val="00C23FDC"/>
    <w:rsid w:val="00C257C2"/>
    <w:rsid w:val="00C2715B"/>
    <w:rsid w:val="00C27AC8"/>
    <w:rsid w:val="00C30B0B"/>
    <w:rsid w:val="00C336E1"/>
    <w:rsid w:val="00C33958"/>
    <w:rsid w:val="00C34880"/>
    <w:rsid w:val="00C37360"/>
    <w:rsid w:val="00C430D4"/>
    <w:rsid w:val="00C45081"/>
    <w:rsid w:val="00C476E7"/>
    <w:rsid w:val="00C520FD"/>
    <w:rsid w:val="00C52620"/>
    <w:rsid w:val="00C56818"/>
    <w:rsid w:val="00C56B79"/>
    <w:rsid w:val="00C57027"/>
    <w:rsid w:val="00C6202A"/>
    <w:rsid w:val="00C65AB5"/>
    <w:rsid w:val="00C67D4E"/>
    <w:rsid w:val="00C73DC4"/>
    <w:rsid w:val="00C74E33"/>
    <w:rsid w:val="00C772E4"/>
    <w:rsid w:val="00C7791A"/>
    <w:rsid w:val="00C835B1"/>
    <w:rsid w:val="00C857CF"/>
    <w:rsid w:val="00C860FC"/>
    <w:rsid w:val="00C862C5"/>
    <w:rsid w:val="00C86704"/>
    <w:rsid w:val="00C923FE"/>
    <w:rsid w:val="00C931EB"/>
    <w:rsid w:val="00C9365A"/>
    <w:rsid w:val="00C95E03"/>
    <w:rsid w:val="00CA0078"/>
    <w:rsid w:val="00CA179A"/>
    <w:rsid w:val="00CA36C3"/>
    <w:rsid w:val="00CA510E"/>
    <w:rsid w:val="00CA5C43"/>
    <w:rsid w:val="00CA6EEC"/>
    <w:rsid w:val="00CB0636"/>
    <w:rsid w:val="00CB237F"/>
    <w:rsid w:val="00CB7650"/>
    <w:rsid w:val="00CC0FA1"/>
    <w:rsid w:val="00CC3D0C"/>
    <w:rsid w:val="00CC4972"/>
    <w:rsid w:val="00CC54F5"/>
    <w:rsid w:val="00CC6A2D"/>
    <w:rsid w:val="00CD3F65"/>
    <w:rsid w:val="00CD5AED"/>
    <w:rsid w:val="00CD7322"/>
    <w:rsid w:val="00CE24CD"/>
    <w:rsid w:val="00CE2CD1"/>
    <w:rsid w:val="00CE6088"/>
    <w:rsid w:val="00CF04D9"/>
    <w:rsid w:val="00CF1548"/>
    <w:rsid w:val="00CF1FC9"/>
    <w:rsid w:val="00CF7586"/>
    <w:rsid w:val="00D156F1"/>
    <w:rsid w:val="00D16A90"/>
    <w:rsid w:val="00D17897"/>
    <w:rsid w:val="00D17B14"/>
    <w:rsid w:val="00D23204"/>
    <w:rsid w:val="00D23E38"/>
    <w:rsid w:val="00D24C72"/>
    <w:rsid w:val="00D24F06"/>
    <w:rsid w:val="00D2643B"/>
    <w:rsid w:val="00D33A9D"/>
    <w:rsid w:val="00D34516"/>
    <w:rsid w:val="00D34C04"/>
    <w:rsid w:val="00D376C2"/>
    <w:rsid w:val="00D400B9"/>
    <w:rsid w:val="00D41D47"/>
    <w:rsid w:val="00D4215D"/>
    <w:rsid w:val="00D44E00"/>
    <w:rsid w:val="00D45ADB"/>
    <w:rsid w:val="00D47FA2"/>
    <w:rsid w:val="00D507A5"/>
    <w:rsid w:val="00D609E4"/>
    <w:rsid w:val="00D63B59"/>
    <w:rsid w:val="00D65500"/>
    <w:rsid w:val="00D65EB3"/>
    <w:rsid w:val="00D67C95"/>
    <w:rsid w:val="00D70336"/>
    <w:rsid w:val="00D71181"/>
    <w:rsid w:val="00D74B5F"/>
    <w:rsid w:val="00D74EAC"/>
    <w:rsid w:val="00D83E53"/>
    <w:rsid w:val="00D97B1E"/>
    <w:rsid w:val="00DA3C06"/>
    <w:rsid w:val="00DA3D94"/>
    <w:rsid w:val="00DB0E18"/>
    <w:rsid w:val="00DB3830"/>
    <w:rsid w:val="00DB3A11"/>
    <w:rsid w:val="00DB57F0"/>
    <w:rsid w:val="00DB5855"/>
    <w:rsid w:val="00DC39F0"/>
    <w:rsid w:val="00DC3AA0"/>
    <w:rsid w:val="00DC3F44"/>
    <w:rsid w:val="00DC79E5"/>
    <w:rsid w:val="00DD7F91"/>
    <w:rsid w:val="00DE0220"/>
    <w:rsid w:val="00DE256B"/>
    <w:rsid w:val="00DE2D2A"/>
    <w:rsid w:val="00DE36D0"/>
    <w:rsid w:val="00DE3871"/>
    <w:rsid w:val="00DE3FD9"/>
    <w:rsid w:val="00DE5A46"/>
    <w:rsid w:val="00DE7531"/>
    <w:rsid w:val="00DE7CC7"/>
    <w:rsid w:val="00DF4668"/>
    <w:rsid w:val="00E02031"/>
    <w:rsid w:val="00E038B6"/>
    <w:rsid w:val="00E07732"/>
    <w:rsid w:val="00E077B9"/>
    <w:rsid w:val="00E07DC6"/>
    <w:rsid w:val="00E1037F"/>
    <w:rsid w:val="00E10C4C"/>
    <w:rsid w:val="00E10D60"/>
    <w:rsid w:val="00E10E7C"/>
    <w:rsid w:val="00E11891"/>
    <w:rsid w:val="00E121C5"/>
    <w:rsid w:val="00E156F8"/>
    <w:rsid w:val="00E1622D"/>
    <w:rsid w:val="00E17DEF"/>
    <w:rsid w:val="00E25253"/>
    <w:rsid w:val="00E27190"/>
    <w:rsid w:val="00E3056B"/>
    <w:rsid w:val="00E3077E"/>
    <w:rsid w:val="00E3306E"/>
    <w:rsid w:val="00E34683"/>
    <w:rsid w:val="00E34A8E"/>
    <w:rsid w:val="00E35094"/>
    <w:rsid w:val="00E4182A"/>
    <w:rsid w:val="00E429E9"/>
    <w:rsid w:val="00E46ADC"/>
    <w:rsid w:val="00E47E3D"/>
    <w:rsid w:val="00E52A6F"/>
    <w:rsid w:val="00E52AD2"/>
    <w:rsid w:val="00E53026"/>
    <w:rsid w:val="00E53C1E"/>
    <w:rsid w:val="00E53FC6"/>
    <w:rsid w:val="00E54E9E"/>
    <w:rsid w:val="00E678E1"/>
    <w:rsid w:val="00E74B24"/>
    <w:rsid w:val="00E760B1"/>
    <w:rsid w:val="00E76E5A"/>
    <w:rsid w:val="00E7725D"/>
    <w:rsid w:val="00E80275"/>
    <w:rsid w:val="00E80B92"/>
    <w:rsid w:val="00E81BD5"/>
    <w:rsid w:val="00E8208E"/>
    <w:rsid w:val="00E82534"/>
    <w:rsid w:val="00E8653E"/>
    <w:rsid w:val="00E87AFB"/>
    <w:rsid w:val="00E91774"/>
    <w:rsid w:val="00E9375F"/>
    <w:rsid w:val="00EA11FF"/>
    <w:rsid w:val="00EA18A3"/>
    <w:rsid w:val="00EA45CE"/>
    <w:rsid w:val="00EA60ED"/>
    <w:rsid w:val="00EA67E1"/>
    <w:rsid w:val="00EA78D6"/>
    <w:rsid w:val="00EB15D0"/>
    <w:rsid w:val="00EB428C"/>
    <w:rsid w:val="00EB4A06"/>
    <w:rsid w:val="00EB4BC1"/>
    <w:rsid w:val="00EB52B4"/>
    <w:rsid w:val="00EB7CE4"/>
    <w:rsid w:val="00EC0BA4"/>
    <w:rsid w:val="00EC1D88"/>
    <w:rsid w:val="00ED21E3"/>
    <w:rsid w:val="00ED3A7E"/>
    <w:rsid w:val="00ED4408"/>
    <w:rsid w:val="00ED4751"/>
    <w:rsid w:val="00ED4F01"/>
    <w:rsid w:val="00ED6504"/>
    <w:rsid w:val="00EE0014"/>
    <w:rsid w:val="00EE0197"/>
    <w:rsid w:val="00EE0556"/>
    <w:rsid w:val="00EE246A"/>
    <w:rsid w:val="00EE2A2A"/>
    <w:rsid w:val="00EE3B35"/>
    <w:rsid w:val="00EF1613"/>
    <w:rsid w:val="00EF1FE7"/>
    <w:rsid w:val="00EF3308"/>
    <w:rsid w:val="00EF33CF"/>
    <w:rsid w:val="00EF483D"/>
    <w:rsid w:val="00EF6FE9"/>
    <w:rsid w:val="00F0079E"/>
    <w:rsid w:val="00F0317E"/>
    <w:rsid w:val="00F06273"/>
    <w:rsid w:val="00F162D5"/>
    <w:rsid w:val="00F246A0"/>
    <w:rsid w:val="00F26469"/>
    <w:rsid w:val="00F32921"/>
    <w:rsid w:val="00F335DC"/>
    <w:rsid w:val="00F42C50"/>
    <w:rsid w:val="00F42F17"/>
    <w:rsid w:val="00F4413B"/>
    <w:rsid w:val="00F46026"/>
    <w:rsid w:val="00F46B91"/>
    <w:rsid w:val="00F529A2"/>
    <w:rsid w:val="00F530EA"/>
    <w:rsid w:val="00F53B9E"/>
    <w:rsid w:val="00F5728B"/>
    <w:rsid w:val="00F6205E"/>
    <w:rsid w:val="00F62517"/>
    <w:rsid w:val="00F65B80"/>
    <w:rsid w:val="00F67C3C"/>
    <w:rsid w:val="00F729E4"/>
    <w:rsid w:val="00F72FEA"/>
    <w:rsid w:val="00F742CB"/>
    <w:rsid w:val="00F750B6"/>
    <w:rsid w:val="00F75D89"/>
    <w:rsid w:val="00F7694F"/>
    <w:rsid w:val="00F771F0"/>
    <w:rsid w:val="00F809E3"/>
    <w:rsid w:val="00F8372F"/>
    <w:rsid w:val="00F83769"/>
    <w:rsid w:val="00F92AD9"/>
    <w:rsid w:val="00F94EB1"/>
    <w:rsid w:val="00FA0C18"/>
    <w:rsid w:val="00FA1637"/>
    <w:rsid w:val="00FA1A0E"/>
    <w:rsid w:val="00FA246E"/>
    <w:rsid w:val="00FA4E3F"/>
    <w:rsid w:val="00FA58B4"/>
    <w:rsid w:val="00FA7A3D"/>
    <w:rsid w:val="00FB363E"/>
    <w:rsid w:val="00FB67E2"/>
    <w:rsid w:val="00FC0615"/>
    <w:rsid w:val="00FC2F8A"/>
    <w:rsid w:val="00FC3503"/>
    <w:rsid w:val="00FC570C"/>
    <w:rsid w:val="00FC5C78"/>
    <w:rsid w:val="00FC5DF8"/>
    <w:rsid w:val="00FD1A26"/>
    <w:rsid w:val="00FD331C"/>
    <w:rsid w:val="00FD3ADA"/>
    <w:rsid w:val="00FD5E00"/>
    <w:rsid w:val="00FE6481"/>
    <w:rsid w:val="00FE6549"/>
    <w:rsid w:val="00FF08A2"/>
    <w:rsid w:val="00FF30A8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9CE0A2B"/>
  <w15:docId w15:val="{5AD7A11D-40E3-4BCC-AF4E-25E97DE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483D"/>
  </w:style>
  <w:style w:type="paragraph" w:styleId="Heading1">
    <w:name w:val="heading 1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480" w:hanging="6120"/>
      <w:jc w:val="both"/>
      <w:outlineLvl w:val="0"/>
    </w:pPr>
    <w:rPr>
      <w:rFonts w:ascii="Arial" w:hAnsi="Arial" w:cs="Arial"/>
      <w:b/>
      <w:bCs/>
      <w:sz w:val="18"/>
      <w:szCs w:val="16"/>
    </w:rPr>
  </w:style>
  <w:style w:type="paragraph" w:styleId="Heading2">
    <w:name w:val="heading 2"/>
    <w:basedOn w:val="Normal"/>
    <w:next w:val="Normal"/>
    <w:qFormat/>
    <w:rsid w:val="00F335DC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F335DC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480" w:hanging="5760"/>
      <w:jc w:val="center"/>
      <w:outlineLvl w:val="3"/>
    </w:pPr>
    <w:rPr>
      <w:rFonts w:ascii="Arial" w:hAnsi="Arial"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35DC"/>
    <w:rPr>
      <w:rFonts w:ascii="Arial" w:hAnsi="Arial"/>
      <w:color w:val="000000"/>
      <w:sz w:val="18"/>
    </w:rPr>
  </w:style>
  <w:style w:type="paragraph" w:customStyle="1" w:styleId="Level1">
    <w:name w:val="Level 1"/>
    <w:basedOn w:val="Normal"/>
    <w:rsid w:val="00F335DC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Cs w:val="24"/>
    </w:rPr>
  </w:style>
  <w:style w:type="paragraph" w:customStyle="1" w:styleId="Level3">
    <w:name w:val="Level 3"/>
    <w:basedOn w:val="Normal"/>
    <w:rsid w:val="00F335DC"/>
    <w:pPr>
      <w:widowControl w:val="0"/>
      <w:numPr>
        <w:ilvl w:val="2"/>
        <w:numId w:val="1"/>
      </w:numPr>
      <w:autoSpaceDE w:val="0"/>
      <w:autoSpaceDN w:val="0"/>
      <w:adjustRightInd w:val="0"/>
      <w:ind w:left="1080" w:hanging="360"/>
      <w:outlineLvl w:val="2"/>
    </w:pPr>
    <w:rPr>
      <w:szCs w:val="24"/>
    </w:rPr>
  </w:style>
  <w:style w:type="paragraph" w:styleId="BodyTextIndent">
    <w:name w:val="Body Text Indent"/>
    <w:basedOn w:val="Normal"/>
    <w:rsid w:val="00F335DC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5760"/>
      <w:jc w:val="both"/>
    </w:pPr>
    <w:rPr>
      <w:rFonts w:ascii="Arial" w:hAnsi="Arial" w:cs="Arial"/>
    </w:rPr>
  </w:style>
  <w:style w:type="paragraph" w:styleId="Header">
    <w:name w:val="header"/>
    <w:basedOn w:val="Normal"/>
    <w:rsid w:val="00F3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35DC"/>
  </w:style>
  <w:style w:type="paragraph" w:styleId="BodyTextIndent2">
    <w:name w:val="Body Text Indent 2"/>
    <w:basedOn w:val="Normal"/>
    <w:rsid w:val="00F335DC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1440" w:hanging="7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F335DC"/>
    <w:pPr>
      <w:spacing w:line="360" w:lineRule="auto"/>
      <w:ind w:left="720"/>
      <w:jc w:val="both"/>
    </w:pPr>
    <w:rPr>
      <w:rFonts w:ascii="Arial" w:hAnsi="Arial"/>
    </w:rPr>
  </w:style>
  <w:style w:type="paragraph" w:styleId="BodyText2">
    <w:name w:val="Body Text 2"/>
    <w:basedOn w:val="Normal"/>
    <w:rsid w:val="00F335DC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C7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rules26">
    <w:name w:val="scorules26"/>
    <w:basedOn w:val="Normal"/>
    <w:rsid w:val="0093619F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56B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351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512C"/>
  </w:style>
  <w:style w:type="character" w:customStyle="1" w:styleId="CommentTextChar">
    <w:name w:val="Comment Text Char"/>
    <w:basedOn w:val="DefaultParagraphFont"/>
    <w:link w:val="CommentText"/>
    <w:semiHidden/>
    <w:rsid w:val="009351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39D4-D96C-4D68-AEE8-1305E193D9C2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a4669b9-0f03-446b-84f6-510f6fcf311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83F50B-BAD3-400A-806E-EA2A8469C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34B4D-B93D-4134-8D33-D70C01F25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4447A-C4EA-46CC-89D1-B2B45939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District Court    q Denver Probate Court</vt:lpstr>
    </vt:vector>
  </TitlesOfParts>
  <Company>Colorado State Judicial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District Court    q Denver Probate Court</dc:title>
  <dc:creator>SCAO</dc:creator>
  <cp:lastModifiedBy>quirova, david</cp:lastModifiedBy>
  <cp:revision>2</cp:revision>
  <cp:lastPrinted>2018-02-02T16:00:00Z</cp:lastPrinted>
  <dcterms:created xsi:type="dcterms:W3CDTF">2019-03-04T20:32:00Z</dcterms:created>
  <dcterms:modified xsi:type="dcterms:W3CDTF">2019-03-04T20:32:00Z</dcterms:modified>
</cp:coreProperties>
</file>