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917A" w14:textId="77777777" w:rsidR="000D4BE2" w:rsidRPr="00421776" w:rsidRDefault="00C074C6" w:rsidP="00255D5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COLORADO OFFICE OF PUBLIC GUARDIANSHIP</w:t>
      </w:r>
    </w:p>
    <w:p w14:paraId="03CEED0F" w14:textId="77777777" w:rsidR="001E1269" w:rsidRPr="00421776" w:rsidRDefault="001E1269" w:rsidP="00A46F77">
      <w:pPr>
        <w:rPr>
          <w:rFonts w:asciiTheme="minorHAnsi" w:hAnsiTheme="minorHAnsi"/>
          <w:b/>
          <w:u w:val="single"/>
        </w:rPr>
      </w:pPr>
    </w:p>
    <w:p w14:paraId="346915F7" w14:textId="1B0598D3" w:rsidR="001E1269" w:rsidRPr="00421776" w:rsidRDefault="001C7F50" w:rsidP="00255D5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STAFF</w:t>
      </w:r>
      <w:r w:rsidR="00B412FD">
        <w:rPr>
          <w:rFonts w:asciiTheme="minorHAnsi" w:hAnsiTheme="minorHAnsi"/>
          <w:b/>
          <w:u w:val="single"/>
        </w:rPr>
        <w:t xml:space="preserve"> COMMENT FORM FOR</w:t>
      </w:r>
      <w:proofErr w:type="gramStart"/>
      <w:r w:rsidR="00B412FD">
        <w:rPr>
          <w:rFonts w:asciiTheme="minorHAnsi" w:hAnsiTheme="minorHAnsi"/>
          <w:b/>
          <w:u w:val="single"/>
        </w:rPr>
        <w:t>_</w:t>
      </w:r>
      <w:r w:rsidR="00F06ADE" w:rsidRPr="00421776">
        <w:rPr>
          <w:rFonts w:asciiTheme="minorHAnsi" w:hAnsiTheme="minorHAnsi"/>
          <w:b/>
          <w:u w:val="single"/>
        </w:rPr>
        <w:t>[</w:t>
      </w:r>
      <w:proofErr w:type="gramEnd"/>
      <w:r w:rsidR="001E1269" w:rsidRPr="00421776">
        <w:rPr>
          <w:rFonts w:asciiTheme="minorHAnsi" w:hAnsiTheme="minorHAnsi"/>
          <w:b/>
          <w:u w:val="single"/>
        </w:rPr>
        <w:t>ANNUAL</w:t>
      </w:r>
      <w:r w:rsidR="00F06ADE" w:rsidRPr="00421776">
        <w:rPr>
          <w:rFonts w:asciiTheme="minorHAnsi" w:hAnsiTheme="minorHAnsi"/>
          <w:b/>
          <w:u w:val="single"/>
        </w:rPr>
        <w:t>]</w:t>
      </w:r>
      <w:r w:rsidR="001E1269" w:rsidRPr="00421776">
        <w:rPr>
          <w:rFonts w:asciiTheme="minorHAnsi" w:hAnsiTheme="minorHAnsi"/>
          <w:b/>
          <w:u w:val="single"/>
        </w:rPr>
        <w:t xml:space="preserve"> </w:t>
      </w:r>
      <w:r w:rsidR="00B412FD">
        <w:rPr>
          <w:rFonts w:asciiTheme="minorHAnsi" w:hAnsiTheme="minorHAnsi"/>
          <w:b/>
          <w:u w:val="single"/>
        </w:rPr>
        <w:t xml:space="preserve">/ </w:t>
      </w:r>
      <w:r w:rsidR="001E1269" w:rsidRPr="00421776">
        <w:rPr>
          <w:rFonts w:asciiTheme="minorHAnsi" w:hAnsiTheme="minorHAnsi"/>
          <w:b/>
          <w:u w:val="single"/>
        </w:rPr>
        <w:t>[FORMAL COMPREHENSIVE] EVALUATION</w:t>
      </w:r>
    </w:p>
    <w:p w14:paraId="3E7C8371" w14:textId="77777777" w:rsidR="001E1269" w:rsidRPr="00421776" w:rsidRDefault="001E1269" w:rsidP="00255D51">
      <w:pPr>
        <w:jc w:val="center"/>
        <w:rPr>
          <w:rFonts w:asciiTheme="minorHAnsi" w:hAnsiTheme="minorHAnsi"/>
          <w:b/>
          <w:u w:val="single"/>
        </w:rPr>
      </w:pPr>
      <w:r w:rsidRPr="00421776">
        <w:rPr>
          <w:rFonts w:asciiTheme="minorHAnsi" w:hAnsiTheme="minorHAnsi"/>
          <w:b/>
          <w:u w:val="single"/>
        </w:rPr>
        <w:t xml:space="preserve">OF THE </w:t>
      </w:r>
      <w:r w:rsidR="0025760F">
        <w:rPr>
          <w:rFonts w:asciiTheme="minorHAnsi" w:hAnsiTheme="minorHAnsi"/>
          <w:b/>
          <w:u w:val="single"/>
        </w:rPr>
        <w:t>EXECUTIVE DIRECTOR OF THE OFFICE OF PUBLIC GUARDIANSHIP</w:t>
      </w:r>
    </w:p>
    <w:p w14:paraId="49CB504E" w14:textId="77777777" w:rsidR="001E1269" w:rsidRPr="00421776" w:rsidRDefault="001E1269" w:rsidP="00255D51">
      <w:pPr>
        <w:jc w:val="both"/>
        <w:rPr>
          <w:rFonts w:asciiTheme="minorHAnsi" w:hAnsiTheme="minorHAnsi"/>
          <w:b/>
          <w:u w:val="single"/>
        </w:rPr>
      </w:pPr>
    </w:p>
    <w:p w14:paraId="17D49A67" w14:textId="77777777" w:rsidR="001E1269" w:rsidRPr="00421776" w:rsidRDefault="0025760F" w:rsidP="00255D5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Director</w:t>
      </w:r>
      <w:r w:rsidR="001E1269" w:rsidRPr="00421776">
        <w:rPr>
          <w:rFonts w:asciiTheme="minorHAnsi" w:hAnsiTheme="minorHAnsi"/>
          <w:b/>
        </w:rPr>
        <w:t xml:space="preserve"> Name:</w:t>
      </w:r>
      <w:r w:rsidR="001E1269" w:rsidRPr="00421776">
        <w:rPr>
          <w:rFonts w:asciiTheme="minorHAnsi" w:hAnsiTheme="minorHAnsi"/>
          <w:b/>
        </w:rPr>
        <w:tab/>
        <w:t>_______________________________________</w:t>
      </w:r>
    </w:p>
    <w:p w14:paraId="523421A1" w14:textId="77777777" w:rsidR="001E1269" w:rsidRPr="00421776" w:rsidRDefault="001E1269" w:rsidP="00255D51">
      <w:pPr>
        <w:jc w:val="both"/>
        <w:rPr>
          <w:rFonts w:asciiTheme="minorHAnsi" w:hAnsiTheme="minorHAnsi"/>
          <w:b/>
        </w:rPr>
      </w:pPr>
    </w:p>
    <w:p w14:paraId="34FB10E1" w14:textId="77777777" w:rsidR="001E1269" w:rsidRPr="00421776" w:rsidRDefault="00D8676A" w:rsidP="00255D51">
      <w:pPr>
        <w:jc w:val="both"/>
        <w:rPr>
          <w:rFonts w:asciiTheme="minorHAnsi" w:hAnsiTheme="minorHAnsi"/>
          <w:b/>
        </w:rPr>
      </w:pPr>
      <w:r w:rsidRPr="00421776">
        <w:rPr>
          <w:rFonts w:asciiTheme="minorHAnsi" w:hAnsiTheme="minorHAnsi"/>
          <w:b/>
        </w:rPr>
        <w:t>Review</w:t>
      </w:r>
      <w:r w:rsidR="001E1269" w:rsidRPr="00421776">
        <w:rPr>
          <w:rFonts w:asciiTheme="minorHAnsi" w:hAnsiTheme="minorHAnsi"/>
          <w:b/>
        </w:rPr>
        <w:t xml:space="preserve"> Period:</w:t>
      </w:r>
      <w:r w:rsidR="0025760F">
        <w:rPr>
          <w:rFonts w:asciiTheme="minorHAnsi" w:hAnsiTheme="minorHAnsi"/>
          <w:b/>
        </w:rPr>
        <w:tab/>
      </w:r>
      <w:r w:rsidR="001E1269" w:rsidRPr="00421776">
        <w:rPr>
          <w:rFonts w:asciiTheme="minorHAnsi" w:hAnsiTheme="minorHAnsi"/>
          <w:b/>
        </w:rPr>
        <w:tab/>
        <w:t>_______________________________________</w:t>
      </w:r>
    </w:p>
    <w:p w14:paraId="1EC35717" w14:textId="77777777" w:rsidR="001E1269" w:rsidRPr="00421776" w:rsidRDefault="001E1269" w:rsidP="00255D51">
      <w:pPr>
        <w:jc w:val="both"/>
        <w:rPr>
          <w:rFonts w:asciiTheme="minorHAnsi" w:hAnsiTheme="minorHAnsi"/>
          <w:b/>
        </w:rPr>
      </w:pPr>
    </w:p>
    <w:p w14:paraId="46F0CE8B" w14:textId="77777777" w:rsidR="00255D51" w:rsidRPr="00421776" w:rsidRDefault="00255D51" w:rsidP="001B218E">
      <w:pPr>
        <w:pStyle w:val="ListParagraph"/>
        <w:numPr>
          <w:ilvl w:val="0"/>
          <w:numId w:val="2"/>
        </w:num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21776">
        <w:rPr>
          <w:rFonts w:asciiTheme="minorHAnsi" w:hAnsiTheme="minorHAnsi"/>
          <w:b/>
          <w:sz w:val="22"/>
          <w:szCs w:val="22"/>
        </w:rPr>
        <w:t>INTRODUCTION</w:t>
      </w:r>
    </w:p>
    <w:p w14:paraId="524DF527" w14:textId="16997ED8" w:rsidR="00A46F77" w:rsidRDefault="00A46F77" w:rsidP="00C074C6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379E71B" w14:textId="2404B400" w:rsidR="004B5079" w:rsidRPr="004132A0" w:rsidRDefault="004B5079" w:rsidP="00C074C6">
      <w:pPr>
        <w:widowControl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132A0">
        <w:rPr>
          <w:rFonts w:asciiTheme="minorHAnsi" w:eastAsia="Arial" w:hAnsiTheme="minorHAnsi" w:cstheme="minorHAnsi"/>
          <w:sz w:val="22"/>
          <w:szCs w:val="22"/>
        </w:rPr>
        <w:t>The</w:t>
      </w:r>
      <w:r w:rsidR="00C074C6" w:rsidRPr="004132A0">
        <w:rPr>
          <w:rFonts w:asciiTheme="minorHAnsi" w:eastAsia="Arial" w:hAnsiTheme="minorHAnsi" w:cstheme="minorHAnsi"/>
          <w:sz w:val="22"/>
          <w:szCs w:val="22"/>
        </w:rPr>
        <w:t xml:space="preserve"> Executive Director (“Director”) of the</w:t>
      </w:r>
      <w:r w:rsidRPr="004132A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074C6" w:rsidRPr="004132A0">
        <w:rPr>
          <w:rFonts w:asciiTheme="minorHAnsi" w:eastAsia="Arial" w:hAnsiTheme="minorHAnsi" w:cstheme="minorHAnsi"/>
          <w:sz w:val="22"/>
          <w:szCs w:val="22"/>
        </w:rPr>
        <w:t xml:space="preserve">Office of Public Guardianship (“Office”) manages the daily operations of the Office, under the supervision of the Office of Public Guardianship Commission (“Commission”). </w:t>
      </w:r>
      <w:r w:rsidR="00A46F77">
        <w:rPr>
          <w:rFonts w:asciiTheme="minorHAnsi" w:eastAsia="Arial" w:hAnsiTheme="minorHAnsi" w:cstheme="minorHAnsi"/>
          <w:sz w:val="22"/>
          <w:szCs w:val="22"/>
        </w:rPr>
        <w:t xml:space="preserve">To assist the Commission in evaluating the Director’s performance, </w:t>
      </w:r>
      <w:r w:rsidR="001C7F50">
        <w:rPr>
          <w:rFonts w:asciiTheme="minorHAnsi" w:eastAsia="Arial" w:hAnsiTheme="minorHAnsi" w:cstheme="minorHAnsi"/>
          <w:sz w:val="22"/>
          <w:szCs w:val="22"/>
        </w:rPr>
        <w:t xml:space="preserve">Office staff members </w:t>
      </w:r>
      <w:proofErr w:type="gramStart"/>
      <w:r w:rsidR="001C7F50">
        <w:rPr>
          <w:rFonts w:asciiTheme="minorHAnsi" w:eastAsia="Arial" w:hAnsiTheme="minorHAnsi" w:cstheme="minorHAnsi"/>
          <w:sz w:val="22"/>
          <w:szCs w:val="22"/>
        </w:rPr>
        <w:t>are</w:t>
      </w:r>
      <w:r w:rsidR="00A46F77">
        <w:rPr>
          <w:rFonts w:asciiTheme="minorHAnsi" w:eastAsia="Arial" w:hAnsiTheme="minorHAnsi" w:cstheme="minorHAnsi"/>
          <w:sz w:val="22"/>
          <w:szCs w:val="22"/>
        </w:rPr>
        <w:t xml:space="preserve"> invited</w:t>
      </w:r>
      <w:proofErr w:type="gramEnd"/>
      <w:r w:rsidR="00A46F77">
        <w:rPr>
          <w:rFonts w:asciiTheme="minorHAnsi" w:eastAsia="Arial" w:hAnsiTheme="minorHAnsi" w:cstheme="minorHAnsi"/>
          <w:sz w:val="22"/>
          <w:szCs w:val="22"/>
        </w:rPr>
        <w:t xml:space="preserve"> to submit comments on this form. The Commission’s evaluation will rely on a wide variety of information, and comments from </w:t>
      </w:r>
      <w:r w:rsidR="001C7F50">
        <w:rPr>
          <w:rFonts w:asciiTheme="minorHAnsi" w:eastAsia="Arial" w:hAnsiTheme="minorHAnsi" w:cstheme="minorHAnsi"/>
          <w:sz w:val="22"/>
          <w:szCs w:val="22"/>
        </w:rPr>
        <w:t>staff</w:t>
      </w:r>
      <w:r w:rsidR="00A46F77">
        <w:rPr>
          <w:rFonts w:asciiTheme="minorHAnsi" w:eastAsia="Arial" w:hAnsiTheme="minorHAnsi" w:cstheme="minorHAnsi"/>
          <w:sz w:val="22"/>
          <w:szCs w:val="22"/>
        </w:rPr>
        <w:t xml:space="preserve"> will be one of several perspectives gathered. </w:t>
      </w:r>
    </w:p>
    <w:p w14:paraId="47C9F781" w14:textId="41840E55" w:rsidR="001E1269" w:rsidRPr="004132A0" w:rsidRDefault="001E1269" w:rsidP="00255D51">
      <w:pPr>
        <w:jc w:val="both"/>
        <w:rPr>
          <w:rFonts w:asciiTheme="minorHAnsi" w:hAnsiTheme="minorHAnsi"/>
          <w:sz w:val="22"/>
          <w:szCs w:val="22"/>
        </w:rPr>
      </w:pPr>
      <w:r w:rsidRPr="004132A0">
        <w:rPr>
          <w:rFonts w:asciiTheme="minorHAnsi" w:hAnsiTheme="minorHAnsi"/>
          <w:sz w:val="22"/>
          <w:szCs w:val="22"/>
        </w:rPr>
        <w:tab/>
      </w:r>
    </w:p>
    <w:p w14:paraId="2A28E8F4" w14:textId="4CB29538" w:rsidR="00D85487" w:rsidRPr="00473F8A" w:rsidRDefault="00A46F77" w:rsidP="00D854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 presents a set of statements related to the Director’s duties to </w:t>
      </w:r>
      <w:r w:rsidR="001C7F50">
        <w:rPr>
          <w:rFonts w:asciiTheme="minorHAnsi" w:hAnsiTheme="minorHAnsi"/>
          <w:sz w:val="22"/>
          <w:szCs w:val="22"/>
        </w:rPr>
        <w:t>the public and Office staff</w:t>
      </w:r>
      <w:r>
        <w:rPr>
          <w:rFonts w:asciiTheme="minorHAnsi" w:hAnsiTheme="minorHAnsi"/>
          <w:sz w:val="22"/>
          <w:szCs w:val="22"/>
        </w:rPr>
        <w:t xml:space="preserve">. </w:t>
      </w:r>
      <w:r w:rsidR="001B218E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ommenters </w:t>
      </w:r>
      <w:proofErr w:type="gramStart"/>
      <w:r w:rsidR="001B218E">
        <w:rPr>
          <w:rFonts w:asciiTheme="minorHAnsi" w:hAnsiTheme="minorHAnsi"/>
          <w:sz w:val="22"/>
          <w:szCs w:val="22"/>
        </w:rPr>
        <w:t>are asked</w:t>
      </w:r>
      <w:proofErr w:type="gramEnd"/>
      <w:r w:rsidR="00CE4C02">
        <w:rPr>
          <w:rFonts w:asciiTheme="minorHAnsi" w:hAnsiTheme="minorHAnsi"/>
          <w:sz w:val="22"/>
          <w:szCs w:val="22"/>
        </w:rPr>
        <w:t xml:space="preserve"> to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rate their agreement </w:t>
      </w:r>
      <w:r w:rsidR="001B218E">
        <w:rPr>
          <w:rFonts w:asciiTheme="minorHAnsi" w:hAnsiTheme="minorHAnsi"/>
          <w:sz w:val="22"/>
          <w:szCs w:val="22"/>
        </w:rPr>
        <w:t xml:space="preserve">with each statement </w:t>
      </w:r>
      <w:r>
        <w:rPr>
          <w:rFonts w:asciiTheme="minorHAnsi" w:hAnsiTheme="minorHAnsi"/>
          <w:sz w:val="22"/>
          <w:szCs w:val="22"/>
        </w:rPr>
        <w:t>according to the following rating scale:</w:t>
      </w:r>
      <w:r w:rsidR="00D85487" w:rsidRPr="00473F8A">
        <w:rPr>
          <w:rFonts w:asciiTheme="minorHAnsi" w:hAnsiTheme="minorHAnsi"/>
          <w:sz w:val="22"/>
          <w:szCs w:val="22"/>
        </w:rPr>
        <w:t xml:space="preserve"> </w:t>
      </w:r>
    </w:p>
    <w:p w14:paraId="7E7DB15A" w14:textId="77777777" w:rsidR="00D85487" w:rsidRPr="00473F8A" w:rsidRDefault="00D85487" w:rsidP="00D85487">
      <w:pPr>
        <w:jc w:val="both"/>
        <w:rPr>
          <w:rFonts w:asciiTheme="minorHAnsi" w:hAnsiTheme="minorHAnsi"/>
          <w:sz w:val="22"/>
          <w:szCs w:val="22"/>
        </w:rPr>
      </w:pPr>
    </w:p>
    <w:p w14:paraId="3709CC4C" w14:textId="732475B1" w:rsidR="00D85487" w:rsidRPr="00473F8A" w:rsidRDefault="00A46F77" w:rsidP="00D8548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Strongly Agree</w:t>
      </w:r>
      <w:r w:rsidR="00C767A2" w:rsidRPr="00473F8A">
        <w:rPr>
          <w:rFonts w:asciiTheme="minorHAnsi" w:hAnsiTheme="minorHAnsi"/>
          <w:sz w:val="22"/>
          <w:szCs w:val="22"/>
        </w:rPr>
        <w:t xml:space="preserve"> = 5</w:t>
      </w:r>
    </w:p>
    <w:p w14:paraId="0DEF4A2B" w14:textId="3A75B059" w:rsidR="00D85487" w:rsidRPr="00473F8A" w:rsidRDefault="00A46F77" w:rsidP="00D8548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</w:t>
      </w:r>
      <w:r w:rsidR="00C767A2" w:rsidRPr="00473F8A">
        <w:rPr>
          <w:rFonts w:asciiTheme="minorHAnsi" w:hAnsiTheme="minorHAnsi"/>
          <w:sz w:val="22"/>
          <w:szCs w:val="22"/>
        </w:rPr>
        <w:t xml:space="preserve"> = 4</w:t>
      </w:r>
    </w:p>
    <w:p w14:paraId="2FFCFCD5" w14:textId="2ADD6B73" w:rsidR="00D85487" w:rsidRPr="00473F8A" w:rsidRDefault="00A46F77" w:rsidP="00D8548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Neutral</w:t>
      </w:r>
      <w:r w:rsidR="00C767A2" w:rsidRPr="00473F8A">
        <w:rPr>
          <w:rFonts w:asciiTheme="minorHAnsi" w:hAnsiTheme="minorHAnsi"/>
          <w:sz w:val="22"/>
          <w:szCs w:val="22"/>
        </w:rPr>
        <w:t xml:space="preserve"> = 3</w:t>
      </w:r>
    </w:p>
    <w:p w14:paraId="177C4D79" w14:textId="09F30ABF" w:rsidR="00D85487" w:rsidRPr="00473F8A" w:rsidRDefault="00A46F77" w:rsidP="00D8548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Disagree</w:t>
      </w:r>
      <w:r w:rsidR="00C767A2" w:rsidRPr="00473F8A">
        <w:rPr>
          <w:rFonts w:asciiTheme="minorHAnsi" w:hAnsiTheme="minorHAnsi"/>
          <w:sz w:val="22"/>
          <w:szCs w:val="22"/>
        </w:rPr>
        <w:t xml:space="preserve"> = 2</w:t>
      </w:r>
    </w:p>
    <w:p w14:paraId="16B4E97C" w14:textId="26013F63" w:rsidR="00D85487" w:rsidRPr="00473F8A" w:rsidRDefault="00A46F77" w:rsidP="00D8548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Strongly Disagree</w:t>
      </w:r>
      <w:r w:rsidR="00C767A2" w:rsidRPr="00473F8A">
        <w:rPr>
          <w:rFonts w:asciiTheme="minorHAnsi" w:hAnsiTheme="minorHAnsi"/>
          <w:sz w:val="22"/>
          <w:szCs w:val="22"/>
        </w:rPr>
        <w:t xml:space="preserve"> = 1</w:t>
      </w:r>
    </w:p>
    <w:p w14:paraId="5F5CE39B" w14:textId="77777777" w:rsidR="003F3B45" w:rsidRDefault="003F3B45" w:rsidP="004B5079">
      <w:pPr>
        <w:jc w:val="both"/>
        <w:rPr>
          <w:rFonts w:asciiTheme="minorHAnsi" w:hAnsiTheme="minorHAnsi"/>
          <w:sz w:val="22"/>
          <w:szCs w:val="22"/>
        </w:rPr>
      </w:pPr>
    </w:p>
    <w:p w14:paraId="6E9B3B24" w14:textId="610F767F" w:rsidR="00B43963" w:rsidRDefault="001B218E" w:rsidP="00B439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each statement,</w:t>
      </w:r>
      <w:r w:rsidR="00A46F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there is</w:t>
      </w:r>
      <w:r w:rsidR="00A46F77">
        <w:rPr>
          <w:rFonts w:asciiTheme="minorHAnsi" w:hAnsiTheme="minorHAnsi"/>
          <w:sz w:val="22"/>
          <w:szCs w:val="22"/>
        </w:rPr>
        <w:t xml:space="preserve"> space to provide </w:t>
      </w:r>
      <w:r>
        <w:rPr>
          <w:rFonts w:asciiTheme="minorHAnsi" w:hAnsiTheme="minorHAnsi"/>
          <w:sz w:val="22"/>
          <w:szCs w:val="22"/>
        </w:rPr>
        <w:t xml:space="preserve">written </w:t>
      </w:r>
      <w:r w:rsidR="00A46F77">
        <w:rPr>
          <w:rFonts w:asciiTheme="minorHAnsi" w:hAnsiTheme="minorHAnsi"/>
          <w:sz w:val="22"/>
          <w:szCs w:val="22"/>
        </w:rPr>
        <w:t>comments in support of the rating</w:t>
      </w:r>
      <w:r>
        <w:rPr>
          <w:rFonts w:asciiTheme="minorHAnsi" w:hAnsiTheme="minorHAnsi"/>
          <w:sz w:val="22"/>
          <w:szCs w:val="22"/>
        </w:rPr>
        <w:t xml:space="preserve"> selected. The Commission encourages written commen</w:t>
      </w:r>
      <w:r w:rsidR="001C7F50">
        <w:rPr>
          <w:rFonts w:asciiTheme="minorHAnsi" w:hAnsiTheme="minorHAnsi"/>
          <w:sz w:val="22"/>
          <w:szCs w:val="22"/>
        </w:rPr>
        <w:t>ts to give a more complete staff member</w:t>
      </w:r>
      <w:r>
        <w:rPr>
          <w:rFonts w:asciiTheme="minorHAnsi" w:hAnsiTheme="minorHAnsi"/>
          <w:sz w:val="22"/>
          <w:szCs w:val="22"/>
        </w:rPr>
        <w:t xml:space="preserve"> perspective to inform the evaluation of the Director. </w:t>
      </w:r>
      <w:r w:rsidR="00B43963">
        <w:rPr>
          <w:rFonts w:asciiTheme="minorHAnsi" w:hAnsiTheme="minorHAnsi"/>
          <w:sz w:val="22"/>
          <w:szCs w:val="22"/>
        </w:rPr>
        <w:t xml:space="preserve"> This form </w:t>
      </w:r>
      <w:proofErr w:type="gramStart"/>
      <w:r w:rsidR="00B43963">
        <w:rPr>
          <w:rFonts w:asciiTheme="minorHAnsi" w:hAnsiTheme="minorHAnsi"/>
          <w:sz w:val="22"/>
          <w:szCs w:val="22"/>
        </w:rPr>
        <w:t>will not be shared</w:t>
      </w:r>
      <w:proofErr w:type="gramEnd"/>
      <w:r w:rsidR="00B43963">
        <w:rPr>
          <w:rFonts w:asciiTheme="minorHAnsi" w:hAnsiTheme="minorHAnsi"/>
          <w:sz w:val="22"/>
          <w:szCs w:val="22"/>
        </w:rPr>
        <w:t xml:space="preserve"> with the Director, and comments included in the Commission’s comprehensive evaluation will not identify the individual </w:t>
      </w:r>
      <w:r w:rsidR="007D7222">
        <w:rPr>
          <w:rFonts w:asciiTheme="minorHAnsi" w:hAnsiTheme="minorHAnsi"/>
          <w:sz w:val="22"/>
          <w:szCs w:val="22"/>
        </w:rPr>
        <w:t xml:space="preserve">staff member </w:t>
      </w:r>
      <w:r w:rsidR="00B43963">
        <w:rPr>
          <w:rFonts w:asciiTheme="minorHAnsi" w:hAnsiTheme="minorHAnsi"/>
          <w:sz w:val="22"/>
          <w:szCs w:val="22"/>
        </w:rPr>
        <w:t>making the comment.</w:t>
      </w:r>
    </w:p>
    <w:p w14:paraId="74133A63" w14:textId="7B3C1483" w:rsidR="001B218E" w:rsidRDefault="001B218E" w:rsidP="001B218E">
      <w:pPr>
        <w:jc w:val="both"/>
        <w:rPr>
          <w:rFonts w:asciiTheme="minorHAnsi" w:hAnsiTheme="minorHAnsi"/>
          <w:sz w:val="22"/>
          <w:szCs w:val="22"/>
        </w:rPr>
      </w:pPr>
    </w:p>
    <w:p w14:paraId="2838AF5B" w14:textId="77777777" w:rsidR="001B218E" w:rsidRDefault="001B218E" w:rsidP="001B218E">
      <w:pPr>
        <w:jc w:val="both"/>
        <w:rPr>
          <w:rFonts w:asciiTheme="minorHAnsi" w:hAnsiTheme="minorHAnsi"/>
          <w:sz w:val="22"/>
          <w:szCs w:val="22"/>
        </w:rPr>
      </w:pPr>
    </w:p>
    <w:p w14:paraId="54854D40" w14:textId="20C7C59B" w:rsidR="00F06ADE" w:rsidRPr="00421776" w:rsidRDefault="001B218E" w:rsidP="001B218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submit your completed form to ______________________, by _______________. </w:t>
      </w:r>
      <w:r w:rsidR="00A46F77">
        <w:rPr>
          <w:rFonts w:asciiTheme="minorHAnsi" w:hAnsiTheme="minorHAnsi"/>
          <w:sz w:val="22"/>
          <w:szCs w:val="22"/>
        </w:rPr>
        <w:t xml:space="preserve"> </w:t>
      </w:r>
    </w:p>
    <w:p w14:paraId="18F16080" w14:textId="77777777" w:rsidR="004B5079" w:rsidRPr="00421776" w:rsidRDefault="00F06ADE" w:rsidP="00255D51">
      <w:pPr>
        <w:jc w:val="both"/>
        <w:rPr>
          <w:rFonts w:asciiTheme="minorHAnsi" w:hAnsiTheme="minorHAnsi"/>
          <w:sz w:val="22"/>
          <w:szCs w:val="22"/>
        </w:rPr>
      </w:pPr>
      <w:r w:rsidRPr="00421776">
        <w:rPr>
          <w:rFonts w:asciiTheme="minorHAnsi" w:hAnsiTheme="minorHAnsi"/>
          <w:sz w:val="22"/>
          <w:szCs w:val="22"/>
        </w:rPr>
        <w:t xml:space="preserve"> </w:t>
      </w:r>
    </w:p>
    <w:p w14:paraId="1DA7E1EE" w14:textId="736423B0" w:rsidR="00F06ADE" w:rsidRPr="00D8676A" w:rsidRDefault="004B5079" w:rsidP="00B24461">
      <w:pPr>
        <w:rPr>
          <w:rFonts w:asciiTheme="minorHAnsi" w:hAnsiTheme="minorHAnsi"/>
        </w:rPr>
      </w:pPr>
      <w:r w:rsidRPr="00D8676A">
        <w:rPr>
          <w:rFonts w:asciiTheme="minorHAnsi" w:hAnsiTheme="minorHAnsi"/>
        </w:rPr>
        <w:br w:type="page"/>
      </w:r>
    </w:p>
    <w:p w14:paraId="4C932C2B" w14:textId="2A64AB4A" w:rsidR="00255D51" w:rsidRDefault="001B218E" w:rsidP="001B218E">
      <w:pPr>
        <w:pStyle w:val="ListParagraph"/>
        <w:numPr>
          <w:ilvl w:val="0"/>
          <w:numId w:val="2"/>
        </w:numPr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EVALUATION</w:t>
      </w:r>
    </w:p>
    <w:p w14:paraId="730BF006" w14:textId="7E8CB8D2" w:rsidR="00971442" w:rsidRDefault="00971442" w:rsidP="00971442">
      <w:pPr>
        <w:spacing w:line="240" w:lineRule="auto"/>
        <w:rPr>
          <w:rFonts w:asciiTheme="minorHAnsi" w:hAnsiTheme="minorHAnsi"/>
          <w:b/>
        </w:rPr>
      </w:pPr>
    </w:p>
    <w:p w14:paraId="779B3A29" w14:textId="7A78AA17" w:rsidR="00971442" w:rsidRPr="00971442" w:rsidRDefault="00971442" w:rsidP="00971442">
      <w:pPr>
        <w:spacing w:line="240" w:lineRule="auto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 xml:space="preserve">Please </w:t>
      </w:r>
      <w:r w:rsidR="00B24461">
        <w:rPr>
          <w:rFonts w:asciiTheme="minorHAnsi" w:hAnsiTheme="minorHAnsi"/>
          <w:sz w:val="22"/>
          <w:szCs w:val="22"/>
        </w:rPr>
        <w:t xml:space="preserve">read the following statements and </w:t>
      </w:r>
      <w:r w:rsidRPr="00971442">
        <w:rPr>
          <w:rFonts w:asciiTheme="minorHAnsi" w:hAnsiTheme="minorHAnsi"/>
          <w:sz w:val="22"/>
          <w:szCs w:val="22"/>
        </w:rPr>
        <w:t>rate your agreement with each statement according to the following scale:</w:t>
      </w:r>
    </w:p>
    <w:p w14:paraId="12EF1133" w14:textId="5D886FA7" w:rsidR="00971442" w:rsidRPr="00971442" w:rsidRDefault="00971442" w:rsidP="00971442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8097F18" w14:textId="77777777" w:rsidR="00971442" w:rsidRPr="00971442" w:rsidRDefault="00971442" w:rsidP="0097144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>Strongly Agree = 5</w:t>
      </w:r>
    </w:p>
    <w:p w14:paraId="5F5D7FFA" w14:textId="77777777" w:rsidR="00971442" w:rsidRPr="00971442" w:rsidRDefault="00971442" w:rsidP="0097144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>Agree = 4</w:t>
      </w:r>
    </w:p>
    <w:p w14:paraId="210385DE" w14:textId="77777777" w:rsidR="00971442" w:rsidRPr="00971442" w:rsidRDefault="00971442" w:rsidP="0097144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>Neutral = 3</w:t>
      </w:r>
    </w:p>
    <w:p w14:paraId="1F336CA4" w14:textId="77777777" w:rsidR="00971442" w:rsidRPr="00971442" w:rsidRDefault="00971442" w:rsidP="0097144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>Disagree = 2</w:t>
      </w:r>
    </w:p>
    <w:p w14:paraId="563033BB" w14:textId="64D1815E" w:rsidR="00971442" w:rsidRPr="00971442" w:rsidRDefault="00971442" w:rsidP="0097144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1442">
        <w:rPr>
          <w:rFonts w:asciiTheme="minorHAnsi" w:hAnsiTheme="minorHAnsi"/>
          <w:sz w:val="22"/>
          <w:szCs w:val="22"/>
        </w:rPr>
        <w:t>Strongly Disagree = 1</w:t>
      </w:r>
    </w:p>
    <w:p w14:paraId="670AED17" w14:textId="4813167C" w:rsidR="00971442" w:rsidRPr="00971442" w:rsidRDefault="00971442" w:rsidP="0097144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442" w14:paraId="09532745" w14:textId="77777777" w:rsidTr="00971442">
        <w:tc>
          <w:tcPr>
            <w:tcW w:w="9350" w:type="dxa"/>
          </w:tcPr>
          <w:p w14:paraId="19952257" w14:textId="3551DD6F" w:rsidR="00971442" w:rsidRPr="00971442" w:rsidRDefault="00971442" w:rsidP="007D7222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Director</w:t>
            </w:r>
            <w:r w:rsidR="007D72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clearly communicates with me about my job responsibilities and I know what the Director expects of me in the performance of my duties.</w:t>
            </w:r>
          </w:p>
        </w:tc>
      </w:tr>
      <w:tr w:rsidR="00971442" w14:paraId="2D3085BF" w14:textId="77777777" w:rsidTr="00971442">
        <w:tc>
          <w:tcPr>
            <w:tcW w:w="9350" w:type="dxa"/>
            <w:shd w:val="clear" w:color="auto" w:fill="BFBFBF" w:themeFill="background1" w:themeFillShade="BF"/>
          </w:tcPr>
          <w:p w14:paraId="13162155" w14:textId="77777777" w:rsidR="00971442" w:rsidRDefault="00971442" w:rsidP="00971442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5616365E" w14:textId="283B9434" w:rsidR="00971442" w:rsidRDefault="00971442" w:rsidP="00971442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971442" w14:paraId="2849518C" w14:textId="77777777" w:rsidTr="00971442">
        <w:tc>
          <w:tcPr>
            <w:tcW w:w="9350" w:type="dxa"/>
          </w:tcPr>
          <w:p w14:paraId="29A2A520" w14:textId="6286C04B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52958F97" w14:textId="77777777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6D19B15" w14:textId="77777777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C418B81" w14:textId="77777777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DD4A616" w14:textId="746DA397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A5E8A6A" w14:textId="77777777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987C2CF" w14:textId="7E263224" w:rsidR="00971442" w:rsidRDefault="00971442" w:rsidP="004B5079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45A016B" w14:textId="6E663BA2" w:rsidR="004B5079" w:rsidRDefault="004B5079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30A96BB" w14:textId="64D32F02" w:rsidR="00971442" w:rsidRDefault="00971442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442" w14:paraId="1671F95A" w14:textId="77777777" w:rsidTr="003B7206">
        <w:tc>
          <w:tcPr>
            <w:tcW w:w="9350" w:type="dxa"/>
          </w:tcPr>
          <w:p w14:paraId="7BDE33B1" w14:textId="583A96A1" w:rsidR="00971442" w:rsidRPr="00971442" w:rsidRDefault="00971442" w:rsidP="007D7222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The Director </w:t>
            </w:r>
            <w:r w:rsidR="007D72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is available to discuss my questions and concerns; we work together to resolve issues related to my job responsibilities. </w:t>
            </w:r>
          </w:p>
        </w:tc>
      </w:tr>
      <w:tr w:rsidR="00971442" w14:paraId="73A3D45B" w14:textId="77777777" w:rsidTr="003B7206">
        <w:tc>
          <w:tcPr>
            <w:tcW w:w="9350" w:type="dxa"/>
            <w:shd w:val="clear" w:color="auto" w:fill="BFBFBF" w:themeFill="background1" w:themeFillShade="BF"/>
          </w:tcPr>
          <w:p w14:paraId="2D77A27A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61A0DF4F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971442" w14:paraId="097EDE7D" w14:textId="77777777" w:rsidTr="003B7206">
        <w:tc>
          <w:tcPr>
            <w:tcW w:w="9350" w:type="dxa"/>
          </w:tcPr>
          <w:p w14:paraId="6F168E28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4F589256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3F2C62F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02EC494" w14:textId="412C4286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D38316B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FCCA392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8ABFFBD" w14:textId="77777777" w:rsidR="00971442" w:rsidRDefault="00971442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4BF3A18" w14:textId="77777777" w:rsidR="00971442" w:rsidRDefault="00971442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FF5957C" w14:textId="7501651B" w:rsidR="00971442" w:rsidRDefault="00971442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72B" w14:paraId="2AE80DB4" w14:textId="77777777" w:rsidTr="003B7206">
        <w:tc>
          <w:tcPr>
            <w:tcW w:w="9350" w:type="dxa"/>
          </w:tcPr>
          <w:p w14:paraId="0B933F17" w14:textId="76BA0AAF" w:rsidR="00CB072B" w:rsidRPr="00971442" w:rsidRDefault="00CB072B" w:rsidP="007D7222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Director</w:t>
            </w:r>
            <w:r w:rsidR="007D72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ensures that I have adequate training and education to perform my job responsibilities to the best of my ability; the Director in invested in my professional development. </w:t>
            </w:r>
          </w:p>
        </w:tc>
      </w:tr>
      <w:tr w:rsidR="00CB072B" w14:paraId="0D8B2CF2" w14:textId="77777777" w:rsidTr="003B7206">
        <w:tc>
          <w:tcPr>
            <w:tcW w:w="9350" w:type="dxa"/>
            <w:shd w:val="clear" w:color="auto" w:fill="BFBFBF" w:themeFill="background1" w:themeFillShade="BF"/>
          </w:tcPr>
          <w:p w14:paraId="23627CA6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1454A002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CB072B" w14:paraId="0BCDBA6D" w14:textId="77777777" w:rsidTr="003B7206">
        <w:tc>
          <w:tcPr>
            <w:tcW w:w="9350" w:type="dxa"/>
          </w:tcPr>
          <w:p w14:paraId="2F47E694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74658B1D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696BF15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E15230F" w14:textId="1E794410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BEEBB3C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091BCE6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2087DB4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ACB1411" w14:textId="77777777" w:rsidR="00CB072B" w:rsidRDefault="00CB07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311427D6" w14:textId="4D54DF51" w:rsidR="00CB072B" w:rsidRDefault="00CB07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461" w14:paraId="16B35A15" w14:textId="77777777" w:rsidTr="003B7206">
        <w:tc>
          <w:tcPr>
            <w:tcW w:w="9350" w:type="dxa"/>
          </w:tcPr>
          <w:p w14:paraId="77411444" w14:textId="69213376" w:rsidR="00B24461" w:rsidRPr="00971442" w:rsidRDefault="00B24461" w:rsidP="001F1E93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The Director operates the Office </w:t>
            </w:r>
            <w:r w:rsidR="007D72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efficiently in order to maximize provision of public guardianship, including </w:t>
            </w:r>
            <w:r w:rsidR="001F1E9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appropriately prioritizing referrals and</w:t>
            </w:r>
            <w:r w:rsidR="007D72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delegating tasks among Office staff.</w:t>
            </w:r>
          </w:p>
        </w:tc>
      </w:tr>
      <w:tr w:rsidR="00B24461" w14:paraId="07CA056F" w14:textId="77777777" w:rsidTr="003B7206">
        <w:tc>
          <w:tcPr>
            <w:tcW w:w="9350" w:type="dxa"/>
            <w:shd w:val="clear" w:color="auto" w:fill="BFBFBF" w:themeFill="background1" w:themeFillShade="BF"/>
          </w:tcPr>
          <w:p w14:paraId="7993A853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30AD6A0B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B24461" w14:paraId="03FC8AD5" w14:textId="77777777" w:rsidTr="003B7206">
        <w:tc>
          <w:tcPr>
            <w:tcW w:w="9350" w:type="dxa"/>
          </w:tcPr>
          <w:p w14:paraId="6C3F3A34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50A8D6A6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9FC587" w14:textId="64062832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3696DC3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A4A1A4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CD9D537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BD56125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71603B5D" w14:textId="3340B130" w:rsidR="00B24461" w:rsidRDefault="00B24461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53DA3EA6" w14:textId="6A709C6F" w:rsidR="00B24461" w:rsidRDefault="00B24461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461" w14:paraId="43B4D5CB" w14:textId="77777777" w:rsidTr="003B7206">
        <w:tc>
          <w:tcPr>
            <w:tcW w:w="9350" w:type="dxa"/>
          </w:tcPr>
          <w:p w14:paraId="233858D6" w14:textId="637EE8C5" w:rsidR="00B24461" w:rsidRPr="00971442" w:rsidRDefault="001F1E93" w:rsidP="001F1E93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Director communicates and administers Office policies and procedures consistently and fairly</w:t>
            </w:r>
            <w:r w:rsidR="00B244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B24461" w14:paraId="2B777034" w14:textId="77777777" w:rsidTr="003B7206">
        <w:tc>
          <w:tcPr>
            <w:tcW w:w="9350" w:type="dxa"/>
            <w:shd w:val="clear" w:color="auto" w:fill="BFBFBF" w:themeFill="background1" w:themeFillShade="BF"/>
          </w:tcPr>
          <w:p w14:paraId="0B7AB49A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7D6F21FA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B24461" w14:paraId="7C2C27A6" w14:textId="77777777" w:rsidTr="003B7206">
        <w:tc>
          <w:tcPr>
            <w:tcW w:w="9350" w:type="dxa"/>
          </w:tcPr>
          <w:p w14:paraId="20184273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5DB9FB29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2E53560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E3D89C6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9DB7255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2BDF508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C6DF8B1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1EA6E67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99A3692" w14:textId="77777777" w:rsidR="00B24461" w:rsidRDefault="00B24461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7D2E387F" w14:textId="1EE53FDA" w:rsidR="00B24461" w:rsidRDefault="00B24461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5BCF59A6" w14:textId="4A0BBE32" w:rsidR="0035442B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442B" w14:paraId="1BC411A6" w14:textId="77777777" w:rsidTr="003B7206">
        <w:tc>
          <w:tcPr>
            <w:tcW w:w="9350" w:type="dxa"/>
          </w:tcPr>
          <w:p w14:paraId="4105EF8F" w14:textId="5DE8AAEC" w:rsidR="0035442B" w:rsidRPr="00971442" w:rsidRDefault="0035442B" w:rsidP="0035442B">
            <w:pPr>
              <w:widowContro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Director maintains high standards of ethics and professionalism at all times in leadership and operation of the Office.</w:t>
            </w:r>
          </w:p>
        </w:tc>
      </w:tr>
      <w:tr w:rsidR="0035442B" w14:paraId="100F58D0" w14:textId="77777777" w:rsidTr="003B7206">
        <w:tc>
          <w:tcPr>
            <w:tcW w:w="9350" w:type="dxa"/>
            <w:shd w:val="clear" w:color="auto" w:fill="BFBFBF" w:themeFill="background1" w:themeFillShade="BF"/>
          </w:tcPr>
          <w:p w14:paraId="4BE5D8D5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Strongly Disagree                        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Disagree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           Neutral                         Agree                         Strongly Agree</w:t>
            </w:r>
          </w:p>
          <w:p w14:paraId="4BBC40D0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  1                                                2                                     3                                    4                                          5</w:t>
            </w:r>
          </w:p>
        </w:tc>
      </w:tr>
      <w:tr w:rsidR="0035442B" w14:paraId="01AF197E" w14:textId="77777777" w:rsidTr="003B7206">
        <w:tc>
          <w:tcPr>
            <w:tcW w:w="9350" w:type="dxa"/>
          </w:tcPr>
          <w:p w14:paraId="37CED098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Comments:</w:t>
            </w:r>
          </w:p>
          <w:p w14:paraId="1425376E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2CC3320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D24D5C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4EE8A48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E3BA70D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1846EB8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098703F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316EDD6" w14:textId="77777777" w:rsidR="0035442B" w:rsidRDefault="0035442B" w:rsidP="003B7206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3F8C6F16" w14:textId="51274A58" w:rsidR="0035442B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B5BE37D" w14:textId="60BBA801" w:rsidR="0035442B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1A2923A1" w14:textId="1C3B6935" w:rsidR="0035442B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Submitted by: ______________________________________</w:t>
      </w:r>
    </w:p>
    <w:p w14:paraId="2E3FD87F" w14:textId="0CDFCA94" w:rsidR="0035442B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06B54B4" w14:textId="78614D6E" w:rsidR="0035442B" w:rsidRPr="004B5079" w:rsidRDefault="0035442B" w:rsidP="004B5079">
      <w:pPr>
        <w:widowControl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Date: ____________________________________</w:t>
      </w:r>
    </w:p>
    <w:sectPr w:rsidR="0035442B" w:rsidRPr="004B50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C23941" w16cid:durableId="21F8F48E"/>
  <w16cid:commentId w16cid:paraId="79549CB7" w16cid:durableId="21F8EFFC"/>
  <w16cid:commentId w16cid:paraId="77422CB8" w16cid:durableId="21F7D45A"/>
  <w16cid:commentId w16cid:paraId="185B5EE2" w16cid:durableId="21F8F3C9"/>
  <w16cid:commentId w16cid:paraId="21C5A572" w16cid:durableId="21F8F9CA"/>
  <w16cid:commentId w16cid:paraId="78D861BA" w16cid:durableId="21F926C0"/>
  <w16cid:commentId w16cid:paraId="2467BB9D" w16cid:durableId="21F7D45B"/>
  <w16cid:commentId w16cid:paraId="192AF46F" w16cid:durableId="21F8FA34"/>
  <w16cid:commentId w16cid:paraId="72D626D1" w16cid:durableId="21F8FD50"/>
  <w16cid:commentId w16cid:paraId="1A9B09A1" w16cid:durableId="21F7D45C"/>
  <w16cid:commentId w16cid:paraId="4E5DC9B8" w16cid:durableId="21F91D16"/>
  <w16cid:commentId w16cid:paraId="0CB26DC3" w16cid:durableId="21F92267"/>
  <w16cid:commentId w16cid:paraId="4CDC8937" w16cid:durableId="21F924D2"/>
  <w16cid:commentId w16cid:paraId="61316AF2" w16cid:durableId="21F7D45D"/>
  <w16cid:commentId w16cid:paraId="0CEB64CA" w16cid:durableId="21F92587"/>
  <w16cid:commentId w16cid:paraId="4CE30E7D" w16cid:durableId="21F7D45E"/>
  <w16cid:commentId w16cid:paraId="24CAAB3B" w16cid:durableId="21F927EC"/>
  <w16cid:commentId w16cid:paraId="22B96CDB" w16cid:durableId="21F929DB"/>
  <w16cid:commentId w16cid:paraId="719E2FE3" w16cid:durableId="21F7D4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3334" w14:textId="77777777" w:rsidR="00B412FD" w:rsidRDefault="00B412FD" w:rsidP="00BA1223">
      <w:pPr>
        <w:spacing w:line="240" w:lineRule="auto"/>
      </w:pPr>
      <w:r>
        <w:separator/>
      </w:r>
    </w:p>
  </w:endnote>
  <w:endnote w:type="continuationSeparator" w:id="0">
    <w:p w14:paraId="06915F05" w14:textId="77777777" w:rsidR="00B412FD" w:rsidRDefault="00B412FD" w:rsidP="00BA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361593"/>
      <w:docPartObj>
        <w:docPartGallery w:val="Page Numbers (Bottom of Page)"/>
        <w:docPartUnique/>
      </w:docPartObj>
    </w:sdtPr>
    <w:sdtEndPr/>
    <w:sdtContent>
      <w:p w14:paraId="4AA1096D" w14:textId="77777777" w:rsidR="00B412FD" w:rsidRDefault="00B412F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E245E4" wp14:editId="70A01B0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192" name="AutoShap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88E47" w14:textId="6D47A691" w:rsidR="00B412FD" w:rsidRDefault="00B412F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E4C0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E245E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35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" filled="t" fillcolor="white [3212]" strokecolor="gray [1629]" strokeweight="2.25pt">
                  <v:textbox inset=",0,,0">
                    <w:txbxContent>
                      <w:p w14:paraId="67A88E47" w14:textId="6D47A691" w:rsidR="00B412FD" w:rsidRDefault="00B412F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E4C0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3B097B" wp14:editId="78E797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91" name="AutoShap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1963D6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499B" w14:textId="77777777" w:rsidR="00B412FD" w:rsidRDefault="00B412FD" w:rsidP="00BA1223">
      <w:pPr>
        <w:spacing w:line="240" w:lineRule="auto"/>
      </w:pPr>
      <w:r>
        <w:separator/>
      </w:r>
    </w:p>
  </w:footnote>
  <w:footnote w:type="continuationSeparator" w:id="0">
    <w:p w14:paraId="7E07FC7B" w14:textId="77777777" w:rsidR="00B412FD" w:rsidRDefault="00B412FD" w:rsidP="00BA1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BF8"/>
    <w:multiLevelType w:val="hybridMultilevel"/>
    <w:tmpl w:val="7850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94A"/>
    <w:multiLevelType w:val="hybridMultilevel"/>
    <w:tmpl w:val="3E7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C11"/>
    <w:multiLevelType w:val="hybridMultilevel"/>
    <w:tmpl w:val="7B68A48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BCA4E8B"/>
    <w:multiLevelType w:val="hybridMultilevel"/>
    <w:tmpl w:val="EBB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066C"/>
    <w:multiLevelType w:val="hybridMultilevel"/>
    <w:tmpl w:val="25545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666877"/>
    <w:multiLevelType w:val="hybridMultilevel"/>
    <w:tmpl w:val="8B083CB6"/>
    <w:lvl w:ilvl="0" w:tplc="CF3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5318"/>
    <w:multiLevelType w:val="hybridMultilevel"/>
    <w:tmpl w:val="080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B8B"/>
    <w:multiLevelType w:val="hybridMultilevel"/>
    <w:tmpl w:val="616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825"/>
    <w:multiLevelType w:val="hybridMultilevel"/>
    <w:tmpl w:val="FF565002"/>
    <w:lvl w:ilvl="0" w:tplc="21D2C436">
      <w:numFmt w:val="bullet"/>
      <w:lvlText w:val="-"/>
      <w:lvlJc w:val="left"/>
      <w:pPr>
        <w:ind w:left="4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6C2026"/>
    <w:multiLevelType w:val="hybridMultilevel"/>
    <w:tmpl w:val="1A7E927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62F935F1"/>
    <w:multiLevelType w:val="hybridMultilevel"/>
    <w:tmpl w:val="5168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1E31"/>
    <w:multiLevelType w:val="hybridMultilevel"/>
    <w:tmpl w:val="DF5C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473F2"/>
    <w:multiLevelType w:val="hybridMultilevel"/>
    <w:tmpl w:val="47B8B0EC"/>
    <w:lvl w:ilvl="0" w:tplc="D6D421A0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E06B9"/>
    <w:multiLevelType w:val="hybridMultilevel"/>
    <w:tmpl w:val="2272C1DA"/>
    <w:lvl w:ilvl="0" w:tplc="47AAA3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296B"/>
    <w:multiLevelType w:val="hybridMultilevel"/>
    <w:tmpl w:val="4BC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D794E"/>
    <w:multiLevelType w:val="hybridMultilevel"/>
    <w:tmpl w:val="F954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9"/>
    <w:rsid w:val="00013859"/>
    <w:rsid w:val="000211E2"/>
    <w:rsid w:val="00051B7E"/>
    <w:rsid w:val="00095C35"/>
    <w:rsid w:val="000C7ECD"/>
    <w:rsid w:val="000D4BE2"/>
    <w:rsid w:val="000E1CFF"/>
    <w:rsid w:val="001405B7"/>
    <w:rsid w:val="00152B9A"/>
    <w:rsid w:val="0016768D"/>
    <w:rsid w:val="001B218E"/>
    <w:rsid w:val="001C3360"/>
    <w:rsid w:val="001C7F50"/>
    <w:rsid w:val="001E1269"/>
    <w:rsid w:val="001F1E93"/>
    <w:rsid w:val="00205F5C"/>
    <w:rsid w:val="00255D51"/>
    <w:rsid w:val="0025760F"/>
    <w:rsid w:val="00262B30"/>
    <w:rsid w:val="00294BC6"/>
    <w:rsid w:val="002A36EB"/>
    <w:rsid w:val="0035442B"/>
    <w:rsid w:val="00356F91"/>
    <w:rsid w:val="00383E40"/>
    <w:rsid w:val="003F3B45"/>
    <w:rsid w:val="004132A0"/>
    <w:rsid w:val="00421776"/>
    <w:rsid w:val="00473F8A"/>
    <w:rsid w:val="004B5079"/>
    <w:rsid w:val="004E6F48"/>
    <w:rsid w:val="00501B10"/>
    <w:rsid w:val="00563CF7"/>
    <w:rsid w:val="005C4B09"/>
    <w:rsid w:val="005D27CC"/>
    <w:rsid w:val="005F33BE"/>
    <w:rsid w:val="00673087"/>
    <w:rsid w:val="00673A3B"/>
    <w:rsid w:val="00685EA0"/>
    <w:rsid w:val="00695F0C"/>
    <w:rsid w:val="006A30DC"/>
    <w:rsid w:val="006A57FA"/>
    <w:rsid w:val="006B4D70"/>
    <w:rsid w:val="006C5340"/>
    <w:rsid w:val="006E4B36"/>
    <w:rsid w:val="007152BB"/>
    <w:rsid w:val="00767270"/>
    <w:rsid w:val="00782FCB"/>
    <w:rsid w:val="007B5146"/>
    <w:rsid w:val="007C3667"/>
    <w:rsid w:val="007D7222"/>
    <w:rsid w:val="00844375"/>
    <w:rsid w:val="008D05CF"/>
    <w:rsid w:val="008D440B"/>
    <w:rsid w:val="00962523"/>
    <w:rsid w:val="00971442"/>
    <w:rsid w:val="00995D82"/>
    <w:rsid w:val="009D32A6"/>
    <w:rsid w:val="009F5BF9"/>
    <w:rsid w:val="00A022FF"/>
    <w:rsid w:val="00A46F77"/>
    <w:rsid w:val="00A74065"/>
    <w:rsid w:val="00A83B60"/>
    <w:rsid w:val="00A952F2"/>
    <w:rsid w:val="00AC7B88"/>
    <w:rsid w:val="00AF7032"/>
    <w:rsid w:val="00B24461"/>
    <w:rsid w:val="00B412FD"/>
    <w:rsid w:val="00B43963"/>
    <w:rsid w:val="00BA1223"/>
    <w:rsid w:val="00BD36F2"/>
    <w:rsid w:val="00BF44AC"/>
    <w:rsid w:val="00C074C6"/>
    <w:rsid w:val="00C53BE5"/>
    <w:rsid w:val="00C57E3E"/>
    <w:rsid w:val="00C767A2"/>
    <w:rsid w:val="00CB04B9"/>
    <w:rsid w:val="00CB072B"/>
    <w:rsid w:val="00CD3A69"/>
    <w:rsid w:val="00CE4C02"/>
    <w:rsid w:val="00D20DA6"/>
    <w:rsid w:val="00D2314C"/>
    <w:rsid w:val="00D355A2"/>
    <w:rsid w:val="00D40922"/>
    <w:rsid w:val="00D57F83"/>
    <w:rsid w:val="00D85487"/>
    <w:rsid w:val="00D8676A"/>
    <w:rsid w:val="00DD6543"/>
    <w:rsid w:val="00DE3068"/>
    <w:rsid w:val="00E64EE2"/>
    <w:rsid w:val="00E81ABB"/>
    <w:rsid w:val="00E96018"/>
    <w:rsid w:val="00EB55A2"/>
    <w:rsid w:val="00ED2013"/>
    <w:rsid w:val="00F06ADE"/>
    <w:rsid w:val="00F433B3"/>
    <w:rsid w:val="00F7356F"/>
    <w:rsid w:val="00F92794"/>
    <w:rsid w:val="00FC5904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821D"/>
  <w15:docId w15:val="{09118370-F1AD-40FC-B4A1-CFF53216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5D51"/>
    <w:pPr>
      <w:ind w:left="720"/>
      <w:contextualSpacing/>
    </w:pPr>
  </w:style>
  <w:style w:type="paragraph" w:customStyle="1" w:styleId="Default">
    <w:name w:val="Default"/>
    <w:rsid w:val="00D8548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F33BE"/>
    <w:pPr>
      <w:widowControl w:val="0"/>
      <w:spacing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3BE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23"/>
  </w:style>
  <w:style w:type="paragraph" w:styleId="Footer">
    <w:name w:val="footer"/>
    <w:basedOn w:val="Normal"/>
    <w:link w:val="FooterChar"/>
    <w:uiPriority w:val="99"/>
    <w:unhideWhenUsed/>
    <w:rsid w:val="00BA12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23"/>
  </w:style>
  <w:style w:type="table" w:styleId="TableGrid">
    <w:name w:val="Table Grid"/>
    <w:basedOn w:val="TableNormal"/>
    <w:uiPriority w:val="59"/>
    <w:rsid w:val="009F5B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B5079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676A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2177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5F0-0208-4F45-A1F1-E681136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Sueanna Johnson</dc:creator>
  <cp:keywords/>
  <dc:description/>
  <cp:lastModifiedBy>Deborah Enck</cp:lastModifiedBy>
  <cp:revision>4</cp:revision>
  <cp:lastPrinted>2020-02-19T22:36:00Z</cp:lastPrinted>
  <dcterms:created xsi:type="dcterms:W3CDTF">2020-03-23T18:26:00Z</dcterms:created>
  <dcterms:modified xsi:type="dcterms:W3CDTF">2020-03-23T23:57:00Z</dcterms:modified>
</cp:coreProperties>
</file>