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E71EB" w14:textId="4FF7DC7B" w:rsidR="00CE298C" w:rsidRPr="002A346D" w:rsidRDefault="001630BD" w:rsidP="008B7A2F">
      <w:pPr>
        <w:spacing w:after="0"/>
        <w:jc w:val="center"/>
        <w:rPr>
          <w:rFonts w:ascii="Bodoni MT Black" w:hAnsi="Bodoni MT Black"/>
          <w:b/>
          <w:color w:val="1F4E79" w:themeColor="accent5" w:themeShade="80"/>
          <w:sz w:val="32"/>
          <w:szCs w:val="32"/>
          <w:u w:val="single"/>
        </w:rPr>
      </w:pPr>
      <w:bookmarkStart w:id="0" w:name="_GoBack"/>
      <w:bookmarkEnd w:id="0"/>
      <w:r w:rsidRPr="002A346D">
        <w:rPr>
          <w:rFonts w:ascii="Bodoni MT Black" w:hAnsi="Bodoni MT Black"/>
          <w:b/>
          <w:noProof/>
          <w:color w:val="1F4E79" w:themeColor="accent5" w:themeShade="80"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2596768C" wp14:editId="47C71946">
            <wp:simplePos x="0" y="0"/>
            <wp:positionH relativeFrom="column">
              <wp:posOffset>-79706</wp:posOffset>
            </wp:positionH>
            <wp:positionV relativeFrom="paragraph">
              <wp:posOffset>-151074</wp:posOffset>
            </wp:positionV>
            <wp:extent cx="1263650" cy="841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98C" w:rsidRPr="002A346D">
        <w:rPr>
          <w:rFonts w:ascii="Bodoni MT Black" w:hAnsi="Bodoni MT Black"/>
          <w:b/>
          <w:color w:val="1F4E79" w:themeColor="accent5" w:themeShade="80"/>
          <w:sz w:val="32"/>
          <w:szCs w:val="32"/>
          <w:u w:val="single"/>
        </w:rPr>
        <w:t>Virtual Best Practices</w:t>
      </w:r>
    </w:p>
    <w:p w14:paraId="73F54206" w14:textId="77777777" w:rsidR="00CE298C" w:rsidRPr="002A346D" w:rsidRDefault="00CE298C" w:rsidP="00CE298C">
      <w:pPr>
        <w:jc w:val="center"/>
        <w:rPr>
          <w:rFonts w:ascii="Verdana" w:hAnsi="Verdana"/>
          <w:color w:val="1F4E79" w:themeColor="accent5" w:themeShade="80"/>
          <w:sz w:val="18"/>
          <w:szCs w:val="18"/>
        </w:rPr>
      </w:pPr>
      <w:r w:rsidRPr="002A346D">
        <w:rPr>
          <w:rFonts w:ascii="Verdana" w:hAnsi="Verdana"/>
          <w:color w:val="1F4E79" w:themeColor="accent5" w:themeShade="80"/>
          <w:sz w:val="18"/>
          <w:szCs w:val="18"/>
        </w:rPr>
        <w:t>(Recommend</w:t>
      </w:r>
      <w:r w:rsidR="00896A4E" w:rsidRPr="002A346D">
        <w:rPr>
          <w:rFonts w:ascii="Verdana" w:hAnsi="Verdana"/>
          <w:color w:val="1F4E79" w:themeColor="accent5" w:themeShade="80"/>
          <w:sz w:val="18"/>
          <w:szCs w:val="18"/>
        </w:rPr>
        <w:t>ations</w:t>
      </w:r>
      <w:r w:rsidRPr="002A346D">
        <w:rPr>
          <w:rFonts w:ascii="Verdana" w:hAnsi="Verdana"/>
          <w:color w:val="1F4E79" w:themeColor="accent5" w:themeShade="80"/>
          <w:sz w:val="18"/>
          <w:szCs w:val="18"/>
        </w:rPr>
        <w:t xml:space="preserve"> for a Public Participant in a Virtual Hearing)</w:t>
      </w:r>
    </w:p>
    <w:p w14:paraId="22F2D18C" w14:textId="6A2F0198" w:rsidR="00CE298C" w:rsidRDefault="00CE298C" w:rsidP="00CE298C">
      <w:pPr>
        <w:pStyle w:val="NoSpacing"/>
        <w:rPr>
          <w:rFonts w:ascii="Verdana" w:hAnsi="Verdana"/>
          <w:color w:val="1F4E79" w:themeColor="accent5" w:themeShade="80"/>
        </w:rPr>
      </w:pPr>
    </w:p>
    <w:p w14:paraId="285D1AC2" w14:textId="77777777" w:rsidR="008B7A2F" w:rsidRPr="008B7A2F" w:rsidRDefault="008B7A2F" w:rsidP="00CE298C">
      <w:pPr>
        <w:pStyle w:val="NoSpacing"/>
        <w:rPr>
          <w:rFonts w:ascii="Verdana" w:hAnsi="Verdana"/>
          <w:color w:val="1F4E79" w:themeColor="accent5" w:themeShade="80"/>
        </w:rPr>
      </w:pPr>
    </w:p>
    <w:p w14:paraId="585DBAF4" w14:textId="6F981061" w:rsidR="00CE298C" w:rsidRPr="002A346D" w:rsidRDefault="00CE298C" w:rsidP="00CE298C">
      <w:pPr>
        <w:pStyle w:val="NoSpacing"/>
        <w:rPr>
          <w:rFonts w:ascii="Bodoni MT Black" w:hAnsi="Bodoni MT Black"/>
          <w:b/>
          <w:color w:val="1F4E79" w:themeColor="accent5" w:themeShade="80"/>
          <w:sz w:val="28"/>
          <w:szCs w:val="28"/>
        </w:rPr>
      </w:pPr>
      <w:r w:rsidRPr="002A346D">
        <w:rPr>
          <w:rFonts w:ascii="Bodoni MT Black" w:hAnsi="Bodoni MT Black"/>
          <w:b/>
          <w:color w:val="1F4E79" w:themeColor="accent5" w:themeShade="80"/>
          <w:sz w:val="28"/>
          <w:szCs w:val="28"/>
        </w:rPr>
        <w:t>How to Appear in the Virtual Courtroom:</w:t>
      </w:r>
      <w:r w:rsidR="00F5137B">
        <w:rPr>
          <w:rFonts w:ascii="Bodoni MT Black" w:hAnsi="Bodoni MT Black"/>
          <w:b/>
          <w:color w:val="1F4E79" w:themeColor="accent5" w:themeShade="80"/>
          <w:sz w:val="28"/>
          <w:szCs w:val="28"/>
        </w:rPr>
        <w:t xml:space="preserve"> </w:t>
      </w:r>
    </w:p>
    <w:p w14:paraId="1EDA0D57" w14:textId="77777777" w:rsidR="00CE298C" w:rsidRPr="008B7A2F" w:rsidRDefault="00CE298C" w:rsidP="00CE298C">
      <w:pPr>
        <w:pStyle w:val="NoSpacing"/>
        <w:rPr>
          <w:rFonts w:ascii="Verdana" w:hAnsi="Verdana"/>
          <w:color w:val="1F4E79" w:themeColor="accent5" w:themeShade="80"/>
        </w:rPr>
      </w:pPr>
      <w:r w:rsidRPr="008B7A2F">
        <w:rPr>
          <w:rFonts w:ascii="Verdana" w:hAnsi="Verdana"/>
          <w:color w:val="1F4E79" w:themeColor="accent5" w:themeShade="80"/>
        </w:rPr>
        <w:t xml:space="preserve">  </w:t>
      </w:r>
    </w:p>
    <w:p w14:paraId="2E3E8F42" w14:textId="77777777" w:rsidR="00CE298C" w:rsidRPr="008B7A2F" w:rsidRDefault="00CE298C" w:rsidP="00CE298C">
      <w:pPr>
        <w:pStyle w:val="NoSpacing"/>
        <w:numPr>
          <w:ilvl w:val="0"/>
          <w:numId w:val="1"/>
        </w:numPr>
        <w:rPr>
          <w:rFonts w:ascii="Verdana" w:hAnsi="Verdana"/>
          <w:color w:val="1F4E79" w:themeColor="accent5" w:themeShade="80"/>
        </w:rPr>
      </w:pPr>
      <w:r w:rsidRPr="008B7A2F">
        <w:rPr>
          <w:rFonts w:ascii="Verdana" w:hAnsi="Verdana"/>
          <w:color w:val="1F4E79" w:themeColor="accent5" w:themeShade="80"/>
        </w:rPr>
        <w:t>Dress appropriately for court.</w:t>
      </w:r>
    </w:p>
    <w:p w14:paraId="310AA9D9" w14:textId="4827AA23" w:rsidR="00CE298C" w:rsidRPr="008B7A2F" w:rsidRDefault="00CE298C" w:rsidP="00CE298C">
      <w:pPr>
        <w:pStyle w:val="NoSpacing"/>
        <w:numPr>
          <w:ilvl w:val="0"/>
          <w:numId w:val="1"/>
        </w:numPr>
        <w:rPr>
          <w:rFonts w:ascii="Verdana" w:hAnsi="Verdana"/>
          <w:color w:val="1F4E79" w:themeColor="accent5" w:themeShade="80"/>
        </w:rPr>
      </w:pPr>
      <w:r w:rsidRPr="008B7A2F">
        <w:rPr>
          <w:rFonts w:ascii="Verdana" w:hAnsi="Verdana"/>
          <w:color w:val="1F4E79" w:themeColor="accent5" w:themeShade="80"/>
        </w:rPr>
        <w:t>Ensure that your background is appropriate</w:t>
      </w:r>
      <w:r w:rsidR="000C0949">
        <w:rPr>
          <w:rFonts w:ascii="Verdana" w:hAnsi="Verdana"/>
          <w:color w:val="1F4E79" w:themeColor="accent5" w:themeShade="80"/>
        </w:rPr>
        <w:t xml:space="preserve"> (plain or neutral is best)</w:t>
      </w:r>
      <w:r w:rsidR="00660FC2" w:rsidRPr="008B7A2F">
        <w:rPr>
          <w:rFonts w:ascii="Verdana" w:hAnsi="Verdana"/>
          <w:color w:val="1F4E79" w:themeColor="accent5" w:themeShade="80"/>
        </w:rPr>
        <w:t>;</w:t>
      </w:r>
      <w:r w:rsidRPr="008B7A2F">
        <w:rPr>
          <w:rFonts w:ascii="Verdana" w:hAnsi="Verdana"/>
          <w:color w:val="1F4E79" w:themeColor="accent5" w:themeShade="80"/>
        </w:rPr>
        <w:t xml:space="preserve"> you </w:t>
      </w:r>
      <w:r w:rsidR="00660FC2" w:rsidRPr="008B7A2F">
        <w:rPr>
          <w:rFonts w:ascii="Verdana" w:hAnsi="Verdana"/>
          <w:color w:val="1F4E79" w:themeColor="accent5" w:themeShade="80"/>
        </w:rPr>
        <w:t xml:space="preserve">may </w:t>
      </w:r>
      <w:r w:rsidRPr="008B7A2F">
        <w:rPr>
          <w:rFonts w:ascii="Verdana" w:hAnsi="Verdana"/>
          <w:color w:val="1F4E79" w:themeColor="accent5" w:themeShade="80"/>
        </w:rPr>
        <w:t>be asked to turn on your camera. </w:t>
      </w:r>
    </w:p>
    <w:p w14:paraId="0122BFA1" w14:textId="77777777" w:rsidR="00CE298C" w:rsidRPr="008B7A2F" w:rsidRDefault="00CE298C" w:rsidP="00CE298C">
      <w:pPr>
        <w:pStyle w:val="NoSpacing"/>
        <w:numPr>
          <w:ilvl w:val="0"/>
          <w:numId w:val="1"/>
        </w:numPr>
        <w:rPr>
          <w:rFonts w:ascii="Verdana" w:hAnsi="Verdana"/>
          <w:color w:val="1F4E79" w:themeColor="accent5" w:themeShade="80"/>
        </w:rPr>
      </w:pPr>
      <w:r w:rsidRPr="008B7A2F">
        <w:rPr>
          <w:rFonts w:ascii="Verdana" w:hAnsi="Verdana"/>
          <w:color w:val="1F4E79" w:themeColor="accent5" w:themeShade="80"/>
        </w:rPr>
        <w:t>Refrain from eating or chewing gum during the session.</w:t>
      </w:r>
    </w:p>
    <w:p w14:paraId="2D1E3624" w14:textId="77777777" w:rsidR="00CE298C" w:rsidRPr="008B7A2F" w:rsidRDefault="00CE298C" w:rsidP="00CE298C">
      <w:pPr>
        <w:pStyle w:val="NoSpacing"/>
        <w:numPr>
          <w:ilvl w:val="0"/>
          <w:numId w:val="1"/>
        </w:numPr>
        <w:rPr>
          <w:rFonts w:ascii="Verdana" w:hAnsi="Verdana"/>
          <w:color w:val="1F4E79" w:themeColor="accent5" w:themeShade="80"/>
        </w:rPr>
      </w:pPr>
      <w:r w:rsidRPr="008B7A2F">
        <w:rPr>
          <w:rFonts w:ascii="Verdana" w:hAnsi="Verdana"/>
          <w:color w:val="1F4E79" w:themeColor="accent5" w:themeShade="80"/>
        </w:rPr>
        <w:t>If you have pets, please keep them outside of the room in which you are participating.</w:t>
      </w:r>
    </w:p>
    <w:p w14:paraId="7B0FD4D3" w14:textId="77777777" w:rsidR="00CE298C" w:rsidRPr="008B7A2F" w:rsidRDefault="00CE298C" w:rsidP="00CE298C">
      <w:pPr>
        <w:pStyle w:val="NoSpacing"/>
        <w:numPr>
          <w:ilvl w:val="0"/>
          <w:numId w:val="1"/>
        </w:numPr>
        <w:rPr>
          <w:rFonts w:ascii="Verdana" w:hAnsi="Verdana"/>
          <w:color w:val="1F4E79" w:themeColor="accent5" w:themeShade="80"/>
        </w:rPr>
      </w:pPr>
      <w:r w:rsidRPr="008B7A2F">
        <w:rPr>
          <w:rFonts w:ascii="Verdana" w:hAnsi="Verdana"/>
          <w:color w:val="1F4E79" w:themeColor="accent5" w:themeShade="80"/>
        </w:rPr>
        <w:t>Remember to silence your cell phone.</w:t>
      </w:r>
    </w:p>
    <w:p w14:paraId="29648E83" w14:textId="77777777" w:rsidR="00CE298C" w:rsidRPr="008B7A2F" w:rsidRDefault="00CE298C" w:rsidP="00CE298C">
      <w:pPr>
        <w:pStyle w:val="NoSpacing"/>
        <w:rPr>
          <w:rFonts w:ascii="Verdana" w:hAnsi="Verdana"/>
          <w:color w:val="1F4E79" w:themeColor="accent5" w:themeShade="80"/>
        </w:rPr>
      </w:pPr>
    </w:p>
    <w:p w14:paraId="11BC1062" w14:textId="77777777" w:rsidR="00CE298C" w:rsidRPr="008B7A2F" w:rsidRDefault="00CE298C" w:rsidP="00CE298C">
      <w:pPr>
        <w:pStyle w:val="NoSpacing"/>
        <w:rPr>
          <w:rFonts w:ascii="Verdana" w:hAnsi="Verdana"/>
          <w:color w:val="1F4E79" w:themeColor="accent5" w:themeShade="80"/>
        </w:rPr>
      </w:pPr>
      <w:r w:rsidRPr="008B7A2F">
        <w:rPr>
          <w:rFonts w:ascii="Verdana" w:hAnsi="Verdana"/>
          <w:color w:val="1F4E79" w:themeColor="accent5" w:themeShade="80"/>
        </w:rPr>
        <w:t>You may be put in a virtual lobby or waiting room before joining and/or during the session.  Please do not hang up or leave.  You will be brought into the hearing when the court is ready for you.</w:t>
      </w:r>
    </w:p>
    <w:p w14:paraId="76CD3C71" w14:textId="5042432E" w:rsidR="00CE298C" w:rsidRDefault="00CE298C" w:rsidP="00CE298C">
      <w:pPr>
        <w:pStyle w:val="NoSpacing"/>
        <w:rPr>
          <w:rFonts w:ascii="Verdana" w:hAnsi="Verdana"/>
          <w:color w:val="1F4E79" w:themeColor="accent5" w:themeShade="80"/>
        </w:rPr>
      </w:pPr>
    </w:p>
    <w:p w14:paraId="191823F0" w14:textId="1B8CDA6C" w:rsidR="008B7A2F" w:rsidRPr="008B7A2F" w:rsidRDefault="008B7A2F" w:rsidP="00CE298C">
      <w:pPr>
        <w:pStyle w:val="NoSpacing"/>
        <w:rPr>
          <w:rFonts w:ascii="Verdana" w:hAnsi="Verdana"/>
          <w:color w:val="1F4E79" w:themeColor="accent5" w:themeShade="80"/>
        </w:rPr>
      </w:pPr>
    </w:p>
    <w:p w14:paraId="3A94A7C6" w14:textId="327FF3F0" w:rsidR="00CE298C" w:rsidRPr="002A346D" w:rsidRDefault="00CE298C" w:rsidP="00CE298C">
      <w:pPr>
        <w:pStyle w:val="NoSpacing"/>
        <w:rPr>
          <w:rFonts w:ascii="Bodoni MT Black" w:hAnsi="Bodoni MT Black"/>
          <w:b/>
          <w:color w:val="1F4E79" w:themeColor="accent5" w:themeShade="80"/>
          <w:sz w:val="28"/>
          <w:szCs w:val="28"/>
        </w:rPr>
      </w:pPr>
      <w:r w:rsidRPr="002A346D">
        <w:rPr>
          <w:rFonts w:ascii="Bodoni MT Black" w:hAnsi="Bodoni MT Black"/>
          <w:b/>
          <w:color w:val="1F4E79" w:themeColor="accent5" w:themeShade="80"/>
          <w:sz w:val="28"/>
          <w:szCs w:val="28"/>
        </w:rPr>
        <w:t>How to Help Make a Clear Record:</w:t>
      </w:r>
    </w:p>
    <w:p w14:paraId="73F51FFB" w14:textId="71BE18D9" w:rsidR="00CE298C" w:rsidRPr="008B7A2F" w:rsidRDefault="00F5137B" w:rsidP="00CE298C">
      <w:pPr>
        <w:pStyle w:val="NoSpacing"/>
        <w:rPr>
          <w:rFonts w:ascii="Verdana" w:hAnsi="Verdana"/>
          <w:color w:val="1F4E79" w:themeColor="accent5" w:themeShade="80"/>
        </w:rPr>
      </w:pPr>
      <w:r>
        <w:rPr>
          <w:rFonts w:ascii="Bodoni MT Black" w:hAnsi="Bodoni MT Black"/>
          <w:b/>
          <w:noProof/>
          <w:color w:val="1F4E79" w:themeColor="accent5" w:themeShade="8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432D95C" wp14:editId="37DFC330">
            <wp:simplePos x="0" y="0"/>
            <wp:positionH relativeFrom="margin">
              <wp:posOffset>-86968</wp:posOffset>
            </wp:positionH>
            <wp:positionV relativeFrom="paragraph">
              <wp:posOffset>173962</wp:posOffset>
            </wp:positionV>
            <wp:extent cx="357505" cy="842010"/>
            <wp:effectExtent l="0" t="0" r="4445" b="0"/>
            <wp:wrapTight wrapText="bothSides">
              <wp:wrapPolygon edited="0">
                <wp:start x="3453" y="0"/>
                <wp:lineTo x="0" y="1955"/>
                <wp:lineTo x="0" y="3910"/>
                <wp:lineTo x="1151" y="20036"/>
                <wp:lineTo x="2302" y="21014"/>
                <wp:lineTo x="17265" y="21014"/>
                <wp:lineTo x="20718" y="19548"/>
                <wp:lineTo x="19567" y="19059"/>
                <wp:lineTo x="14963" y="16127"/>
                <wp:lineTo x="18416" y="10262"/>
                <wp:lineTo x="20718" y="1955"/>
                <wp:lineTo x="16114" y="0"/>
                <wp:lineTo x="3453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05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98C" w:rsidRPr="008B7A2F">
        <w:rPr>
          <w:rFonts w:ascii="Verdana" w:hAnsi="Verdana"/>
          <w:color w:val="1F4E79" w:themeColor="accent5" w:themeShade="80"/>
        </w:rPr>
        <w:t> </w:t>
      </w:r>
    </w:p>
    <w:p w14:paraId="1DD8E436" w14:textId="1AE38924" w:rsidR="00CE298C" w:rsidRPr="008B7A2F" w:rsidRDefault="00CE298C" w:rsidP="00CE298C">
      <w:pPr>
        <w:pStyle w:val="NoSpacing"/>
        <w:rPr>
          <w:rFonts w:ascii="Verdana" w:hAnsi="Verdana"/>
          <w:color w:val="1F4E79" w:themeColor="accent5" w:themeShade="80"/>
        </w:rPr>
      </w:pPr>
      <w:r w:rsidRPr="008B7A2F">
        <w:rPr>
          <w:rFonts w:ascii="Verdana" w:hAnsi="Verdana"/>
          <w:color w:val="1F4E79" w:themeColor="accent5" w:themeShade="80"/>
        </w:rPr>
        <w:t>Remember that there is a record being made of the proceedings and you must be heard a</w:t>
      </w:r>
      <w:r w:rsidR="00010C90" w:rsidRPr="008B7A2F">
        <w:rPr>
          <w:rFonts w:ascii="Verdana" w:hAnsi="Verdana"/>
          <w:color w:val="1F4E79" w:themeColor="accent5" w:themeShade="80"/>
        </w:rPr>
        <w:t>n</w:t>
      </w:r>
      <w:r w:rsidRPr="008B7A2F">
        <w:rPr>
          <w:rFonts w:ascii="Verdana" w:hAnsi="Verdana"/>
          <w:color w:val="1F4E79" w:themeColor="accent5" w:themeShade="80"/>
        </w:rPr>
        <w:t xml:space="preserve">d understood.  If wearing a mask, please recognize that it is more difficult to understand a speaker through a mask.  </w:t>
      </w:r>
    </w:p>
    <w:p w14:paraId="24B7A131" w14:textId="77777777" w:rsidR="00CE298C" w:rsidRPr="008B7A2F" w:rsidRDefault="00CE298C" w:rsidP="00CE298C">
      <w:pPr>
        <w:pStyle w:val="NoSpacing"/>
        <w:rPr>
          <w:rFonts w:ascii="Verdana" w:hAnsi="Verdana"/>
          <w:color w:val="1F4E79" w:themeColor="accent5" w:themeShade="80"/>
          <w:u w:val="single"/>
        </w:rPr>
      </w:pPr>
    </w:p>
    <w:p w14:paraId="33AFA9C5" w14:textId="77777777" w:rsidR="00CE298C" w:rsidRPr="008B7A2F" w:rsidRDefault="00CE298C" w:rsidP="00F5137B">
      <w:pPr>
        <w:pStyle w:val="NoSpacing"/>
        <w:ind w:left="720"/>
        <w:rPr>
          <w:rFonts w:ascii="Verdana" w:hAnsi="Verdana"/>
          <w:i/>
          <w:color w:val="1F4E79" w:themeColor="accent5" w:themeShade="80"/>
          <w:sz w:val="20"/>
          <w:szCs w:val="20"/>
        </w:rPr>
      </w:pPr>
      <w:r w:rsidRPr="008B7A2F">
        <w:rPr>
          <w:rFonts w:ascii="Verdana" w:hAnsi="Verdana"/>
          <w:i/>
          <w:color w:val="1F4E79" w:themeColor="accent5" w:themeShade="80"/>
          <w:sz w:val="20"/>
          <w:szCs w:val="20"/>
          <w:u w:val="single"/>
        </w:rPr>
        <w:t>Note</w:t>
      </w:r>
      <w:r w:rsidRPr="008B7A2F">
        <w:rPr>
          <w:rFonts w:ascii="Verdana" w:hAnsi="Verdana"/>
          <w:i/>
          <w:color w:val="1F4E79" w:themeColor="accent5" w:themeShade="80"/>
          <w:sz w:val="20"/>
          <w:szCs w:val="20"/>
        </w:rPr>
        <w:t>: Surgical masks allow for the clearest sound to pass through; N95 masks do not and will likely cause you to have to repeat yourself often; cloth masks fall in between surgical and N95 masks when considering sound quality.</w:t>
      </w:r>
    </w:p>
    <w:p w14:paraId="7510C3A7" w14:textId="77777777" w:rsidR="00CE298C" w:rsidRPr="008B7A2F" w:rsidRDefault="00CE298C" w:rsidP="00CE298C">
      <w:pPr>
        <w:pStyle w:val="NoSpacing"/>
        <w:rPr>
          <w:rFonts w:ascii="Verdana" w:hAnsi="Verdana"/>
          <w:color w:val="1F4E79" w:themeColor="accent5" w:themeShade="80"/>
        </w:rPr>
      </w:pPr>
    </w:p>
    <w:p w14:paraId="1F2EDCC0" w14:textId="77777777" w:rsidR="00CE298C" w:rsidRPr="008B7A2F" w:rsidRDefault="00CE298C" w:rsidP="00CE298C">
      <w:pPr>
        <w:pStyle w:val="NoSpacing"/>
        <w:rPr>
          <w:rFonts w:ascii="Verdana" w:hAnsi="Verdana"/>
          <w:color w:val="1F4E79" w:themeColor="accent5" w:themeShade="80"/>
        </w:rPr>
      </w:pPr>
      <w:r w:rsidRPr="008B7A2F">
        <w:rPr>
          <w:rFonts w:ascii="Verdana" w:hAnsi="Verdana"/>
          <w:bCs/>
          <w:color w:val="1F4E79" w:themeColor="accent5" w:themeShade="80"/>
        </w:rPr>
        <w:t>Mute your microphone before joining the virtual hearing and when not speaking</w:t>
      </w:r>
      <w:r w:rsidRPr="008B7A2F">
        <w:rPr>
          <w:rFonts w:ascii="Verdana" w:hAnsi="Verdana"/>
          <w:color w:val="1F4E79" w:themeColor="accent5" w:themeShade="80"/>
        </w:rPr>
        <w:t>.  Do not rattle papers or type while unmuted.</w:t>
      </w:r>
    </w:p>
    <w:p w14:paraId="63D7679F" w14:textId="77777777" w:rsidR="00CE298C" w:rsidRPr="008B7A2F" w:rsidRDefault="00CE298C" w:rsidP="00CE298C">
      <w:pPr>
        <w:pStyle w:val="NoSpacing"/>
        <w:rPr>
          <w:rFonts w:ascii="Verdana" w:hAnsi="Verdana"/>
          <w:color w:val="1F4E79" w:themeColor="accent5" w:themeShade="80"/>
        </w:rPr>
      </w:pPr>
      <w:r w:rsidRPr="008B7A2F">
        <w:rPr>
          <w:rFonts w:ascii="Verdana" w:hAnsi="Verdana"/>
          <w:color w:val="1F4E79" w:themeColor="accent5" w:themeShade="80"/>
        </w:rPr>
        <w:t xml:space="preserve"> </w:t>
      </w:r>
    </w:p>
    <w:p w14:paraId="59AF2F9A" w14:textId="77777777" w:rsidR="00CE298C" w:rsidRPr="008B7A2F" w:rsidRDefault="00CE298C" w:rsidP="00CE298C">
      <w:pPr>
        <w:pStyle w:val="NoSpacing"/>
        <w:rPr>
          <w:rFonts w:ascii="Verdana" w:hAnsi="Verdana"/>
          <w:color w:val="1F4E79" w:themeColor="accent5" w:themeShade="80"/>
        </w:rPr>
      </w:pPr>
      <w:r w:rsidRPr="008B7A2F">
        <w:rPr>
          <w:rFonts w:ascii="Verdana" w:hAnsi="Verdana"/>
          <w:color w:val="1F4E79" w:themeColor="accent5" w:themeShade="80"/>
        </w:rPr>
        <w:t>Speak one at a time, as you would in person in court. If two people speak at once, they cancel each other out and neither person’s statement will be preserved in the record.   </w:t>
      </w:r>
    </w:p>
    <w:p w14:paraId="30C215EA" w14:textId="4E277B10" w:rsidR="00CE298C" w:rsidRDefault="00CE298C" w:rsidP="00CE298C">
      <w:pPr>
        <w:pStyle w:val="NoSpacing"/>
        <w:rPr>
          <w:rFonts w:ascii="Verdana" w:hAnsi="Verdana"/>
          <w:color w:val="1F4E79" w:themeColor="accent5" w:themeShade="80"/>
        </w:rPr>
      </w:pPr>
    </w:p>
    <w:p w14:paraId="5BA8FC96" w14:textId="2CD03AE6" w:rsidR="008B7A2F" w:rsidRPr="002A346D" w:rsidRDefault="002A346D" w:rsidP="00CE298C">
      <w:pPr>
        <w:pStyle w:val="NoSpacing"/>
        <w:rPr>
          <w:rFonts w:ascii="Verdana" w:hAnsi="Verdana"/>
          <w:color w:val="1F4E79" w:themeColor="accent5" w:themeShade="80"/>
        </w:rPr>
      </w:pPr>
      <w:r>
        <w:rPr>
          <w:rFonts w:ascii="Bodoni MT Black" w:hAnsi="Bodoni MT Black"/>
          <w:b/>
          <w:noProof/>
          <w:color w:val="1F4E79" w:themeColor="accent5" w:themeShade="8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42E7E29" wp14:editId="4B704C2A">
            <wp:simplePos x="0" y="0"/>
            <wp:positionH relativeFrom="margin">
              <wp:align>left</wp:align>
            </wp:positionH>
            <wp:positionV relativeFrom="paragraph">
              <wp:posOffset>170815</wp:posOffset>
            </wp:positionV>
            <wp:extent cx="452755" cy="569595"/>
            <wp:effectExtent l="0" t="0" r="4445" b="1905"/>
            <wp:wrapTight wrapText="bothSides">
              <wp:wrapPolygon edited="0">
                <wp:start x="4544" y="0"/>
                <wp:lineTo x="0" y="7946"/>
                <wp:lineTo x="0" y="20950"/>
                <wp:lineTo x="4544" y="20950"/>
                <wp:lineTo x="11815" y="20950"/>
                <wp:lineTo x="20903" y="20227"/>
                <wp:lineTo x="20903" y="10836"/>
                <wp:lineTo x="19086" y="7224"/>
                <wp:lineTo x="13633" y="0"/>
                <wp:lineTo x="454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F8C39" w14:textId="3A06AAB8" w:rsidR="00CE298C" w:rsidRPr="002A346D" w:rsidRDefault="002A346D" w:rsidP="00CE298C">
      <w:pPr>
        <w:pStyle w:val="NoSpacing"/>
        <w:rPr>
          <w:rFonts w:ascii="Bodoni MT Black" w:hAnsi="Bodoni MT Black"/>
          <w:b/>
          <w:color w:val="1F4E79" w:themeColor="accent5" w:themeShade="80"/>
          <w:sz w:val="28"/>
          <w:szCs w:val="28"/>
        </w:rPr>
      </w:pPr>
      <w:r>
        <w:rPr>
          <w:rFonts w:ascii="Bodoni MT Black" w:hAnsi="Bodoni MT Black"/>
          <w:b/>
          <w:color w:val="1F4E79" w:themeColor="accent5" w:themeShade="80"/>
          <w:sz w:val="28"/>
          <w:szCs w:val="28"/>
        </w:rPr>
        <w:t xml:space="preserve"> </w:t>
      </w:r>
      <w:r w:rsidR="00CE298C" w:rsidRPr="002A346D">
        <w:rPr>
          <w:rFonts w:ascii="Bodoni MT Black" w:hAnsi="Bodoni MT Black"/>
          <w:b/>
          <w:color w:val="1F4E79" w:themeColor="accent5" w:themeShade="80"/>
          <w:sz w:val="28"/>
          <w:szCs w:val="28"/>
        </w:rPr>
        <w:t>Safety Considerations:</w:t>
      </w:r>
    </w:p>
    <w:p w14:paraId="554334DB" w14:textId="77777777" w:rsidR="00CE298C" w:rsidRPr="008B7A2F" w:rsidRDefault="00CE298C" w:rsidP="00CE298C">
      <w:pPr>
        <w:pStyle w:val="NoSpacing"/>
        <w:rPr>
          <w:rFonts w:ascii="Verdana" w:hAnsi="Verdana"/>
          <w:color w:val="1F4E79" w:themeColor="accent5" w:themeShade="80"/>
        </w:rPr>
      </w:pPr>
    </w:p>
    <w:p w14:paraId="0E4FA0B6" w14:textId="3D42F8E5" w:rsidR="00CE298C" w:rsidRPr="008B7A2F" w:rsidRDefault="00CE298C" w:rsidP="00CE298C">
      <w:pPr>
        <w:pStyle w:val="NoSpacing"/>
        <w:rPr>
          <w:rFonts w:ascii="Verdana" w:hAnsi="Verdana"/>
          <w:color w:val="1F4E79" w:themeColor="accent5" w:themeShade="80"/>
        </w:rPr>
      </w:pPr>
      <w:r w:rsidRPr="008B7A2F">
        <w:rPr>
          <w:rFonts w:ascii="Verdana" w:hAnsi="Verdana"/>
          <w:color w:val="1F4E79" w:themeColor="accent5" w:themeShade="80"/>
        </w:rPr>
        <w:t xml:space="preserve">Please do not drive a vehicle while participating in the session. </w:t>
      </w:r>
    </w:p>
    <w:p w14:paraId="1FD50FDB" w14:textId="61C549B9" w:rsidR="00CE298C" w:rsidRDefault="00CE298C" w:rsidP="00CE298C">
      <w:pPr>
        <w:pStyle w:val="NoSpacing"/>
        <w:rPr>
          <w:rFonts w:ascii="Verdana" w:hAnsi="Verdana"/>
          <w:color w:val="1F4E79" w:themeColor="accent5" w:themeShade="80"/>
        </w:rPr>
      </w:pPr>
    </w:p>
    <w:p w14:paraId="766B28A8" w14:textId="01E6CC9B" w:rsidR="008B7A2F" w:rsidRPr="008B7A2F" w:rsidRDefault="008B7A2F" w:rsidP="00CE298C">
      <w:pPr>
        <w:pStyle w:val="NoSpacing"/>
        <w:rPr>
          <w:rFonts w:ascii="Verdana" w:hAnsi="Verdana"/>
          <w:color w:val="1F4E79" w:themeColor="accent5" w:themeShade="80"/>
        </w:rPr>
      </w:pPr>
    </w:p>
    <w:p w14:paraId="4BCDFEB4" w14:textId="646B3310" w:rsidR="00CE298C" w:rsidRPr="002A346D" w:rsidRDefault="00CE298C" w:rsidP="00CE298C">
      <w:pPr>
        <w:pStyle w:val="NoSpacing"/>
        <w:rPr>
          <w:rFonts w:ascii="Bodoni MT Black" w:hAnsi="Bodoni MT Black"/>
          <w:b/>
          <w:color w:val="1F4E79" w:themeColor="accent5" w:themeShade="80"/>
          <w:sz w:val="28"/>
          <w:szCs w:val="28"/>
        </w:rPr>
      </w:pPr>
      <w:r w:rsidRPr="002A346D">
        <w:rPr>
          <w:rFonts w:ascii="Bodoni MT Black" w:hAnsi="Bodoni MT Black"/>
          <w:b/>
          <w:color w:val="1F4E79" w:themeColor="accent5" w:themeShade="80"/>
          <w:sz w:val="28"/>
          <w:szCs w:val="28"/>
        </w:rPr>
        <w:t>Technology Tips:</w:t>
      </w:r>
      <w:r w:rsidR="002A346D">
        <w:rPr>
          <w:rFonts w:ascii="Bodoni MT Black" w:hAnsi="Bodoni MT Black"/>
          <w:b/>
          <w:color w:val="1F4E79" w:themeColor="accent5" w:themeShade="80"/>
          <w:sz w:val="28"/>
          <w:szCs w:val="28"/>
        </w:rPr>
        <w:t xml:space="preserve">  </w:t>
      </w:r>
    </w:p>
    <w:p w14:paraId="38B1176F" w14:textId="7F92C646" w:rsidR="00CE298C" w:rsidRPr="008B7A2F" w:rsidRDefault="002A346D" w:rsidP="00CE298C">
      <w:pPr>
        <w:pStyle w:val="NoSpacing"/>
        <w:rPr>
          <w:rFonts w:ascii="Verdana" w:hAnsi="Verdana"/>
          <w:color w:val="1F4E79" w:themeColor="accent5" w:themeShade="80"/>
        </w:rPr>
      </w:pPr>
      <w:r>
        <w:rPr>
          <w:rFonts w:ascii="Bodoni MT Black" w:hAnsi="Bodoni MT Black"/>
          <w:b/>
          <w:noProof/>
          <w:color w:val="1F4E79" w:themeColor="accent5" w:themeShade="8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5372083" wp14:editId="7DE2EFC6">
            <wp:simplePos x="0" y="0"/>
            <wp:positionH relativeFrom="column">
              <wp:posOffset>5589684</wp:posOffset>
            </wp:positionH>
            <wp:positionV relativeFrom="paragraph">
              <wp:posOffset>147292</wp:posOffset>
            </wp:positionV>
            <wp:extent cx="1144905" cy="763270"/>
            <wp:effectExtent l="0" t="0" r="0" b="0"/>
            <wp:wrapTight wrapText="bothSides">
              <wp:wrapPolygon edited="0">
                <wp:start x="0" y="0"/>
                <wp:lineTo x="0" y="21025"/>
                <wp:lineTo x="21205" y="21025"/>
                <wp:lineTo x="2120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chnology_startup_business_software_internet_web_office_marketing-721151.jpg!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DCC135" w14:textId="2A65A921" w:rsidR="00CE298C" w:rsidRPr="008B7A2F" w:rsidRDefault="00CE298C" w:rsidP="00CE298C">
      <w:pPr>
        <w:pStyle w:val="NoSpacing"/>
        <w:rPr>
          <w:rFonts w:ascii="Verdana" w:hAnsi="Verdana"/>
          <w:color w:val="1F4E79" w:themeColor="accent5" w:themeShade="80"/>
        </w:rPr>
      </w:pPr>
      <w:r w:rsidRPr="008B7A2F">
        <w:rPr>
          <w:rFonts w:ascii="Verdana" w:hAnsi="Verdana"/>
          <w:color w:val="1F4E79" w:themeColor="accent5" w:themeShade="80"/>
        </w:rPr>
        <w:t xml:space="preserve">Be in a quiet location without distractions with </w:t>
      </w:r>
      <w:r w:rsidRPr="008B7A2F">
        <w:rPr>
          <w:rFonts w:ascii="Verdana" w:hAnsi="Verdana"/>
          <w:b/>
          <w:bCs/>
          <w:color w:val="1F4E79" w:themeColor="accent5" w:themeShade="80"/>
        </w:rPr>
        <w:t>strong</w:t>
      </w:r>
      <w:r w:rsidRPr="008B7A2F">
        <w:rPr>
          <w:rFonts w:ascii="Verdana" w:hAnsi="Verdana"/>
          <w:color w:val="1F4E79" w:themeColor="accent5" w:themeShade="80"/>
        </w:rPr>
        <w:t xml:space="preserve"> internet service.</w:t>
      </w:r>
    </w:p>
    <w:p w14:paraId="3BECFDD3" w14:textId="77777777" w:rsidR="00CE298C" w:rsidRPr="008B7A2F" w:rsidRDefault="00CE298C" w:rsidP="00CE298C">
      <w:pPr>
        <w:pStyle w:val="NoSpacing"/>
        <w:rPr>
          <w:rFonts w:ascii="Verdana" w:hAnsi="Verdana"/>
          <w:b/>
          <w:bCs/>
          <w:color w:val="1F4E79" w:themeColor="accent5" w:themeShade="80"/>
          <w:u w:val="single"/>
        </w:rPr>
      </w:pPr>
    </w:p>
    <w:p w14:paraId="0DD24CF7" w14:textId="77777777" w:rsidR="00CE298C" w:rsidRPr="008B7A2F" w:rsidRDefault="00CE298C" w:rsidP="00CE298C">
      <w:pPr>
        <w:pStyle w:val="NoSpacing"/>
        <w:rPr>
          <w:rFonts w:ascii="Verdana" w:hAnsi="Verdana"/>
          <w:color w:val="1F4E79" w:themeColor="accent5" w:themeShade="80"/>
        </w:rPr>
      </w:pPr>
      <w:r w:rsidRPr="008B7A2F">
        <w:rPr>
          <w:rFonts w:ascii="Verdana" w:hAnsi="Verdana"/>
          <w:bCs/>
          <w:color w:val="1F4E79" w:themeColor="accent5" w:themeShade="80"/>
        </w:rPr>
        <w:t>For best sound quality,</w:t>
      </w:r>
      <w:r w:rsidRPr="008B7A2F">
        <w:rPr>
          <w:rFonts w:ascii="Verdana" w:hAnsi="Verdana"/>
          <w:b/>
          <w:bCs/>
          <w:color w:val="1F4E79" w:themeColor="accent5" w:themeShade="80"/>
        </w:rPr>
        <w:t xml:space="preserve"> use a headset with built-in microphone and earphones</w:t>
      </w:r>
      <w:r w:rsidRPr="008B7A2F">
        <w:rPr>
          <w:rFonts w:ascii="Verdana" w:hAnsi="Verdana"/>
          <w:color w:val="1F4E79" w:themeColor="accent5" w:themeShade="80"/>
        </w:rPr>
        <w:t xml:space="preserve">.  </w:t>
      </w:r>
    </w:p>
    <w:p w14:paraId="57DF53E1" w14:textId="77777777" w:rsidR="00CE298C" w:rsidRPr="008B7A2F" w:rsidRDefault="00CE298C" w:rsidP="00F02220">
      <w:pPr>
        <w:pStyle w:val="NoSpacing"/>
        <w:rPr>
          <w:rFonts w:ascii="Verdana" w:hAnsi="Verdana"/>
          <w:i/>
          <w:color w:val="1F4E79" w:themeColor="accent5" w:themeShade="80"/>
          <w:sz w:val="20"/>
          <w:szCs w:val="20"/>
        </w:rPr>
      </w:pPr>
      <w:r w:rsidRPr="008B7A2F">
        <w:rPr>
          <w:rFonts w:ascii="Verdana" w:hAnsi="Verdana"/>
          <w:i/>
          <w:color w:val="1F4E79" w:themeColor="accent5" w:themeShade="80"/>
          <w:sz w:val="20"/>
          <w:szCs w:val="20"/>
          <w:u w:val="single"/>
        </w:rPr>
        <w:t>Note</w:t>
      </w:r>
      <w:r w:rsidRPr="008B7A2F">
        <w:rPr>
          <w:rFonts w:ascii="Verdana" w:hAnsi="Verdana"/>
          <w:i/>
          <w:color w:val="1F4E79" w:themeColor="accent5" w:themeShade="80"/>
          <w:sz w:val="20"/>
          <w:szCs w:val="20"/>
        </w:rPr>
        <w:t>:  Video-gaming headsets work very well in virtual hearings. </w:t>
      </w:r>
    </w:p>
    <w:p w14:paraId="2DA1C8C3" w14:textId="77777777" w:rsidR="00CE298C" w:rsidRPr="008B7A2F" w:rsidRDefault="00CE298C" w:rsidP="00CE298C">
      <w:pPr>
        <w:pStyle w:val="NoSpacing"/>
        <w:rPr>
          <w:rFonts w:ascii="Verdana" w:hAnsi="Verdana"/>
          <w:color w:val="1F4E79" w:themeColor="accent5" w:themeShade="80"/>
        </w:rPr>
      </w:pPr>
    </w:p>
    <w:p w14:paraId="329FBB81" w14:textId="77777777" w:rsidR="00CE298C" w:rsidRPr="008B7A2F" w:rsidRDefault="00CE298C" w:rsidP="00CE298C">
      <w:pPr>
        <w:pStyle w:val="NoSpacing"/>
        <w:rPr>
          <w:rFonts w:ascii="Verdana" w:hAnsi="Verdana"/>
          <w:color w:val="1F4E79" w:themeColor="accent5" w:themeShade="80"/>
        </w:rPr>
      </w:pPr>
      <w:r w:rsidRPr="008B7A2F">
        <w:rPr>
          <w:rFonts w:ascii="Verdana" w:hAnsi="Verdana"/>
          <w:color w:val="1F4E79" w:themeColor="accent5" w:themeShade="80"/>
        </w:rPr>
        <w:t>Each person participating should have access to their own device; sharing one device between multiple persons invites audio issues.  </w:t>
      </w:r>
    </w:p>
    <w:p w14:paraId="34E91576" w14:textId="77777777" w:rsidR="00B00E32" w:rsidRPr="008B7A2F" w:rsidRDefault="00B00E32">
      <w:pPr>
        <w:rPr>
          <w:color w:val="1F4E79" w:themeColor="accent5" w:themeShade="80"/>
        </w:rPr>
      </w:pPr>
    </w:p>
    <w:sectPr w:rsidR="00B00E32" w:rsidRPr="008B7A2F" w:rsidSect="00163C21">
      <w:pgSz w:w="12240" w:h="15840"/>
      <w:pgMar w:top="864" w:right="720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4DE3"/>
    <w:multiLevelType w:val="hybridMultilevel"/>
    <w:tmpl w:val="54EE9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8C"/>
    <w:rsid w:val="00010C90"/>
    <w:rsid w:val="000C0949"/>
    <w:rsid w:val="001445DA"/>
    <w:rsid w:val="001630BD"/>
    <w:rsid w:val="002A346D"/>
    <w:rsid w:val="00660FC2"/>
    <w:rsid w:val="00880181"/>
    <w:rsid w:val="00896A4E"/>
    <w:rsid w:val="008B7A2F"/>
    <w:rsid w:val="00A041CB"/>
    <w:rsid w:val="00B00E32"/>
    <w:rsid w:val="00CE298C"/>
    <w:rsid w:val="00F02220"/>
    <w:rsid w:val="00F5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0FBF8"/>
  <w15:chartTrackingRefBased/>
  <w15:docId w15:val="{3056FF5C-43CB-45A3-818A-4BFC8B10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9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0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30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2014hs.igem.org/Mingdao_CSS_inde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ngall.com/microphone-png" TargetMode="External"/><Relationship Id="rId5" Type="http://schemas.openxmlformats.org/officeDocument/2006/relationships/styles" Target="styles.xml"/><Relationship Id="rId15" Type="http://schemas.openxmlformats.org/officeDocument/2006/relationships/hyperlink" Target="https://pxhere.com/en/photo/721151" TargetMode="Externa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://www.campbellpropertymanagement.com/blog/2020/05/19/considering-hosting-virtual-meetings-look-no-further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5B3C4990EBC4D875A870B47149A0A" ma:contentTypeVersion="11" ma:contentTypeDescription="Create a new document." ma:contentTypeScope="" ma:versionID="b62c1821d5b2c12fd2c6de0281e3d10f">
  <xsd:schema xmlns:xsd="http://www.w3.org/2001/XMLSchema" xmlns:xs="http://www.w3.org/2001/XMLSchema" xmlns:p="http://schemas.microsoft.com/office/2006/metadata/properties" xmlns:ns3="1c23880a-976e-4187-9dbb-5dd4ba7f6c9d" xmlns:ns4="4fb8adf8-c22b-41c9-935d-e8d972e5c872" targetNamespace="http://schemas.microsoft.com/office/2006/metadata/properties" ma:root="true" ma:fieldsID="e087616b97ccc91d14f094bf744f99d4" ns3:_="" ns4:_="">
    <xsd:import namespace="1c23880a-976e-4187-9dbb-5dd4ba7f6c9d"/>
    <xsd:import namespace="4fb8adf8-c22b-41c9-935d-e8d972e5c8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3880a-976e-4187-9dbb-5dd4ba7f6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8adf8-c22b-41c9-935d-e8d972e5c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357AC7-6998-4D5E-BC4B-9FCBAEB315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FE1C01-B95A-4037-9C00-DC3D170C8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3880a-976e-4187-9dbb-5dd4ba7f6c9d"/>
    <ds:schemaRef ds:uri="4fb8adf8-c22b-41c9-935d-e8d972e5c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669CE6-F796-487D-B589-D187DBDA41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tambria</dc:creator>
  <cp:keywords/>
  <dc:description/>
  <cp:lastModifiedBy>angel, beth</cp:lastModifiedBy>
  <cp:revision>2</cp:revision>
  <cp:lastPrinted>2021-01-06T16:45:00Z</cp:lastPrinted>
  <dcterms:created xsi:type="dcterms:W3CDTF">2021-01-13T17:12:00Z</dcterms:created>
  <dcterms:modified xsi:type="dcterms:W3CDTF">2021-01-13T17:12:00Z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0x010100A595B3C4990EBC4D875A870B47149A0A</vt:lpwstr>
  </property>
</Properties>
</file>