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5383" w14:textId="77777777" w:rsidR="000635F0" w:rsidRDefault="000635F0" w:rsidP="000635F0">
      <w:pPr>
        <w:pStyle w:val="Default"/>
      </w:pPr>
    </w:p>
    <w:p w14:paraId="5FB3A9D8" w14:textId="77777777" w:rsidR="000635F0" w:rsidRPr="000635F0" w:rsidRDefault="000635F0" w:rsidP="000635F0">
      <w:pPr>
        <w:pStyle w:val="Default"/>
        <w:jc w:val="center"/>
        <w:rPr>
          <w:b/>
          <w:sz w:val="56"/>
          <w:szCs w:val="56"/>
        </w:rPr>
      </w:pPr>
      <w:r w:rsidRPr="000635F0">
        <w:rPr>
          <w:b/>
          <w:sz w:val="56"/>
          <w:szCs w:val="56"/>
        </w:rPr>
        <w:t>Domestic Relations Pro Se Class</w:t>
      </w:r>
    </w:p>
    <w:p w14:paraId="0A87BAFC" w14:textId="77777777" w:rsidR="000635F0" w:rsidRDefault="000635F0" w:rsidP="000635F0">
      <w:pPr>
        <w:pStyle w:val="Default"/>
        <w:jc w:val="center"/>
        <w:rPr>
          <w:sz w:val="52"/>
          <w:szCs w:val="52"/>
        </w:rPr>
      </w:pPr>
    </w:p>
    <w:p w14:paraId="141CFE29" w14:textId="77777777" w:rsidR="000635F0" w:rsidRDefault="000635F0" w:rsidP="000635F0">
      <w:pPr>
        <w:pStyle w:val="Default"/>
        <w:numPr>
          <w:ilvl w:val="0"/>
          <w:numId w:val="1"/>
        </w:numPr>
        <w:spacing w:after="240"/>
        <w:rPr>
          <w:sz w:val="52"/>
          <w:szCs w:val="52"/>
        </w:rPr>
      </w:pPr>
      <w:r>
        <w:rPr>
          <w:sz w:val="52"/>
          <w:szCs w:val="52"/>
        </w:rPr>
        <w:t>Who: Open to the public</w:t>
      </w:r>
    </w:p>
    <w:p w14:paraId="374F2F9B" w14:textId="77777777" w:rsidR="000635F0" w:rsidRDefault="000635F0" w:rsidP="000635F0">
      <w:pPr>
        <w:pStyle w:val="Default"/>
        <w:numPr>
          <w:ilvl w:val="0"/>
          <w:numId w:val="1"/>
        </w:numPr>
        <w:spacing w:after="240"/>
        <w:rPr>
          <w:sz w:val="52"/>
          <w:szCs w:val="52"/>
        </w:rPr>
      </w:pPr>
      <w:r>
        <w:rPr>
          <w:sz w:val="52"/>
          <w:szCs w:val="52"/>
        </w:rPr>
        <w:t xml:space="preserve">Where: Court Resource </w:t>
      </w:r>
      <w:r>
        <w:rPr>
          <w:sz w:val="52"/>
          <w:szCs w:val="52"/>
        </w:rPr>
        <w:t>Center located on the 1</w:t>
      </w:r>
      <w:r>
        <w:rPr>
          <w:sz w:val="34"/>
          <w:szCs w:val="34"/>
        </w:rPr>
        <w:t xml:space="preserve">st </w:t>
      </w:r>
      <w:r>
        <w:rPr>
          <w:sz w:val="52"/>
          <w:szCs w:val="52"/>
        </w:rPr>
        <w:t>floor of the Larimer County Justice Center—201 LaPorte Ave. Fort Collins</w:t>
      </w:r>
    </w:p>
    <w:p w14:paraId="73E21670" w14:textId="77777777" w:rsidR="000635F0" w:rsidRDefault="000635F0" w:rsidP="000635F0">
      <w:pPr>
        <w:pStyle w:val="Default"/>
        <w:numPr>
          <w:ilvl w:val="0"/>
          <w:numId w:val="1"/>
        </w:numPr>
        <w:spacing w:after="240"/>
        <w:rPr>
          <w:sz w:val="52"/>
          <w:szCs w:val="52"/>
        </w:rPr>
      </w:pPr>
      <w:r>
        <w:rPr>
          <w:sz w:val="52"/>
          <w:szCs w:val="52"/>
        </w:rPr>
        <w:t>When: Every 1</w:t>
      </w:r>
      <w:r>
        <w:rPr>
          <w:sz w:val="34"/>
          <w:szCs w:val="34"/>
        </w:rPr>
        <w:t xml:space="preserve">st </w:t>
      </w:r>
      <w:r>
        <w:rPr>
          <w:sz w:val="52"/>
          <w:szCs w:val="52"/>
        </w:rPr>
        <w:t>and 3</w:t>
      </w:r>
      <w:r>
        <w:rPr>
          <w:sz w:val="34"/>
          <w:szCs w:val="34"/>
        </w:rPr>
        <w:t xml:space="preserve">rd </w:t>
      </w:r>
      <w:r>
        <w:rPr>
          <w:sz w:val="52"/>
          <w:szCs w:val="52"/>
        </w:rPr>
        <w:t>Tuesday of each month from 3:00 p.m. until concluded</w:t>
      </w:r>
    </w:p>
    <w:p w14:paraId="4383AB51" w14:textId="77777777" w:rsidR="000635F0" w:rsidRDefault="000635F0" w:rsidP="000635F0">
      <w:pPr>
        <w:pStyle w:val="Default"/>
        <w:numPr>
          <w:ilvl w:val="0"/>
          <w:numId w:val="1"/>
        </w:numPr>
        <w:spacing w:after="240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What: procedural advice, power point presentation and explanation of domestic court proceedings</w:t>
      </w:r>
    </w:p>
    <w:p w14:paraId="2D501A2B" w14:textId="77777777" w:rsidR="000635F0" w:rsidRDefault="000635F0" w:rsidP="000635F0">
      <w:pPr>
        <w:pStyle w:val="Default"/>
        <w:jc w:val="center"/>
        <w:rPr>
          <w:sz w:val="52"/>
          <w:szCs w:val="52"/>
        </w:rPr>
      </w:pPr>
    </w:p>
    <w:sectPr w:rsidR="0006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1A4"/>
    <w:multiLevelType w:val="hybridMultilevel"/>
    <w:tmpl w:val="3C54BFAC"/>
    <w:lvl w:ilvl="0" w:tplc="6382D4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35F0"/>
    <w:rsid w:val="000635F0"/>
    <w:rsid w:val="00725FE8"/>
    <w:rsid w:val="009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9FC1"/>
  <w15:chartTrackingRefBased/>
  <w15:docId w15:val="{14D7B03D-FFB7-46AC-A998-3319B8BC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elkin, k clyde</dc:creator>
  <cp:keywords/>
  <dc:description/>
  <cp:lastModifiedBy>elkin, k clyde</cp:lastModifiedBy>
  <cp:revision>1</cp:revision>
  <dcterms:created xsi:type="dcterms:W3CDTF">2018-11-30T20:21:00Z</dcterms:created>
  <dcterms:modified xsi:type="dcterms:W3CDTF">2018-11-30T20:23:00Z</dcterms:modified>
</cp:coreProperties>
</file>