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0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4140"/>
      </w:tblGrid>
      <w:tr w:rsidR="003C5699" w:rsidRPr="003C5699" w:rsidTr="00F66120">
        <w:trPr>
          <w:trHeight w:val="2240"/>
        </w:trPr>
        <w:tc>
          <w:tcPr>
            <w:tcW w:w="6460" w:type="dxa"/>
          </w:tcPr>
          <w:bookmarkStart w:id="0" w:name="_GoBack"/>
          <w:bookmarkEnd w:id="0"/>
          <w:p w:rsidR="003C5699" w:rsidRPr="003C5699" w:rsidRDefault="00961E5E" w:rsidP="003C5699">
            <w:pPr>
              <w:spacing w:after="0" w:line="240" w:lineRule="auto"/>
              <w:jc w:val="both"/>
              <w:rPr>
                <w:rFonts w:ascii="Arial" w:eastAsia="Times New Roman" w:hAnsi="Arial" w:cs="Times New Roman"/>
                <w:sz w:val="20"/>
                <w:szCs w:val="20"/>
              </w:rPr>
            </w:pPr>
            <w:r>
              <w:rPr>
                <w:rFonts w:ascii="Arial" w:eastAsia="Times New Roman" w:hAnsi="Arial" w:cs="Times New Roman"/>
                <w:noProof/>
                <w:sz w:val="20"/>
                <w:szCs w:val="20"/>
              </w:rPr>
              <mc:AlternateContent>
                <mc:Choice Requires="wpg">
                  <w:drawing>
                    <wp:anchor distT="0" distB="0" distL="114300" distR="114300" simplePos="0" relativeHeight="251659264" behindDoc="0" locked="0" layoutInCell="0" allowOverlap="1">
                      <wp:simplePos x="0" y="0"/>
                      <wp:positionH relativeFrom="column">
                        <wp:posOffset>4389120</wp:posOffset>
                      </wp:positionH>
                      <wp:positionV relativeFrom="paragraph">
                        <wp:posOffset>159385</wp:posOffset>
                      </wp:positionV>
                      <wp:extent cx="1737360" cy="91440"/>
                      <wp:effectExtent l="76200" t="38100" r="53340" b="2286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3" name="Line 3"/>
                              <wps:cNvCnPr/>
                              <wps:spPr bwMode="auto">
                                <a:xfrm flipV="1">
                                  <a:off x="8712"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4"/>
                              <wps:cNvCnPr/>
                              <wps:spPr bwMode="auto">
                                <a:xfrm flipV="1">
                                  <a:off x="11448"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45.6pt;margin-top:12.55pt;width:136.8pt;height:7.2pt;z-index:251659264"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" o:allowincell="f">
                      <v:line id="Line 3" o:spid="_x0000_s1027" style="position:absolute;flip:y;visibility:visible;mso-wrap-style:square" from="8712,3456" to="8712,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xFb4AAADaAAAADwAAAGRycy9kb3ducmV2LnhtbESPW4vCMBSE3xf8D+EIvm1Tb0Vqo+wu&#10;CL56ez80x7a0OalJVuu/N8LCPg4z8w1TbAfTiTs531hWME1SEMSl1Q1XCs6n3ecKhA/IGjvLpOBJ&#10;Hrab0UeBubYPPtD9GCoRIexzVFCH0OdS+rImgz6xPXH0rtYZDFG6SmqHjwg3nZylaSYNNhwXauzp&#10;p6ayPf6aSJFOmu/2ks3miydxs+BbtmSlJuPhaw0i0BD+w3/tvVYwh/eVeAPk5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qhDEVvgAAANoAAAAPAAAAAAAAAAAAAAAAAKEC&#10;AABkcnMvZG93bnJldi54bWxQSwUGAAAAAAQABAD5AAAAjAMAAAAA&#10;" strokeweight="1.25pt">
                        <v:stroke endarrow="block"/>
                      </v:line>
                      <v:line id="Line 4" o:spid="_x0000_s1028" style="position:absolute;flip:y;visibility:visible;mso-wrap-style:square" from="11448,3456" to="11448,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pYb8AAADaAAAADwAAAGRycy9kb3ducmV2LnhtbESPwWrDMBBE74X+g9hCb7Wc1DXFsRzS&#10;QiHXpMl9sba2sbVyJNV2/j4KFHocZuYNU24XM4iJnO8sK1glKQji2uqOGwWn76+XdxA+IGscLJOC&#10;K3nYVo8PJRbaznyg6RgaESHsC1TQhjAWUvq6JYM+sSNx9H6sMxiidI3UDucIN4Ncp2kuDXYcF1oc&#10;6bOluj/+mkiRTpqP/pyvX7MrcZfxJX9jpZ6flt0GRKAl/If/2nutIIP7lXgDZH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pYb8AAADaAAAADwAAAAAAAAAAAAAAAACh&#10;AgAAZHJzL2Rvd25yZXYueG1sUEsFBgAAAAAEAAQA+QAAAI0DAAAAAA==&#10;" strokeweight="1.25pt">
                        <v:stroke endarrow="block"/>
                      </v:line>
                    </v:group>
                  </w:pict>
                </mc:Fallback>
              </mc:AlternateContent>
            </w:r>
            <w:r w:rsidR="003C5699" w:rsidRPr="003C5699">
              <w:rPr>
                <w:rFonts w:ascii="Arial" w:eastAsia="Times New Roman" w:hAnsi="Arial" w:cs="Times New Roman"/>
                <w:sz w:val="20"/>
                <w:szCs w:val="20"/>
              </w:rPr>
              <w:t xml:space="preserve">District Court </w:t>
            </w:r>
            <w:r w:rsidR="003C5699">
              <w:rPr>
                <w:rFonts w:ascii="Arial" w:eastAsia="Times New Roman" w:hAnsi="Arial" w:cs="Times New Roman"/>
                <w:sz w:val="20"/>
                <w:szCs w:val="20"/>
              </w:rPr>
              <w:t xml:space="preserve">El Paso </w:t>
            </w:r>
            <w:r w:rsidR="003C5699" w:rsidRPr="003C5699">
              <w:rPr>
                <w:rFonts w:ascii="Arial" w:eastAsia="Times New Roman" w:hAnsi="Arial" w:cs="Times New Roman"/>
                <w:sz w:val="20"/>
                <w:szCs w:val="20"/>
              </w:rPr>
              <w:t>County, Colorado</w:t>
            </w:r>
          </w:p>
          <w:p w:rsidR="003C5699" w:rsidRDefault="003C5699" w:rsidP="003C5699">
            <w:p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 xml:space="preserve">270 South </w:t>
            </w:r>
            <w:proofErr w:type="spellStart"/>
            <w:r>
              <w:rPr>
                <w:rFonts w:ascii="Arial" w:eastAsia="Times New Roman" w:hAnsi="Arial" w:cs="Times New Roman"/>
                <w:sz w:val="20"/>
                <w:szCs w:val="20"/>
              </w:rPr>
              <w:t>Tejon</w:t>
            </w:r>
            <w:proofErr w:type="spellEnd"/>
            <w:r>
              <w:rPr>
                <w:rFonts w:ascii="Arial" w:eastAsia="Times New Roman" w:hAnsi="Arial" w:cs="Times New Roman"/>
                <w:sz w:val="20"/>
                <w:szCs w:val="20"/>
              </w:rPr>
              <w:t>, Post Office Box 2980</w:t>
            </w:r>
          </w:p>
          <w:p w:rsidR="003C5699" w:rsidRDefault="003C5699" w:rsidP="003C5699">
            <w:p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Colorado Springs, CO 80901</w:t>
            </w:r>
          </w:p>
          <w:p w:rsidR="003C5699" w:rsidRPr="003C5699" w:rsidRDefault="003C5699" w:rsidP="003C5699">
            <w:p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(719)452-5000</w:t>
            </w:r>
          </w:p>
          <w:p w:rsidR="003C5699" w:rsidRPr="003C5699" w:rsidRDefault="003C5699" w:rsidP="003C5699">
            <w:pPr>
              <w:pBdr>
                <w:bottom w:val="single" w:sz="6" w:space="1" w:color="auto"/>
              </w:pBdr>
              <w:spacing w:after="0" w:line="240" w:lineRule="auto"/>
              <w:jc w:val="both"/>
              <w:rPr>
                <w:rFonts w:ascii="Arial" w:eastAsia="Times New Roman" w:hAnsi="Arial" w:cs="Times New Roman"/>
                <w:sz w:val="16"/>
                <w:szCs w:val="20"/>
              </w:rPr>
            </w:pPr>
          </w:p>
          <w:p w:rsidR="003C5699" w:rsidRPr="003C5699" w:rsidRDefault="003C5699" w:rsidP="003C5699">
            <w:pPr>
              <w:spacing w:after="0" w:line="240" w:lineRule="auto"/>
              <w:jc w:val="both"/>
              <w:rPr>
                <w:rFonts w:ascii="Arial" w:eastAsia="Times New Roman" w:hAnsi="Arial" w:cs="Times New Roman"/>
                <w:sz w:val="10"/>
                <w:szCs w:val="20"/>
              </w:rPr>
            </w:pPr>
          </w:p>
          <w:p w:rsidR="003C5699" w:rsidRPr="003C5699" w:rsidRDefault="003C5699" w:rsidP="003C5699">
            <w:pPr>
              <w:spacing w:after="0" w:line="240" w:lineRule="auto"/>
              <w:jc w:val="both"/>
              <w:rPr>
                <w:rFonts w:ascii="Arial" w:eastAsia="Times New Roman" w:hAnsi="Arial" w:cs="Times New Roman"/>
                <w:sz w:val="20"/>
                <w:szCs w:val="20"/>
              </w:rPr>
            </w:pPr>
            <w:r w:rsidRPr="003C5699">
              <w:rPr>
                <w:rFonts w:ascii="Arial" w:eastAsia="Times New Roman" w:hAnsi="Arial" w:cs="Times New Roman"/>
                <w:sz w:val="20"/>
                <w:szCs w:val="20"/>
              </w:rPr>
              <w:t>Petitioner:</w:t>
            </w:r>
          </w:p>
          <w:p w:rsidR="003C5699" w:rsidRPr="003C5699" w:rsidRDefault="003C5699" w:rsidP="003C5699">
            <w:pPr>
              <w:spacing w:after="0" w:line="240" w:lineRule="auto"/>
              <w:jc w:val="both"/>
              <w:rPr>
                <w:rFonts w:ascii="Arial" w:eastAsia="Times New Roman" w:hAnsi="Arial" w:cs="Times New Roman"/>
                <w:sz w:val="10"/>
                <w:szCs w:val="20"/>
              </w:rPr>
            </w:pPr>
          </w:p>
          <w:p w:rsidR="003C5699" w:rsidRDefault="003C5699" w:rsidP="003C5699">
            <w:pPr>
              <w:spacing w:after="0" w:line="240" w:lineRule="auto"/>
              <w:jc w:val="both"/>
              <w:rPr>
                <w:rFonts w:ascii="Arial" w:eastAsia="Times New Roman" w:hAnsi="Arial" w:cs="Times New Roman"/>
                <w:sz w:val="20"/>
                <w:szCs w:val="20"/>
              </w:rPr>
            </w:pPr>
            <w:r w:rsidRPr="003C5699">
              <w:rPr>
                <w:rFonts w:ascii="Arial" w:eastAsia="Times New Roman" w:hAnsi="Arial" w:cs="Times New Roman"/>
                <w:sz w:val="20"/>
                <w:szCs w:val="20"/>
              </w:rPr>
              <w:t>And</w:t>
            </w:r>
          </w:p>
          <w:p w:rsidR="003C5699" w:rsidRPr="003C5699" w:rsidRDefault="003C5699" w:rsidP="003C5699">
            <w:pPr>
              <w:spacing w:after="0" w:line="240" w:lineRule="auto"/>
              <w:jc w:val="both"/>
              <w:rPr>
                <w:rFonts w:ascii="Arial" w:eastAsia="Times New Roman" w:hAnsi="Arial" w:cs="Times New Roman"/>
                <w:sz w:val="20"/>
                <w:szCs w:val="20"/>
              </w:rPr>
            </w:pPr>
          </w:p>
          <w:p w:rsidR="003C5699" w:rsidRPr="003C5699" w:rsidRDefault="003C5699" w:rsidP="003C5699">
            <w:pPr>
              <w:tabs>
                <w:tab w:val="left" w:pos="2340"/>
              </w:tabs>
              <w:spacing w:after="0" w:line="240" w:lineRule="auto"/>
              <w:jc w:val="both"/>
              <w:rPr>
                <w:rFonts w:ascii="Arial" w:eastAsia="Times New Roman" w:hAnsi="Arial" w:cs="Times New Roman"/>
                <w:sz w:val="20"/>
                <w:szCs w:val="20"/>
              </w:rPr>
            </w:pPr>
            <w:r w:rsidRPr="003C5699">
              <w:rPr>
                <w:rFonts w:ascii="Arial" w:eastAsia="Times New Roman" w:hAnsi="Arial" w:cs="Times New Roman"/>
                <w:sz w:val="20"/>
                <w:szCs w:val="20"/>
              </w:rPr>
              <w:t>Respondent/Co-Petitioner:</w:t>
            </w:r>
          </w:p>
          <w:p w:rsidR="003C5699" w:rsidRPr="003C5699" w:rsidRDefault="003C5699" w:rsidP="003C5699">
            <w:pPr>
              <w:tabs>
                <w:tab w:val="left" w:pos="2340"/>
              </w:tabs>
              <w:spacing w:after="0" w:line="240" w:lineRule="auto"/>
              <w:jc w:val="both"/>
              <w:rPr>
                <w:rFonts w:ascii="Arial" w:eastAsia="Times New Roman" w:hAnsi="Arial" w:cs="Times New Roman"/>
                <w:b/>
                <w:sz w:val="10"/>
                <w:szCs w:val="20"/>
              </w:rPr>
            </w:pPr>
          </w:p>
        </w:tc>
        <w:tc>
          <w:tcPr>
            <w:tcW w:w="4140" w:type="dxa"/>
          </w:tcPr>
          <w:p w:rsidR="003C5699" w:rsidRPr="003C5699" w:rsidRDefault="003C5699" w:rsidP="003C5699">
            <w:pPr>
              <w:spacing w:after="0" w:line="240" w:lineRule="auto"/>
              <w:jc w:val="center"/>
              <w:rPr>
                <w:rFonts w:ascii="Arial" w:eastAsia="Times New Roman" w:hAnsi="Arial" w:cs="Times New Roman"/>
                <w:sz w:val="20"/>
                <w:szCs w:val="20"/>
              </w:rPr>
            </w:pPr>
          </w:p>
          <w:p w:rsidR="003C5699" w:rsidRPr="003C5699" w:rsidRDefault="003C5699" w:rsidP="003C5699">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COURT USE ONLY</w:t>
            </w:r>
          </w:p>
          <w:p w:rsidR="003C5699" w:rsidRPr="003C5699" w:rsidRDefault="003C5699" w:rsidP="003C5699">
            <w:pPr>
              <w:spacing w:after="0" w:line="240" w:lineRule="auto"/>
              <w:jc w:val="center"/>
              <w:rPr>
                <w:rFonts w:ascii="Arial" w:eastAsia="Times New Roman" w:hAnsi="Arial" w:cs="Times New Roman"/>
                <w:sz w:val="20"/>
                <w:szCs w:val="20"/>
              </w:rPr>
            </w:pPr>
          </w:p>
          <w:p w:rsidR="003C5699" w:rsidRPr="003C5699" w:rsidRDefault="003C5699" w:rsidP="003C5699">
            <w:pPr>
              <w:spacing w:after="0" w:line="240" w:lineRule="auto"/>
              <w:jc w:val="center"/>
              <w:rPr>
                <w:rFonts w:ascii="Arial" w:eastAsia="Times New Roman" w:hAnsi="Arial" w:cs="Times New Roman"/>
                <w:sz w:val="20"/>
                <w:szCs w:val="20"/>
              </w:rPr>
            </w:pPr>
          </w:p>
          <w:p w:rsidR="003C5699" w:rsidRPr="003C5699" w:rsidRDefault="003C5699" w:rsidP="003C5699">
            <w:pPr>
              <w:spacing w:after="0" w:line="240" w:lineRule="auto"/>
              <w:jc w:val="center"/>
              <w:rPr>
                <w:rFonts w:ascii="Arial" w:eastAsia="Times New Roman" w:hAnsi="Arial" w:cs="Times New Roman"/>
                <w:sz w:val="20"/>
                <w:szCs w:val="20"/>
              </w:rPr>
            </w:pPr>
          </w:p>
          <w:p w:rsidR="003C5699" w:rsidRPr="003C5699" w:rsidRDefault="003C5699" w:rsidP="003C5699">
            <w:pPr>
              <w:spacing w:after="0" w:line="240" w:lineRule="auto"/>
              <w:jc w:val="center"/>
              <w:rPr>
                <w:rFonts w:ascii="Arial" w:eastAsia="Times New Roman" w:hAnsi="Arial" w:cs="Times New Roman"/>
                <w:sz w:val="20"/>
                <w:szCs w:val="20"/>
              </w:rPr>
            </w:pPr>
          </w:p>
          <w:p w:rsidR="003C5699" w:rsidRPr="003C5699" w:rsidRDefault="003C5699" w:rsidP="003C5699">
            <w:pPr>
              <w:spacing w:after="0" w:line="240" w:lineRule="auto"/>
              <w:jc w:val="center"/>
              <w:rPr>
                <w:rFonts w:ascii="Arial" w:eastAsia="Times New Roman" w:hAnsi="Arial" w:cs="Times New Roman"/>
                <w:sz w:val="20"/>
                <w:szCs w:val="20"/>
              </w:rPr>
            </w:pPr>
          </w:p>
          <w:p w:rsidR="003C5699" w:rsidRPr="003C5699" w:rsidRDefault="003C5699" w:rsidP="003C5699">
            <w:pPr>
              <w:spacing w:after="0" w:line="240" w:lineRule="auto"/>
              <w:jc w:val="center"/>
              <w:rPr>
                <w:rFonts w:ascii="Arial" w:eastAsia="Times New Roman" w:hAnsi="Arial" w:cs="Times New Roman"/>
                <w:sz w:val="20"/>
                <w:szCs w:val="20"/>
              </w:rPr>
            </w:pPr>
          </w:p>
          <w:p w:rsidR="003C5699" w:rsidRPr="003C5699" w:rsidRDefault="003C5699" w:rsidP="003C5699">
            <w:pPr>
              <w:spacing w:after="0" w:line="240" w:lineRule="auto"/>
              <w:jc w:val="center"/>
              <w:rPr>
                <w:rFonts w:ascii="Arial" w:eastAsia="Times New Roman" w:hAnsi="Arial" w:cs="Times New Roman"/>
                <w:sz w:val="20"/>
                <w:szCs w:val="20"/>
              </w:rPr>
            </w:pPr>
          </w:p>
          <w:p w:rsidR="003C5699" w:rsidRPr="003C5699" w:rsidRDefault="003C5699" w:rsidP="003C5699">
            <w:pPr>
              <w:spacing w:after="0" w:line="240" w:lineRule="auto"/>
              <w:jc w:val="center"/>
              <w:rPr>
                <w:rFonts w:ascii="Arial" w:eastAsia="Times New Roman" w:hAnsi="Arial" w:cs="Times New Roman"/>
                <w:sz w:val="20"/>
                <w:szCs w:val="20"/>
              </w:rPr>
            </w:pPr>
          </w:p>
          <w:p w:rsidR="003C5699" w:rsidRPr="003C5699" w:rsidRDefault="003C5699" w:rsidP="003C5699">
            <w:pPr>
              <w:spacing w:after="0" w:line="240" w:lineRule="auto"/>
              <w:jc w:val="center"/>
              <w:rPr>
                <w:rFonts w:ascii="Arial" w:eastAsia="Times New Roman" w:hAnsi="Arial" w:cs="Times New Roman"/>
                <w:sz w:val="20"/>
                <w:szCs w:val="20"/>
              </w:rPr>
            </w:pPr>
          </w:p>
          <w:p w:rsidR="003C5699" w:rsidRDefault="003C5699" w:rsidP="003C5699">
            <w:pPr>
              <w:spacing w:after="0" w:line="240" w:lineRule="auto"/>
              <w:rPr>
                <w:rFonts w:ascii="Arial" w:eastAsia="Times New Roman" w:hAnsi="Arial" w:cs="Times New Roman"/>
                <w:sz w:val="20"/>
                <w:szCs w:val="20"/>
              </w:rPr>
            </w:pPr>
            <w:r>
              <w:rPr>
                <w:rFonts w:ascii="Arial" w:eastAsia="Times New Roman" w:hAnsi="Arial" w:cs="Times New Roman"/>
                <w:sz w:val="20"/>
                <w:szCs w:val="20"/>
              </w:rPr>
              <w:t>Case Number:</w:t>
            </w:r>
          </w:p>
          <w:p w:rsidR="003C5699" w:rsidRDefault="003C5699" w:rsidP="003C5699">
            <w:pPr>
              <w:spacing w:after="0" w:line="240" w:lineRule="auto"/>
              <w:rPr>
                <w:rFonts w:ascii="Arial" w:eastAsia="Times New Roman" w:hAnsi="Arial" w:cs="Times New Roman"/>
                <w:sz w:val="20"/>
                <w:szCs w:val="20"/>
              </w:rPr>
            </w:pPr>
          </w:p>
          <w:p w:rsidR="003C5699" w:rsidRPr="003C5699" w:rsidRDefault="003C5699" w:rsidP="003C5699">
            <w:pPr>
              <w:spacing w:after="0" w:line="240" w:lineRule="auto"/>
              <w:rPr>
                <w:rFonts w:ascii="Arial" w:eastAsia="Times New Roman" w:hAnsi="Arial" w:cs="Times New Roman"/>
                <w:sz w:val="20"/>
                <w:szCs w:val="20"/>
              </w:rPr>
            </w:pPr>
            <w:r>
              <w:rPr>
                <w:rFonts w:ascii="Arial" w:eastAsia="Times New Roman" w:hAnsi="Arial" w:cs="Times New Roman"/>
                <w:sz w:val="20"/>
                <w:szCs w:val="20"/>
              </w:rPr>
              <w:t>Division:                        Room:</w:t>
            </w:r>
          </w:p>
          <w:p w:rsidR="003C5699" w:rsidRPr="003C5699" w:rsidRDefault="003C5699" w:rsidP="003C5699">
            <w:pPr>
              <w:keepNext/>
              <w:spacing w:after="0" w:line="240" w:lineRule="auto"/>
              <w:jc w:val="center"/>
              <w:outlineLvl w:val="3"/>
              <w:rPr>
                <w:rFonts w:ascii="Arial" w:eastAsia="Times New Roman" w:hAnsi="Arial" w:cs="Times New Roman"/>
                <w:b/>
                <w:sz w:val="20"/>
                <w:szCs w:val="20"/>
              </w:rPr>
            </w:pPr>
          </w:p>
        </w:tc>
      </w:tr>
      <w:tr w:rsidR="003C5699" w:rsidRPr="003C5699" w:rsidTr="00F66120">
        <w:trPr>
          <w:trHeight w:val="359"/>
        </w:trPr>
        <w:tc>
          <w:tcPr>
            <w:tcW w:w="10600" w:type="dxa"/>
            <w:gridSpan w:val="2"/>
            <w:vAlign w:val="center"/>
          </w:tcPr>
          <w:p w:rsidR="00C854CE" w:rsidRPr="00C854CE" w:rsidRDefault="003C5699" w:rsidP="003C5699">
            <w:pPr>
              <w:keepNext/>
              <w:spacing w:after="0" w:line="240" w:lineRule="auto"/>
              <w:jc w:val="center"/>
              <w:outlineLvl w:val="3"/>
              <w:rPr>
                <w:rFonts w:ascii="Arial" w:eastAsia="Times New Roman" w:hAnsi="Arial" w:cs="Times New Roman"/>
                <w:b/>
                <w:i/>
                <w:sz w:val="28"/>
              </w:rPr>
            </w:pPr>
            <w:r w:rsidRPr="00C854CE">
              <w:rPr>
                <w:rFonts w:ascii="Arial" w:eastAsia="Times New Roman" w:hAnsi="Arial" w:cs="Times New Roman"/>
                <w:b/>
                <w:i/>
                <w:sz w:val="28"/>
              </w:rPr>
              <w:t>DOMESTIC RELATIONS</w:t>
            </w:r>
            <w:r w:rsidR="00714156">
              <w:rPr>
                <w:rFonts w:ascii="Arial" w:eastAsia="Times New Roman" w:hAnsi="Arial" w:cs="Times New Roman"/>
                <w:b/>
                <w:i/>
                <w:sz w:val="28"/>
              </w:rPr>
              <w:t xml:space="preserve"> </w:t>
            </w:r>
            <w:r w:rsidRPr="00C854CE">
              <w:rPr>
                <w:rFonts w:ascii="Arial" w:eastAsia="Times New Roman" w:hAnsi="Arial" w:cs="Times New Roman"/>
                <w:b/>
                <w:i/>
                <w:sz w:val="28"/>
              </w:rPr>
              <w:t xml:space="preserve">CASE MANAGEMENT ORDER </w:t>
            </w:r>
          </w:p>
          <w:p w:rsidR="003C5699" w:rsidRPr="003C5699" w:rsidRDefault="00523FE4" w:rsidP="003C5699">
            <w:pPr>
              <w:keepNext/>
              <w:spacing w:after="0" w:line="240" w:lineRule="auto"/>
              <w:jc w:val="center"/>
              <w:outlineLvl w:val="3"/>
              <w:rPr>
                <w:rFonts w:ascii="Arial" w:eastAsia="Times New Roman" w:hAnsi="Arial" w:cs="Times New Roman"/>
                <w:b/>
                <w:sz w:val="20"/>
                <w:szCs w:val="20"/>
              </w:rPr>
            </w:pPr>
            <w:r>
              <w:rPr>
                <w:rFonts w:ascii="Arial" w:eastAsia="Times New Roman" w:hAnsi="Arial" w:cs="Times New Roman"/>
                <w:b/>
              </w:rPr>
              <w:t>(</w:t>
            </w:r>
            <w:r w:rsidR="003C5699" w:rsidRPr="00BC4E69">
              <w:rPr>
                <w:rFonts w:ascii="Arial" w:eastAsia="Times New Roman" w:hAnsi="Arial" w:cs="Times New Roman"/>
                <w:b/>
                <w:i/>
              </w:rPr>
              <w:t>PRE</w:t>
            </w:r>
            <w:r w:rsidR="003C5699" w:rsidRPr="00FC36DE">
              <w:rPr>
                <w:rFonts w:ascii="Arial" w:eastAsia="Times New Roman" w:hAnsi="Arial" w:cs="Times New Roman"/>
                <w:b/>
              </w:rPr>
              <w:t xml:space="preserve">-DECREE OR </w:t>
            </w:r>
            <w:r w:rsidR="003C5699" w:rsidRPr="00BC4E69">
              <w:rPr>
                <w:rFonts w:ascii="Arial" w:eastAsia="Times New Roman" w:hAnsi="Arial" w:cs="Times New Roman"/>
                <w:b/>
                <w:i/>
              </w:rPr>
              <w:t>PRE</w:t>
            </w:r>
            <w:r w:rsidR="003C5699" w:rsidRPr="00FC36DE">
              <w:rPr>
                <w:rFonts w:ascii="Arial" w:eastAsia="Times New Roman" w:hAnsi="Arial" w:cs="Times New Roman"/>
                <w:b/>
              </w:rPr>
              <w:t>-FINAL ORDERS</w:t>
            </w:r>
            <w:r>
              <w:rPr>
                <w:rFonts w:ascii="Arial" w:eastAsia="Times New Roman" w:hAnsi="Arial" w:cs="Times New Roman"/>
                <w:b/>
              </w:rPr>
              <w:t>)</w:t>
            </w:r>
          </w:p>
        </w:tc>
      </w:tr>
    </w:tbl>
    <w:p w:rsidR="003C5699" w:rsidRDefault="00961E5E">
      <w:r>
        <w:rPr>
          <w:noProof/>
        </w:rPr>
        <mc:AlternateContent>
          <mc:Choice Requires="wps">
            <w:drawing>
              <wp:anchor distT="0" distB="0" distL="114300" distR="114300" simplePos="0" relativeHeight="251661312" behindDoc="0" locked="0" layoutInCell="1" allowOverlap="1">
                <wp:simplePos x="0" y="0"/>
                <wp:positionH relativeFrom="column">
                  <wp:posOffset>14068</wp:posOffset>
                </wp:positionH>
                <wp:positionV relativeFrom="paragraph">
                  <wp:posOffset>48700</wp:posOffset>
                </wp:positionV>
                <wp:extent cx="6732905" cy="1821766"/>
                <wp:effectExtent l="0" t="0" r="10795"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905" cy="1821766"/>
                        </a:xfrm>
                        <a:prstGeom prst="rect">
                          <a:avLst/>
                        </a:prstGeom>
                        <a:solidFill>
                          <a:srgbClr val="FFFFFF"/>
                        </a:solidFill>
                        <a:ln w="9525">
                          <a:solidFill>
                            <a:srgbClr val="000000"/>
                          </a:solidFill>
                          <a:miter lim="800000"/>
                          <a:headEnd/>
                          <a:tailEnd/>
                        </a:ln>
                      </wps:spPr>
                      <wps:txbx>
                        <w:txbxContent>
                          <w:p w:rsidR="00523FE4" w:rsidRPr="0047572C" w:rsidRDefault="003C5699" w:rsidP="00523FE4">
                            <w:pPr>
                              <w:rPr>
                                <w:rFonts w:ascii="Arial" w:hAnsi="Arial" w:cs="Arial"/>
                                <w:sz w:val="21"/>
                                <w:szCs w:val="21"/>
                              </w:rPr>
                            </w:pPr>
                            <w:r w:rsidRPr="0047572C">
                              <w:rPr>
                                <w:rFonts w:ascii="Arial" w:hAnsi="Arial" w:cs="Arial"/>
                                <w:b/>
                                <w:sz w:val="21"/>
                                <w:szCs w:val="21"/>
                              </w:rPr>
                              <w:t>IMPORTANT</w:t>
                            </w:r>
                            <w:r w:rsidRPr="0047572C">
                              <w:rPr>
                                <w:rFonts w:ascii="Arial" w:hAnsi="Arial" w:cs="Arial"/>
                                <w:sz w:val="21"/>
                                <w:szCs w:val="21"/>
                              </w:rPr>
                              <w:t xml:space="preserve">!  </w:t>
                            </w:r>
                            <w:r w:rsidR="006D7D2A" w:rsidRPr="0047572C">
                              <w:rPr>
                                <w:rFonts w:ascii="Arial" w:hAnsi="Arial" w:cs="Arial"/>
                                <w:sz w:val="21"/>
                                <w:szCs w:val="21"/>
                              </w:rPr>
                              <w:t xml:space="preserve">THE PETITIONER </w:t>
                            </w:r>
                            <w:r w:rsidR="006D7D2A" w:rsidRPr="0047572C">
                              <w:rPr>
                                <w:rFonts w:ascii="Arial" w:hAnsi="Arial" w:cs="Arial"/>
                                <w:b/>
                                <w:sz w:val="21"/>
                                <w:szCs w:val="21"/>
                              </w:rPr>
                              <w:t>SHALL</w:t>
                            </w:r>
                            <w:r w:rsidR="006D7D2A" w:rsidRPr="0047572C">
                              <w:rPr>
                                <w:rFonts w:ascii="Arial" w:hAnsi="Arial" w:cs="Arial"/>
                                <w:sz w:val="21"/>
                                <w:szCs w:val="21"/>
                              </w:rPr>
                              <w:t xml:space="preserve"> PROVIDE A COPY OF THIS </w:t>
                            </w:r>
                            <w:r w:rsidR="00714156" w:rsidRPr="0047572C">
                              <w:rPr>
                                <w:rFonts w:ascii="Arial" w:hAnsi="Arial" w:cs="Arial"/>
                                <w:sz w:val="21"/>
                                <w:szCs w:val="21"/>
                              </w:rPr>
                              <w:t xml:space="preserve">CMO </w:t>
                            </w:r>
                            <w:r w:rsidR="006D7D2A" w:rsidRPr="0047572C">
                              <w:rPr>
                                <w:rFonts w:ascii="Arial" w:hAnsi="Arial" w:cs="Arial"/>
                                <w:sz w:val="21"/>
                                <w:szCs w:val="21"/>
                              </w:rPr>
                              <w:t>ORDER (INCLUDING ATTACH</w:t>
                            </w:r>
                            <w:r w:rsidR="00E610F9" w:rsidRPr="0047572C">
                              <w:rPr>
                                <w:rFonts w:ascii="Arial" w:hAnsi="Arial" w:cs="Arial"/>
                                <w:sz w:val="21"/>
                                <w:szCs w:val="21"/>
                              </w:rPr>
                              <w:t>MENT</w:t>
                            </w:r>
                            <w:r w:rsidR="006D7D2A" w:rsidRPr="0047572C">
                              <w:rPr>
                                <w:rFonts w:ascii="Arial" w:hAnsi="Arial" w:cs="Arial"/>
                                <w:sz w:val="21"/>
                                <w:szCs w:val="21"/>
                              </w:rPr>
                              <w:t xml:space="preserve">S), </w:t>
                            </w:r>
                            <w:r w:rsidR="00714156" w:rsidRPr="0047572C">
                              <w:rPr>
                                <w:rFonts w:ascii="Arial" w:hAnsi="Arial" w:cs="Arial"/>
                                <w:sz w:val="21"/>
                                <w:szCs w:val="21"/>
                              </w:rPr>
                              <w:t xml:space="preserve">THE PETITION, THE SUMMONS, </w:t>
                            </w:r>
                            <w:r w:rsidR="006D7D2A" w:rsidRPr="0047572C">
                              <w:rPr>
                                <w:rFonts w:ascii="Arial" w:hAnsi="Arial" w:cs="Arial"/>
                                <w:sz w:val="21"/>
                                <w:szCs w:val="21"/>
                              </w:rPr>
                              <w:t xml:space="preserve">THE NOTICE OF HEARING AND ALL OTHER DOCUMENTS FILED WITH THE COURT </w:t>
                            </w:r>
                            <w:r w:rsidR="006D7D2A" w:rsidRPr="0047572C">
                              <w:rPr>
                                <w:rFonts w:ascii="Arial" w:hAnsi="Arial" w:cs="Arial"/>
                                <w:b/>
                                <w:sz w:val="21"/>
                                <w:szCs w:val="21"/>
                              </w:rPr>
                              <w:t>TO</w:t>
                            </w:r>
                            <w:r w:rsidR="006D7D2A" w:rsidRPr="0047572C">
                              <w:rPr>
                                <w:rFonts w:ascii="Arial" w:hAnsi="Arial" w:cs="Arial"/>
                                <w:sz w:val="21"/>
                                <w:szCs w:val="21"/>
                              </w:rPr>
                              <w:t xml:space="preserve"> ALL COUNSEL A</w:t>
                            </w:r>
                            <w:r w:rsidR="00714156" w:rsidRPr="0047572C">
                              <w:rPr>
                                <w:rFonts w:ascii="Arial" w:hAnsi="Arial" w:cs="Arial"/>
                                <w:sz w:val="21"/>
                                <w:szCs w:val="21"/>
                              </w:rPr>
                              <w:t xml:space="preserve">ND SELF-REPRESENTED (PRO SE) PARTIES.  PROOF OF SERVICE </w:t>
                            </w:r>
                            <w:r w:rsidR="006D7D2A" w:rsidRPr="0047572C">
                              <w:rPr>
                                <w:rFonts w:ascii="Arial" w:hAnsi="Arial" w:cs="Arial"/>
                                <w:sz w:val="21"/>
                                <w:szCs w:val="21"/>
                              </w:rPr>
                              <w:t xml:space="preserve">SHOWING SERVICE OF THIS </w:t>
                            </w:r>
                            <w:r w:rsidR="00714156" w:rsidRPr="0047572C">
                              <w:rPr>
                                <w:rFonts w:ascii="Arial" w:hAnsi="Arial" w:cs="Arial"/>
                                <w:sz w:val="21"/>
                                <w:szCs w:val="21"/>
                              </w:rPr>
                              <w:t xml:space="preserve">CMO </w:t>
                            </w:r>
                            <w:r w:rsidR="006D7D2A" w:rsidRPr="0047572C">
                              <w:rPr>
                                <w:rFonts w:ascii="Arial" w:hAnsi="Arial" w:cs="Arial"/>
                                <w:sz w:val="21"/>
                                <w:szCs w:val="21"/>
                              </w:rPr>
                              <w:t>ORDER</w:t>
                            </w:r>
                            <w:r w:rsidR="00714156" w:rsidRPr="0047572C">
                              <w:rPr>
                                <w:rFonts w:ascii="Arial" w:hAnsi="Arial" w:cs="Arial"/>
                                <w:sz w:val="21"/>
                                <w:szCs w:val="21"/>
                              </w:rPr>
                              <w:t>, THE PETITION, THE SUMMONS, NOTICE OF HEARING</w:t>
                            </w:r>
                            <w:r w:rsidR="006D7D2A" w:rsidRPr="0047572C">
                              <w:rPr>
                                <w:rFonts w:ascii="Arial" w:hAnsi="Arial" w:cs="Arial"/>
                                <w:sz w:val="21"/>
                                <w:szCs w:val="21"/>
                              </w:rPr>
                              <w:t xml:space="preserve"> AND ALL OTHER DOCUMENTS ON THE OTHER PARTY </w:t>
                            </w:r>
                            <w:r w:rsidR="006D7D2A" w:rsidRPr="0047572C">
                              <w:rPr>
                                <w:rFonts w:ascii="Arial" w:hAnsi="Arial" w:cs="Arial"/>
                                <w:b/>
                                <w:sz w:val="21"/>
                                <w:szCs w:val="21"/>
                              </w:rPr>
                              <w:t>SHALL</w:t>
                            </w:r>
                            <w:r w:rsidR="006D7D2A" w:rsidRPr="0047572C">
                              <w:rPr>
                                <w:rFonts w:ascii="Arial" w:hAnsi="Arial" w:cs="Arial"/>
                                <w:sz w:val="21"/>
                                <w:szCs w:val="21"/>
                              </w:rPr>
                              <w:t xml:space="preserve"> BE FILED WITH THE COURT WITHIN </w:t>
                            </w:r>
                            <w:r w:rsidR="006D7D2A" w:rsidRPr="0047572C">
                              <w:rPr>
                                <w:rFonts w:ascii="Arial" w:hAnsi="Arial" w:cs="Arial"/>
                                <w:b/>
                                <w:i/>
                                <w:sz w:val="21"/>
                                <w:szCs w:val="21"/>
                              </w:rPr>
                              <w:t xml:space="preserve">FOURTEEN </w:t>
                            </w:r>
                            <w:r w:rsidR="00DF4F25" w:rsidRPr="0047572C">
                              <w:rPr>
                                <w:rFonts w:ascii="Arial" w:hAnsi="Arial" w:cs="Arial"/>
                                <w:b/>
                                <w:i/>
                                <w:sz w:val="21"/>
                                <w:szCs w:val="21"/>
                              </w:rPr>
                              <w:t>(</w:t>
                            </w:r>
                            <w:r w:rsidR="006D7D2A" w:rsidRPr="0047572C">
                              <w:rPr>
                                <w:rFonts w:ascii="Arial" w:hAnsi="Arial" w:cs="Arial"/>
                                <w:b/>
                                <w:i/>
                                <w:sz w:val="21"/>
                                <w:szCs w:val="21"/>
                              </w:rPr>
                              <w:t>14) DAYS</w:t>
                            </w:r>
                            <w:r w:rsidR="00714156" w:rsidRPr="0047572C">
                              <w:rPr>
                                <w:rFonts w:ascii="Arial" w:hAnsi="Arial" w:cs="Arial"/>
                                <w:sz w:val="21"/>
                                <w:szCs w:val="21"/>
                              </w:rPr>
                              <w:t xml:space="preserve"> OF SERVICE</w:t>
                            </w:r>
                            <w:r w:rsidR="006D7D2A" w:rsidRPr="0047572C">
                              <w:rPr>
                                <w:rFonts w:ascii="Arial" w:hAnsi="Arial" w:cs="Arial"/>
                                <w:sz w:val="21"/>
                                <w:szCs w:val="21"/>
                              </w:rPr>
                              <w:t xml:space="preserve">.  </w:t>
                            </w:r>
                            <w:r w:rsidR="00523FE4" w:rsidRPr="0047572C">
                              <w:rPr>
                                <w:rFonts w:ascii="Arial" w:hAnsi="Arial" w:cs="Arial"/>
                                <w:sz w:val="21"/>
                                <w:szCs w:val="21"/>
                              </w:rPr>
                              <w:t>NOTE:  ATTORNEYS MUST ELECTRONICALLY FILE IN THE 4</w:t>
                            </w:r>
                            <w:r w:rsidR="00523FE4" w:rsidRPr="0047572C">
                              <w:rPr>
                                <w:rFonts w:ascii="Arial" w:hAnsi="Arial" w:cs="Arial"/>
                                <w:sz w:val="21"/>
                                <w:szCs w:val="21"/>
                                <w:vertAlign w:val="superscript"/>
                              </w:rPr>
                              <w:t>TH</w:t>
                            </w:r>
                            <w:r w:rsidR="00523FE4" w:rsidRPr="0047572C">
                              <w:rPr>
                                <w:rFonts w:ascii="Arial" w:hAnsi="Arial" w:cs="Arial"/>
                                <w:sz w:val="21"/>
                                <w:szCs w:val="21"/>
                              </w:rPr>
                              <w:t xml:space="preserve"> JUDICIAL DISTRICT DOMESTIC CASES.  </w:t>
                            </w:r>
                          </w:p>
                          <w:p w:rsidR="00523FE4" w:rsidRPr="0047572C" w:rsidRDefault="00523FE4" w:rsidP="00523FE4">
                            <w:pPr>
                              <w:rPr>
                                <w:rFonts w:ascii="Arial" w:hAnsi="Arial" w:cs="Arial"/>
                                <w:b/>
                                <w:sz w:val="20"/>
                                <w:szCs w:val="20"/>
                              </w:rPr>
                            </w:pPr>
                            <w:r w:rsidRPr="0047572C">
                              <w:rPr>
                                <w:rFonts w:ascii="Arial" w:hAnsi="Arial" w:cs="Arial"/>
                                <w:sz w:val="21"/>
                                <w:szCs w:val="21"/>
                              </w:rPr>
                              <w:t>This Case Management Order contains important information regarding your upcoming proceedings</w:t>
                            </w:r>
                            <w:r w:rsidRPr="0047572C">
                              <w:rPr>
                                <w:rFonts w:ascii="Arial" w:hAnsi="Arial" w:cs="Arial"/>
                                <w:sz w:val="20"/>
                                <w:szCs w:val="20"/>
                              </w:rPr>
                              <w:t xml:space="preserve">.  To better serve you and the Court, please </w:t>
                            </w:r>
                            <w:r w:rsidRPr="0047572C">
                              <w:rPr>
                                <w:rFonts w:ascii="Arial" w:hAnsi="Arial" w:cs="Arial"/>
                                <w:b/>
                                <w:sz w:val="20"/>
                                <w:szCs w:val="20"/>
                                <w:u w:val="single"/>
                              </w:rPr>
                              <w:t>read this Order in its entirety</w:t>
                            </w:r>
                            <w:r w:rsidRPr="0047572C">
                              <w:rPr>
                                <w:rFonts w:ascii="Arial" w:hAnsi="Arial" w:cs="Arial"/>
                                <w:sz w:val="20"/>
                                <w:szCs w:val="20"/>
                              </w:rPr>
                              <w:t xml:space="preserve">. </w:t>
                            </w:r>
                          </w:p>
                          <w:p w:rsidR="003C5699" w:rsidRPr="003C5699" w:rsidRDefault="003C5699">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pt;margin-top:3.85pt;width:530.15pt;height:14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">
                <v:textbox>
                  <w:txbxContent>
                    <w:p w:rsidR="00523FE4" w:rsidRPr="0047572C" w:rsidRDefault="003C5699" w:rsidP="00523FE4">
                      <w:pPr>
                        <w:rPr>
                          <w:rFonts w:ascii="Arial" w:hAnsi="Arial" w:cs="Arial"/>
                          <w:sz w:val="21"/>
                          <w:szCs w:val="21"/>
                        </w:rPr>
                      </w:pPr>
                      <w:r w:rsidRPr="0047572C">
                        <w:rPr>
                          <w:rFonts w:ascii="Arial" w:hAnsi="Arial" w:cs="Arial"/>
                          <w:b/>
                          <w:sz w:val="21"/>
                          <w:szCs w:val="21"/>
                        </w:rPr>
                        <w:t>IMPORTANT</w:t>
                      </w:r>
                      <w:r w:rsidRPr="0047572C">
                        <w:rPr>
                          <w:rFonts w:ascii="Arial" w:hAnsi="Arial" w:cs="Arial"/>
                          <w:sz w:val="21"/>
                          <w:szCs w:val="21"/>
                        </w:rPr>
                        <w:t xml:space="preserve">!  </w:t>
                      </w:r>
                      <w:r w:rsidR="006D7D2A" w:rsidRPr="0047572C">
                        <w:rPr>
                          <w:rFonts w:ascii="Arial" w:hAnsi="Arial" w:cs="Arial"/>
                          <w:sz w:val="21"/>
                          <w:szCs w:val="21"/>
                        </w:rPr>
                        <w:t xml:space="preserve">THE PETITIONER </w:t>
                      </w:r>
                      <w:r w:rsidR="006D7D2A" w:rsidRPr="0047572C">
                        <w:rPr>
                          <w:rFonts w:ascii="Arial" w:hAnsi="Arial" w:cs="Arial"/>
                          <w:b/>
                          <w:sz w:val="21"/>
                          <w:szCs w:val="21"/>
                        </w:rPr>
                        <w:t>SHALL</w:t>
                      </w:r>
                      <w:r w:rsidR="006D7D2A" w:rsidRPr="0047572C">
                        <w:rPr>
                          <w:rFonts w:ascii="Arial" w:hAnsi="Arial" w:cs="Arial"/>
                          <w:sz w:val="21"/>
                          <w:szCs w:val="21"/>
                        </w:rPr>
                        <w:t xml:space="preserve"> PROVIDE A COPY OF THIS </w:t>
                      </w:r>
                      <w:r w:rsidR="00714156" w:rsidRPr="0047572C">
                        <w:rPr>
                          <w:rFonts w:ascii="Arial" w:hAnsi="Arial" w:cs="Arial"/>
                          <w:sz w:val="21"/>
                          <w:szCs w:val="21"/>
                        </w:rPr>
                        <w:t xml:space="preserve">CMO </w:t>
                      </w:r>
                      <w:r w:rsidR="006D7D2A" w:rsidRPr="0047572C">
                        <w:rPr>
                          <w:rFonts w:ascii="Arial" w:hAnsi="Arial" w:cs="Arial"/>
                          <w:sz w:val="21"/>
                          <w:szCs w:val="21"/>
                        </w:rPr>
                        <w:t>ORDER (INCLUDING ATTACH</w:t>
                      </w:r>
                      <w:r w:rsidR="00E610F9" w:rsidRPr="0047572C">
                        <w:rPr>
                          <w:rFonts w:ascii="Arial" w:hAnsi="Arial" w:cs="Arial"/>
                          <w:sz w:val="21"/>
                          <w:szCs w:val="21"/>
                        </w:rPr>
                        <w:t>MENT</w:t>
                      </w:r>
                      <w:r w:rsidR="006D7D2A" w:rsidRPr="0047572C">
                        <w:rPr>
                          <w:rFonts w:ascii="Arial" w:hAnsi="Arial" w:cs="Arial"/>
                          <w:sz w:val="21"/>
                          <w:szCs w:val="21"/>
                        </w:rPr>
                        <w:t xml:space="preserve">S), </w:t>
                      </w:r>
                      <w:r w:rsidR="00714156" w:rsidRPr="0047572C">
                        <w:rPr>
                          <w:rFonts w:ascii="Arial" w:hAnsi="Arial" w:cs="Arial"/>
                          <w:sz w:val="21"/>
                          <w:szCs w:val="21"/>
                        </w:rPr>
                        <w:t xml:space="preserve">THE PETITION, THE SUMMONS, </w:t>
                      </w:r>
                      <w:r w:rsidR="006D7D2A" w:rsidRPr="0047572C">
                        <w:rPr>
                          <w:rFonts w:ascii="Arial" w:hAnsi="Arial" w:cs="Arial"/>
                          <w:sz w:val="21"/>
                          <w:szCs w:val="21"/>
                        </w:rPr>
                        <w:t xml:space="preserve">THE NOTICE OF HEARING AND ALL OTHER DOCUMENTS FILED WITH THE COURT </w:t>
                      </w:r>
                      <w:r w:rsidR="006D7D2A" w:rsidRPr="0047572C">
                        <w:rPr>
                          <w:rFonts w:ascii="Arial" w:hAnsi="Arial" w:cs="Arial"/>
                          <w:b/>
                          <w:sz w:val="21"/>
                          <w:szCs w:val="21"/>
                        </w:rPr>
                        <w:t>TO</w:t>
                      </w:r>
                      <w:r w:rsidR="006D7D2A" w:rsidRPr="0047572C">
                        <w:rPr>
                          <w:rFonts w:ascii="Arial" w:hAnsi="Arial" w:cs="Arial"/>
                          <w:sz w:val="21"/>
                          <w:szCs w:val="21"/>
                        </w:rPr>
                        <w:t xml:space="preserve"> ALL COUNSEL A</w:t>
                      </w:r>
                      <w:r w:rsidR="00714156" w:rsidRPr="0047572C">
                        <w:rPr>
                          <w:rFonts w:ascii="Arial" w:hAnsi="Arial" w:cs="Arial"/>
                          <w:sz w:val="21"/>
                          <w:szCs w:val="21"/>
                        </w:rPr>
                        <w:t xml:space="preserve">ND SELF-REPRESENTED (PRO SE) PARTIES.  PROOF OF SERVICE </w:t>
                      </w:r>
                      <w:r w:rsidR="006D7D2A" w:rsidRPr="0047572C">
                        <w:rPr>
                          <w:rFonts w:ascii="Arial" w:hAnsi="Arial" w:cs="Arial"/>
                          <w:sz w:val="21"/>
                          <w:szCs w:val="21"/>
                        </w:rPr>
                        <w:t xml:space="preserve">SHOWING SERVICE OF THIS </w:t>
                      </w:r>
                      <w:r w:rsidR="00714156" w:rsidRPr="0047572C">
                        <w:rPr>
                          <w:rFonts w:ascii="Arial" w:hAnsi="Arial" w:cs="Arial"/>
                          <w:sz w:val="21"/>
                          <w:szCs w:val="21"/>
                        </w:rPr>
                        <w:t xml:space="preserve">CMO </w:t>
                      </w:r>
                      <w:r w:rsidR="006D7D2A" w:rsidRPr="0047572C">
                        <w:rPr>
                          <w:rFonts w:ascii="Arial" w:hAnsi="Arial" w:cs="Arial"/>
                          <w:sz w:val="21"/>
                          <w:szCs w:val="21"/>
                        </w:rPr>
                        <w:t>ORDER</w:t>
                      </w:r>
                      <w:r w:rsidR="00714156" w:rsidRPr="0047572C">
                        <w:rPr>
                          <w:rFonts w:ascii="Arial" w:hAnsi="Arial" w:cs="Arial"/>
                          <w:sz w:val="21"/>
                          <w:szCs w:val="21"/>
                        </w:rPr>
                        <w:t>, THE PETITION, THE SUMMONS, NOTICE OF HEARING</w:t>
                      </w:r>
                      <w:r w:rsidR="006D7D2A" w:rsidRPr="0047572C">
                        <w:rPr>
                          <w:rFonts w:ascii="Arial" w:hAnsi="Arial" w:cs="Arial"/>
                          <w:sz w:val="21"/>
                          <w:szCs w:val="21"/>
                        </w:rPr>
                        <w:t xml:space="preserve"> AND ALL OTHER DOCUMENTS ON THE OTHER PARTY </w:t>
                      </w:r>
                      <w:r w:rsidR="006D7D2A" w:rsidRPr="0047572C">
                        <w:rPr>
                          <w:rFonts w:ascii="Arial" w:hAnsi="Arial" w:cs="Arial"/>
                          <w:b/>
                          <w:sz w:val="21"/>
                          <w:szCs w:val="21"/>
                        </w:rPr>
                        <w:t>SHALL</w:t>
                      </w:r>
                      <w:r w:rsidR="006D7D2A" w:rsidRPr="0047572C">
                        <w:rPr>
                          <w:rFonts w:ascii="Arial" w:hAnsi="Arial" w:cs="Arial"/>
                          <w:sz w:val="21"/>
                          <w:szCs w:val="21"/>
                        </w:rPr>
                        <w:t xml:space="preserve"> BE FILED WITH THE COURT WITHIN </w:t>
                      </w:r>
                      <w:r w:rsidR="006D7D2A" w:rsidRPr="0047572C">
                        <w:rPr>
                          <w:rFonts w:ascii="Arial" w:hAnsi="Arial" w:cs="Arial"/>
                          <w:b/>
                          <w:i/>
                          <w:sz w:val="21"/>
                          <w:szCs w:val="21"/>
                        </w:rPr>
                        <w:t xml:space="preserve">FOURTEEN </w:t>
                      </w:r>
                      <w:r w:rsidR="00DF4F25" w:rsidRPr="0047572C">
                        <w:rPr>
                          <w:rFonts w:ascii="Arial" w:hAnsi="Arial" w:cs="Arial"/>
                          <w:b/>
                          <w:i/>
                          <w:sz w:val="21"/>
                          <w:szCs w:val="21"/>
                        </w:rPr>
                        <w:t>(</w:t>
                      </w:r>
                      <w:r w:rsidR="006D7D2A" w:rsidRPr="0047572C">
                        <w:rPr>
                          <w:rFonts w:ascii="Arial" w:hAnsi="Arial" w:cs="Arial"/>
                          <w:b/>
                          <w:i/>
                          <w:sz w:val="21"/>
                          <w:szCs w:val="21"/>
                        </w:rPr>
                        <w:t>14) DAYS</w:t>
                      </w:r>
                      <w:r w:rsidR="00714156" w:rsidRPr="0047572C">
                        <w:rPr>
                          <w:rFonts w:ascii="Arial" w:hAnsi="Arial" w:cs="Arial"/>
                          <w:sz w:val="21"/>
                          <w:szCs w:val="21"/>
                        </w:rPr>
                        <w:t xml:space="preserve"> OF SERVICE</w:t>
                      </w:r>
                      <w:r w:rsidR="006D7D2A" w:rsidRPr="0047572C">
                        <w:rPr>
                          <w:rFonts w:ascii="Arial" w:hAnsi="Arial" w:cs="Arial"/>
                          <w:sz w:val="21"/>
                          <w:szCs w:val="21"/>
                        </w:rPr>
                        <w:t xml:space="preserve">.  </w:t>
                      </w:r>
                      <w:r w:rsidR="00523FE4" w:rsidRPr="0047572C">
                        <w:rPr>
                          <w:rFonts w:ascii="Arial" w:hAnsi="Arial" w:cs="Arial"/>
                          <w:sz w:val="21"/>
                          <w:szCs w:val="21"/>
                        </w:rPr>
                        <w:t>NOTE:  ATTORNEYS MUST ELECTRONICALLY FILE IN THE 4</w:t>
                      </w:r>
                      <w:r w:rsidR="00523FE4" w:rsidRPr="0047572C">
                        <w:rPr>
                          <w:rFonts w:ascii="Arial" w:hAnsi="Arial" w:cs="Arial"/>
                          <w:sz w:val="21"/>
                          <w:szCs w:val="21"/>
                          <w:vertAlign w:val="superscript"/>
                        </w:rPr>
                        <w:t>TH</w:t>
                      </w:r>
                      <w:r w:rsidR="00523FE4" w:rsidRPr="0047572C">
                        <w:rPr>
                          <w:rFonts w:ascii="Arial" w:hAnsi="Arial" w:cs="Arial"/>
                          <w:sz w:val="21"/>
                          <w:szCs w:val="21"/>
                        </w:rPr>
                        <w:t xml:space="preserve"> JUDICIAL DISTRICT DOMESTIC CASES.  </w:t>
                      </w:r>
                    </w:p>
                    <w:p w:rsidR="00523FE4" w:rsidRPr="0047572C" w:rsidRDefault="00523FE4" w:rsidP="00523FE4">
                      <w:pPr>
                        <w:rPr>
                          <w:rFonts w:ascii="Arial" w:hAnsi="Arial" w:cs="Arial"/>
                          <w:b/>
                          <w:sz w:val="20"/>
                          <w:szCs w:val="20"/>
                        </w:rPr>
                      </w:pPr>
                      <w:r w:rsidRPr="0047572C">
                        <w:rPr>
                          <w:rFonts w:ascii="Arial" w:hAnsi="Arial" w:cs="Arial"/>
                          <w:sz w:val="21"/>
                          <w:szCs w:val="21"/>
                        </w:rPr>
                        <w:t>This Case Management Order contains important information regarding your upcoming proceedings</w:t>
                      </w:r>
                      <w:r w:rsidRPr="0047572C">
                        <w:rPr>
                          <w:rFonts w:ascii="Arial" w:hAnsi="Arial" w:cs="Arial"/>
                          <w:sz w:val="20"/>
                          <w:szCs w:val="20"/>
                        </w:rPr>
                        <w:t xml:space="preserve">.  To better serve you and the Court, please </w:t>
                      </w:r>
                      <w:r w:rsidRPr="0047572C">
                        <w:rPr>
                          <w:rFonts w:ascii="Arial" w:hAnsi="Arial" w:cs="Arial"/>
                          <w:b/>
                          <w:sz w:val="20"/>
                          <w:szCs w:val="20"/>
                          <w:u w:val="single"/>
                        </w:rPr>
                        <w:t>read this Order in its entirety</w:t>
                      </w:r>
                      <w:r w:rsidRPr="0047572C">
                        <w:rPr>
                          <w:rFonts w:ascii="Arial" w:hAnsi="Arial" w:cs="Arial"/>
                          <w:sz w:val="20"/>
                          <w:szCs w:val="20"/>
                        </w:rPr>
                        <w:t xml:space="preserve">. </w:t>
                      </w:r>
                    </w:p>
                    <w:p w:rsidR="003C5699" w:rsidRPr="003C5699" w:rsidRDefault="003C5699">
                      <w:pPr>
                        <w:rPr>
                          <w:rFonts w:ascii="Arial" w:hAnsi="Arial" w:cs="Arial"/>
                        </w:rPr>
                      </w:pPr>
                    </w:p>
                  </w:txbxContent>
                </v:textbox>
              </v:shape>
            </w:pict>
          </mc:Fallback>
        </mc:AlternateContent>
      </w:r>
    </w:p>
    <w:p w:rsidR="003C5699" w:rsidRDefault="003C5699"/>
    <w:p w:rsidR="003C5699" w:rsidRDefault="003C5699"/>
    <w:p w:rsidR="003C5699" w:rsidRDefault="003C5699"/>
    <w:p w:rsidR="00523FE4" w:rsidRDefault="00523FE4" w:rsidP="00714156">
      <w:pPr>
        <w:rPr>
          <w:rFonts w:ascii="Arial" w:hAnsi="Arial" w:cs="Arial"/>
          <w:u w:val="single"/>
        </w:rPr>
      </w:pPr>
    </w:p>
    <w:p w:rsidR="00523FE4" w:rsidRDefault="00523FE4" w:rsidP="00714156">
      <w:pPr>
        <w:rPr>
          <w:rFonts w:ascii="Arial" w:hAnsi="Arial" w:cs="Arial"/>
          <w:u w:val="single"/>
        </w:rPr>
      </w:pPr>
    </w:p>
    <w:p w:rsidR="00F66120" w:rsidRPr="0047572C" w:rsidRDefault="00F66120" w:rsidP="00F66120">
      <w:pPr>
        <w:jc w:val="center"/>
        <w:rPr>
          <w:rFonts w:ascii="Arial" w:hAnsi="Arial" w:cs="Arial"/>
          <w:b/>
          <w:sz w:val="21"/>
          <w:szCs w:val="21"/>
          <w:u w:val="single"/>
        </w:rPr>
      </w:pPr>
      <w:r w:rsidRPr="0047572C">
        <w:rPr>
          <w:rFonts w:ascii="Arial" w:hAnsi="Arial" w:cs="Arial"/>
          <w:b/>
          <w:sz w:val="21"/>
          <w:szCs w:val="21"/>
          <w:u w:val="single"/>
        </w:rPr>
        <w:t>GENERAL INFORMATION</w:t>
      </w:r>
    </w:p>
    <w:p w:rsidR="00714156" w:rsidRPr="0047572C" w:rsidRDefault="00B2031A" w:rsidP="00F66120">
      <w:pPr>
        <w:rPr>
          <w:rFonts w:ascii="Arial" w:hAnsi="Arial" w:cs="Arial"/>
          <w:sz w:val="21"/>
          <w:szCs w:val="21"/>
        </w:rPr>
      </w:pPr>
      <w:r w:rsidRPr="0047572C">
        <w:rPr>
          <w:rFonts w:ascii="Arial" w:hAnsi="Arial" w:cs="Arial"/>
          <w:b/>
          <w:sz w:val="21"/>
          <w:szCs w:val="21"/>
          <w:u w:val="single"/>
        </w:rPr>
        <w:t>How do I get my case started?</w:t>
      </w:r>
      <w:r w:rsidRPr="0047572C">
        <w:rPr>
          <w:rFonts w:ascii="Arial" w:hAnsi="Arial" w:cs="Arial"/>
          <w:sz w:val="21"/>
          <w:szCs w:val="21"/>
          <w:u w:val="single"/>
        </w:rPr>
        <w:t xml:space="preserve"> </w:t>
      </w:r>
      <w:r w:rsidRPr="0047572C">
        <w:rPr>
          <w:rFonts w:ascii="Arial" w:hAnsi="Arial" w:cs="Arial"/>
          <w:b/>
          <w:sz w:val="21"/>
          <w:szCs w:val="21"/>
        </w:rPr>
        <w:t>The case cannot get started until personal service</w:t>
      </w:r>
      <w:r w:rsidR="00BC4E69" w:rsidRPr="0047572C">
        <w:rPr>
          <w:rFonts w:ascii="Arial" w:hAnsi="Arial" w:cs="Arial"/>
          <w:b/>
          <w:sz w:val="21"/>
          <w:szCs w:val="21"/>
        </w:rPr>
        <w:t xml:space="preserve"> has been completed</w:t>
      </w:r>
      <w:r w:rsidRPr="0047572C">
        <w:rPr>
          <w:rFonts w:ascii="Arial" w:hAnsi="Arial" w:cs="Arial"/>
          <w:b/>
          <w:sz w:val="21"/>
          <w:szCs w:val="21"/>
        </w:rPr>
        <w:t xml:space="preserve"> on the other party or parties in accordance with Rule 4 of Colorado Rules of Civil Procedure (unless it’s a joint filing).</w:t>
      </w:r>
      <w:r w:rsidRPr="0047572C">
        <w:rPr>
          <w:rFonts w:ascii="Arial" w:hAnsi="Arial" w:cs="Arial"/>
          <w:sz w:val="21"/>
          <w:szCs w:val="21"/>
        </w:rPr>
        <w:t xml:space="preserve">  </w:t>
      </w:r>
      <w:r w:rsidR="00551293" w:rsidRPr="0047572C">
        <w:rPr>
          <w:rFonts w:ascii="Arial" w:hAnsi="Arial" w:cs="Arial"/>
          <w:sz w:val="21"/>
          <w:szCs w:val="21"/>
        </w:rPr>
        <w:t xml:space="preserve">Petitions for dissolution of marriage or civil union, legal separation of marriage or civil union, invalidity of marriage or civil union or an allocation of parental responsibility must be </w:t>
      </w:r>
      <w:r w:rsidR="00551293" w:rsidRPr="0047572C">
        <w:rPr>
          <w:rFonts w:ascii="Arial" w:hAnsi="Arial" w:cs="Arial"/>
          <w:b/>
          <w:sz w:val="21"/>
          <w:szCs w:val="21"/>
          <w:u w:val="single"/>
        </w:rPr>
        <w:t>personally served in accordance with Rule 4 of the Colorado Rules of Civil Procedure</w:t>
      </w:r>
      <w:r w:rsidR="00551293" w:rsidRPr="0047572C">
        <w:rPr>
          <w:rFonts w:ascii="Arial" w:hAnsi="Arial" w:cs="Arial"/>
          <w:sz w:val="21"/>
          <w:szCs w:val="21"/>
        </w:rPr>
        <w:t>.</w:t>
      </w:r>
      <w:r w:rsidR="00551293" w:rsidRPr="0047572C">
        <w:rPr>
          <w:rFonts w:ascii="Arial" w:hAnsi="Arial" w:cs="Arial"/>
          <w:b/>
          <w:sz w:val="21"/>
          <w:szCs w:val="21"/>
        </w:rPr>
        <w:t xml:space="preserve"> </w:t>
      </w:r>
      <w:r w:rsidR="00551293" w:rsidRPr="0047572C">
        <w:rPr>
          <w:rFonts w:ascii="Arial" w:hAnsi="Arial" w:cs="Arial"/>
          <w:sz w:val="21"/>
          <w:szCs w:val="21"/>
        </w:rPr>
        <w:t xml:space="preserve"> </w:t>
      </w:r>
      <w:r w:rsidR="00714156" w:rsidRPr="0047572C">
        <w:rPr>
          <w:rFonts w:ascii="Arial" w:hAnsi="Arial" w:cs="Arial"/>
          <w:sz w:val="21"/>
          <w:szCs w:val="21"/>
        </w:rPr>
        <w:t>Before a dissolution</w:t>
      </w:r>
      <w:r w:rsidR="00D44744" w:rsidRPr="0047572C">
        <w:rPr>
          <w:rFonts w:ascii="Arial" w:hAnsi="Arial" w:cs="Arial"/>
          <w:sz w:val="21"/>
          <w:szCs w:val="21"/>
        </w:rPr>
        <w:t xml:space="preserve"> of marriage</w:t>
      </w:r>
      <w:r w:rsidR="00714156" w:rsidRPr="0047572C">
        <w:rPr>
          <w:rFonts w:ascii="Arial" w:hAnsi="Arial" w:cs="Arial"/>
          <w:sz w:val="21"/>
          <w:szCs w:val="21"/>
        </w:rPr>
        <w:t xml:space="preserve"> </w:t>
      </w:r>
      <w:r w:rsidR="00C93D2E" w:rsidRPr="0047572C">
        <w:rPr>
          <w:rFonts w:ascii="Arial" w:hAnsi="Arial" w:cs="Arial"/>
          <w:sz w:val="21"/>
          <w:szCs w:val="21"/>
        </w:rPr>
        <w:t xml:space="preserve">or </w:t>
      </w:r>
      <w:r w:rsidR="00731862" w:rsidRPr="0047572C">
        <w:rPr>
          <w:rFonts w:ascii="Arial" w:hAnsi="Arial" w:cs="Arial"/>
          <w:sz w:val="21"/>
          <w:szCs w:val="21"/>
        </w:rPr>
        <w:t>dissolution</w:t>
      </w:r>
      <w:r w:rsidR="00C93D2E" w:rsidRPr="0047572C">
        <w:rPr>
          <w:rFonts w:ascii="Arial" w:hAnsi="Arial" w:cs="Arial"/>
          <w:sz w:val="21"/>
          <w:szCs w:val="21"/>
        </w:rPr>
        <w:t xml:space="preserve"> of civil union</w:t>
      </w:r>
      <w:r w:rsidR="00714156" w:rsidRPr="0047572C">
        <w:rPr>
          <w:rFonts w:ascii="Arial" w:hAnsi="Arial" w:cs="Arial"/>
          <w:sz w:val="21"/>
          <w:szCs w:val="21"/>
        </w:rPr>
        <w:t xml:space="preserve"> </w:t>
      </w:r>
      <w:r w:rsidR="00D44744" w:rsidRPr="0047572C">
        <w:rPr>
          <w:rFonts w:ascii="Arial" w:hAnsi="Arial" w:cs="Arial"/>
          <w:sz w:val="21"/>
          <w:szCs w:val="21"/>
        </w:rPr>
        <w:t>can be finalized</w:t>
      </w:r>
      <w:r w:rsidR="00714156" w:rsidRPr="0047572C">
        <w:rPr>
          <w:rFonts w:ascii="Arial" w:hAnsi="Arial" w:cs="Arial"/>
          <w:sz w:val="21"/>
          <w:szCs w:val="21"/>
        </w:rPr>
        <w:t xml:space="preserve">, state law requires that </w:t>
      </w:r>
      <w:r w:rsidR="00D44744" w:rsidRPr="0047572C">
        <w:rPr>
          <w:rFonts w:ascii="Arial" w:hAnsi="Arial" w:cs="Arial"/>
          <w:sz w:val="21"/>
          <w:szCs w:val="21"/>
        </w:rPr>
        <w:t>parties</w:t>
      </w:r>
      <w:r w:rsidR="00714156" w:rsidRPr="0047572C">
        <w:rPr>
          <w:rFonts w:ascii="Arial" w:hAnsi="Arial" w:cs="Arial"/>
          <w:sz w:val="21"/>
          <w:szCs w:val="21"/>
        </w:rPr>
        <w:t xml:space="preserve"> must wait 91 days </w:t>
      </w:r>
      <w:r w:rsidR="00714156" w:rsidRPr="0047572C">
        <w:rPr>
          <w:rFonts w:ascii="Arial" w:hAnsi="Arial" w:cs="Arial"/>
          <w:sz w:val="21"/>
          <w:szCs w:val="21"/>
          <w:u w:val="single"/>
        </w:rPr>
        <w:t>after service</w:t>
      </w:r>
      <w:r w:rsidR="00714156" w:rsidRPr="0047572C">
        <w:rPr>
          <w:rFonts w:ascii="Arial" w:hAnsi="Arial" w:cs="Arial"/>
          <w:sz w:val="21"/>
          <w:szCs w:val="21"/>
        </w:rPr>
        <w:t xml:space="preserve"> of the papers on the other person </w:t>
      </w:r>
      <w:r w:rsidR="00D44744" w:rsidRPr="0047572C">
        <w:rPr>
          <w:rFonts w:ascii="Arial" w:hAnsi="Arial" w:cs="Arial"/>
          <w:sz w:val="21"/>
          <w:szCs w:val="21"/>
        </w:rPr>
        <w:t>(</w:t>
      </w:r>
      <w:r w:rsidR="00714156" w:rsidRPr="0047572C">
        <w:rPr>
          <w:rFonts w:ascii="Arial" w:hAnsi="Arial" w:cs="Arial"/>
          <w:sz w:val="21"/>
          <w:szCs w:val="21"/>
        </w:rPr>
        <w:t xml:space="preserve">or 91 days after filing if </w:t>
      </w:r>
      <w:r w:rsidR="00714156" w:rsidRPr="0047572C">
        <w:rPr>
          <w:rFonts w:ascii="Arial" w:hAnsi="Arial" w:cs="Arial"/>
          <w:sz w:val="21"/>
          <w:szCs w:val="21"/>
          <w:u w:val="single"/>
        </w:rPr>
        <w:t>both</w:t>
      </w:r>
      <w:r w:rsidR="00714156" w:rsidRPr="0047572C">
        <w:rPr>
          <w:rFonts w:ascii="Arial" w:hAnsi="Arial" w:cs="Arial"/>
          <w:sz w:val="21"/>
          <w:szCs w:val="21"/>
        </w:rPr>
        <w:t xml:space="preserve"> parties filed the case</w:t>
      </w:r>
      <w:r w:rsidR="00D44744" w:rsidRPr="0047572C">
        <w:rPr>
          <w:rFonts w:ascii="Arial" w:hAnsi="Arial" w:cs="Arial"/>
          <w:sz w:val="21"/>
          <w:szCs w:val="21"/>
        </w:rPr>
        <w:t>)</w:t>
      </w:r>
      <w:r w:rsidR="00714156" w:rsidRPr="0047572C">
        <w:rPr>
          <w:rFonts w:ascii="Arial" w:hAnsi="Arial" w:cs="Arial"/>
          <w:sz w:val="21"/>
          <w:szCs w:val="21"/>
        </w:rPr>
        <w:t xml:space="preserve">.  </w:t>
      </w:r>
      <w:r w:rsidR="00714156" w:rsidRPr="0047572C">
        <w:rPr>
          <w:rFonts w:ascii="Arial" w:hAnsi="Arial" w:cs="Arial"/>
          <w:sz w:val="21"/>
          <w:szCs w:val="21"/>
          <w:u w:val="single"/>
        </w:rPr>
        <w:t xml:space="preserve">If there are </w:t>
      </w:r>
      <w:r w:rsidR="00D44744" w:rsidRPr="0047572C">
        <w:rPr>
          <w:rFonts w:ascii="Arial" w:hAnsi="Arial" w:cs="Arial"/>
          <w:sz w:val="21"/>
          <w:szCs w:val="21"/>
          <w:u w:val="single"/>
        </w:rPr>
        <w:t xml:space="preserve">minor </w:t>
      </w:r>
      <w:r w:rsidR="00714156" w:rsidRPr="0047572C">
        <w:rPr>
          <w:rFonts w:ascii="Arial" w:hAnsi="Arial" w:cs="Arial"/>
          <w:sz w:val="21"/>
          <w:szCs w:val="21"/>
          <w:u w:val="single"/>
        </w:rPr>
        <w:t>children</w:t>
      </w:r>
      <w:r w:rsidR="00714156" w:rsidRPr="0047572C">
        <w:rPr>
          <w:rFonts w:ascii="Arial" w:hAnsi="Arial" w:cs="Arial"/>
          <w:sz w:val="21"/>
          <w:szCs w:val="21"/>
        </w:rPr>
        <w:t xml:space="preserve"> of the marriage </w:t>
      </w:r>
      <w:r w:rsidR="00C93D2E" w:rsidRPr="0047572C">
        <w:rPr>
          <w:rFonts w:ascii="Arial" w:hAnsi="Arial" w:cs="Arial"/>
          <w:sz w:val="21"/>
          <w:szCs w:val="21"/>
        </w:rPr>
        <w:t xml:space="preserve">or civil union </w:t>
      </w:r>
      <w:r w:rsidR="00714156" w:rsidRPr="0047572C">
        <w:rPr>
          <w:rFonts w:ascii="Arial" w:hAnsi="Arial" w:cs="Arial"/>
          <w:sz w:val="21"/>
          <w:szCs w:val="21"/>
        </w:rPr>
        <w:t xml:space="preserve">involved you must set a final hearing in the division </w:t>
      </w:r>
      <w:r w:rsidR="00714156" w:rsidRPr="0047572C">
        <w:rPr>
          <w:rFonts w:ascii="Arial" w:hAnsi="Arial" w:cs="Arial"/>
          <w:sz w:val="21"/>
          <w:szCs w:val="21"/>
          <w:u w:val="single"/>
        </w:rPr>
        <w:t>even if</w:t>
      </w:r>
      <w:r w:rsidR="00714156" w:rsidRPr="0047572C">
        <w:rPr>
          <w:rFonts w:ascii="Arial" w:hAnsi="Arial" w:cs="Arial"/>
          <w:sz w:val="21"/>
          <w:szCs w:val="21"/>
        </w:rPr>
        <w:t xml:space="preserve"> you and your spouse agree on everything.  </w:t>
      </w:r>
      <w:r w:rsidR="00D44744" w:rsidRPr="0047572C">
        <w:rPr>
          <w:rFonts w:ascii="Arial" w:hAnsi="Arial" w:cs="Arial"/>
          <w:sz w:val="21"/>
          <w:szCs w:val="21"/>
        </w:rPr>
        <w:t xml:space="preserve">If the issues between the spouses are completely settled you may complete an </w:t>
      </w:r>
      <w:r w:rsidRPr="0047572C">
        <w:rPr>
          <w:rFonts w:ascii="Arial" w:hAnsi="Arial" w:cs="Arial"/>
          <w:sz w:val="21"/>
          <w:szCs w:val="21"/>
        </w:rPr>
        <w:t xml:space="preserve">Affidavit for Decree </w:t>
      </w:r>
      <w:proofErr w:type="gramStart"/>
      <w:r w:rsidRPr="0047572C">
        <w:rPr>
          <w:rFonts w:ascii="Arial" w:hAnsi="Arial" w:cs="Arial"/>
          <w:sz w:val="21"/>
          <w:szCs w:val="21"/>
        </w:rPr>
        <w:t>Without</w:t>
      </w:r>
      <w:proofErr w:type="gramEnd"/>
      <w:r w:rsidRPr="0047572C">
        <w:rPr>
          <w:rFonts w:ascii="Arial" w:hAnsi="Arial" w:cs="Arial"/>
          <w:sz w:val="21"/>
          <w:szCs w:val="21"/>
        </w:rPr>
        <w:t xml:space="preserve"> Appearance of Parties (</w:t>
      </w:r>
      <w:r w:rsidRPr="0047572C">
        <w:rPr>
          <w:rFonts w:ascii="Arial" w:hAnsi="Arial" w:cs="Arial"/>
          <w:i/>
          <w:sz w:val="21"/>
          <w:szCs w:val="21"/>
        </w:rPr>
        <w:t>Form JDF 1201</w:t>
      </w:r>
      <w:r w:rsidRPr="0047572C">
        <w:rPr>
          <w:rFonts w:ascii="Arial" w:hAnsi="Arial" w:cs="Arial"/>
          <w:sz w:val="21"/>
          <w:szCs w:val="21"/>
        </w:rPr>
        <w:t>)</w:t>
      </w:r>
      <w:r w:rsidR="00D44744" w:rsidRPr="0047572C">
        <w:rPr>
          <w:rFonts w:ascii="Arial" w:hAnsi="Arial" w:cs="Arial"/>
          <w:sz w:val="21"/>
          <w:szCs w:val="21"/>
        </w:rPr>
        <w:t xml:space="preserve"> after 91 days and secure your dissolution.</w:t>
      </w:r>
      <w:r w:rsidR="00C93D2E" w:rsidRPr="0047572C">
        <w:rPr>
          <w:rFonts w:ascii="Arial" w:hAnsi="Arial" w:cs="Arial"/>
          <w:sz w:val="21"/>
          <w:szCs w:val="21"/>
        </w:rPr>
        <w:t xml:space="preserve">  </w:t>
      </w:r>
      <w:r w:rsidR="00714156" w:rsidRPr="0047572C">
        <w:rPr>
          <w:rFonts w:ascii="Arial" w:hAnsi="Arial" w:cs="Arial"/>
          <w:sz w:val="21"/>
          <w:szCs w:val="21"/>
        </w:rPr>
        <w:t xml:space="preserve">The Court will not </w:t>
      </w:r>
      <w:r w:rsidR="00D44744" w:rsidRPr="0047572C">
        <w:rPr>
          <w:rFonts w:ascii="Arial" w:hAnsi="Arial" w:cs="Arial"/>
          <w:sz w:val="21"/>
          <w:szCs w:val="21"/>
        </w:rPr>
        <w:t>g</w:t>
      </w:r>
      <w:r w:rsidR="00714156" w:rsidRPr="0047572C">
        <w:rPr>
          <w:rFonts w:ascii="Arial" w:hAnsi="Arial" w:cs="Arial"/>
          <w:sz w:val="21"/>
          <w:szCs w:val="21"/>
        </w:rPr>
        <w:t>ran</w:t>
      </w:r>
      <w:r w:rsidR="00D44744" w:rsidRPr="0047572C">
        <w:rPr>
          <w:rFonts w:ascii="Arial" w:hAnsi="Arial" w:cs="Arial"/>
          <w:sz w:val="21"/>
          <w:szCs w:val="21"/>
        </w:rPr>
        <w:t xml:space="preserve">t a dissolution of marriage </w:t>
      </w:r>
      <w:r w:rsidR="00C93D2E" w:rsidRPr="0047572C">
        <w:rPr>
          <w:rFonts w:ascii="Arial" w:hAnsi="Arial" w:cs="Arial"/>
          <w:sz w:val="21"/>
          <w:szCs w:val="21"/>
        </w:rPr>
        <w:t xml:space="preserve">or dissolution of civil union </w:t>
      </w:r>
      <w:r w:rsidR="00D44744" w:rsidRPr="0047572C">
        <w:rPr>
          <w:rFonts w:ascii="Arial" w:hAnsi="Arial" w:cs="Arial"/>
          <w:sz w:val="21"/>
          <w:szCs w:val="21"/>
        </w:rPr>
        <w:t>by</w:t>
      </w:r>
      <w:r w:rsidR="00714156" w:rsidRPr="0047572C">
        <w:rPr>
          <w:rFonts w:ascii="Arial" w:hAnsi="Arial" w:cs="Arial"/>
          <w:sz w:val="21"/>
          <w:szCs w:val="21"/>
        </w:rPr>
        <w:t xml:space="preserve"> affidavit</w:t>
      </w:r>
      <w:r w:rsidR="00D44744" w:rsidRPr="0047572C">
        <w:rPr>
          <w:rFonts w:ascii="Arial" w:hAnsi="Arial" w:cs="Arial"/>
          <w:sz w:val="21"/>
          <w:szCs w:val="21"/>
        </w:rPr>
        <w:t xml:space="preserve"> for decree without appearance of parties</w:t>
      </w:r>
      <w:r w:rsidR="00714156" w:rsidRPr="0047572C">
        <w:rPr>
          <w:rFonts w:ascii="Arial" w:hAnsi="Arial" w:cs="Arial"/>
          <w:sz w:val="21"/>
          <w:szCs w:val="21"/>
        </w:rPr>
        <w:t xml:space="preserve"> if there are children of the marriage</w:t>
      </w:r>
      <w:r w:rsidR="00C93D2E" w:rsidRPr="0047572C">
        <w:rPr>
          <w:rFonts w:ascii="Arial" w:hAnsi="Arial" w:cs="Arial"/>
          <w:sz w:val="21"/>
          <w:szCs w:val="21"/>
        </w:rPr>
        <w:t xml:space="preserve"> or civil union</w:t>
      </w:r>
      <w:r w:rsidR="00714156" w:rsidRPr="0047572C">
        <w:rPr>
          <w:rFonts w:ascii="Arial" w:hAnsi="Arial" w:cs="Arial"/>
          <w:sz w:val="21"/>
          <w:szCs w:val="21"/>
        </w:rPr>
        <w:t xml:space="preserve"> </w:t>
      </w:r>
      <w:r w:rsidR="00714156" w:rsidRPr="0047572C">
        <w:rPr>
          <w:rFonts w:ascii="Arial" w:hAnsi="Arial" w:cs="Arial"/>
          <w:sz w:val="21"/>
          <w:szCs w:val="21"/>
          <w:u w:val="single"/>
        </w:rPr>
        <w:t>unless</w:t>
      </w:r>
      <w:r w:rsidR="00714156" w:rsidRPr="0047572C">
        <w:rPr>
          <w:rFonts w:ascii="Arial" w:hAnsi="Arial" w:cs="Arial"/>
          <w:sz w:val="21"/>
          <w:szCs w:val="21"/>
        </w:rPr>
        <w:t xml:space="preserve"> both parties are represented by counsel.</w:t>
      </w:r>
    </w:p>
    <w:p w:rsidR="00DF20E9" w:rsidRPr="0047572C" w:rsidRDefault="00F54F81" w:rsidP="00F54F81">
      <w:pPr>
        <w:rPr>
          <w:rFonts w:ascii="Arial" w:hAnsi="Arial" w:cs="Arial"/>
          <w:sz w:val="21"/>
          <w:szCs w:val="21"/>
        </w:rPr>
      </w:pPr>
      <w:r w:rsidRPr="0047572C">
        <w:rPr>
          <w:rFonts w:ascii="Arial" w:hAnsi="Arial" w:cs="Arial"/>
          <w:sz w:val="21"/>
          <w:szCs w:val="21"/>
        </w:rPr>
        <w:t>For all other filings</w:t>
      </w:r>
      <w:r w:rsidR="00BC4E69" w:rsidRPr="0047572C">
        <w:rPr>
          <w:rFonts w:ascii="Arial" w:hAnsi="Arial" w:cs="Arial"/>
          <w:sz w:val="21"/>
          <w:szCs w:val="21"/>
        </w:rPr>
        <w:t xml:space="preserve"> (</w:t>
      </w:r>
      <w:r w:rsidR="00731862" w:rsidRPr="0047572C">
        <w:rPr>
          <w:rFonts w:ascii="Arial" w:hAnsi="Arial" w:cs="Arial"/>
          <w:sz w:val="21"/>
          <w:szCs w:val="21"/>
        </w:rPr>
        <w:t>including</w:t>
      </w:r>
      <w:r w:rsidR="00BC4E69" w:rsidRPr="0047572C">
        <w:rPr>
          <w:rFonts w:ascii="Arial" w:hAnsi="Arial" w:cs="Arial"/>
          <w:sz w:val="21"/>
          <w:szCs w:val="21"/>
        </w:rPr>
        <w:t xml:space="preserve"> Motion</w:t>
      </w:r>
      <w:r w:rsidR="00EE507E" w:rsidRPr="0047572C">
        <w:rPr>
          <w:rFonts w:ascii="Arial" w:hAnsi="Arial" w:cs="Arial"/>
          <w:sz w:val="21"/>
          <w:szCs w:val="21"/>
        </w:rPr>
        <w:t>s,</w:t>
      </w:r>
      <w:r w:rsidR="00731862" w:rsidRPr="0047572C">
        <w:rPr>
          <w:rFonts w:ascii="Arial" w:hAnsi="Arial" w:cs="Arial"/>
          <w:sz w:val="21"/>
          <w:szCs w:val="21"/>
        </w:rPr>
        <w:t xml:space="preserve"> Notices of Hearing</w:t>
      </w:r>
      <w:r w:rsidR="00EE507E" w:rsidRPr="0047572C">
        <w:rPr>
          <w:rFonts w:ascii="Arial" w:hAnsi="Arial" w:cs="Arial"/>
          <w:sz w:val="21"/>
          <w:szCs w:val="21"/>
        </w:rPr>
        <w:t>, Initial Status Conferences, or other court proceedings</w:t>
      </w:r>
      <w:r w:rsidR="00DF20E9" w:rsidRPr="0047572C">
        <w:rPr>
          <w:rFonts w:ascii="Arial" w:hAnsi="Arial" w:cs="Arial"/>
          <w:sz w:val="21"/>
          <w:szCs w:val="21"/>
        </w:rPr>
        <w:t>)</w:t>
      </w:r>
      <w:r w:rsidR="00A442C7" w:rsidRPr="0047572C">
        <w:rPr>
          <w:rFonts w:ascii="Arial" w:hAnsi="Arial" w:cs="Arial"/>
          <w:sz w:val="21"/>
          <w:szCs w:val="21"/>
        </w:rPr>
        <w:t xml:space="preserve">  personal service is not</w:t>
      </w:r>
      <w:r w:rsidR="00DF20E9" w:rsidRPr="0047572C">
        <w:rPr>
          <w:rFonts w:ascii="Arial" w:hAnsi="Arial" w:cs="Arial"/>
          <w:sz w:val="21"/>
          <w:szCs w:val="21"/>
        </w:rPr>
        <w:t xml:space="preserve"> usually</w:t>
      </w:r>
      <w:r w:rsidR="00A442C7" w:rsidRPr="0047572C">
        <w:rPr>
          <w:rFonts w:ascii="Arial" w:hAnsi="Arial" w:cs="Arial"/>
          <w:sz w:val="21"/>
          <w:szCs w:val="21"/>
        </w:rPr>
        <w:t xml:space="preserve"> required, however, </w:t>
      </w:r>
      <w:r w:rsidRPr="0047572C">
        <w:rPr>
          <w:rFonts w:ascii="Arial" w:hAnsi="Arial" w:cs="Arial"/>
          <w:sz w:val="21"/>
          <w:szCs w:val="21"/>
        </w:rPr>
        <w:t xml:space="preserve">you </w:t>
      </w:r>
      <w:r w:rsidRPr="0047572C">
        <w:rPr>
          <w:rFonts w:ascii="Arial" w:hAnsi="Arial" w:cs="Arial"/>
          <w:sz w:val="21"/>
          <w:szCs w:val="21"/>
          <w:u w:val="single"/>
        </w:rPr>
        <w:t>must</w:t>
      </w:r>
      <w:r w:rsidRPr="0047572C">
        <w:rPr>
          <w:rFonts w:ascii="Arial" w:hAnsi="Arial" w:cs="Arial"/>
          <w:sz w:val="21"/>
          <w:szCs w:val="21"/>
        </w:rPr>
        <w:t xml:space="preserve"> always </w:t>
      </w:r>
      <w:r w:rsidR="00DF20E9" w:rsidRPr="0047572C">
        <w:rPr>
          <w:rFonts w:ascii="Arial" w:hAnsi="Arial" w:cs="Arial"/>
          <w:sz w:val="21"/>
          <w:szCs w:val="21"/>
        </w:rPr>
        <w:t xml:space="preserve">provide a copy of any document filed with the Court </w:t>
      </w:r>
      <w:r w:rsidRPr="0047572C">
        <w:rPr>
          <w:rFonts w:ascii="Arial" w:hAnsi="Arial" w:cs="Arial"/>
          <w:sz w:val="21"/>
          <w:szCs w:val="21"/>
        </w:rPr>
        <w:t>to the other party</w:t>
      </w:r>
      <w:r w:rsidR="00A442C7" w:rsidRPr="0047572C">
        <w:rPr>
          <w:rFonts w:ascii="Arial" w:hAnsi="Arial" w:cs="Arial"/>
          <w:sz w:val="21"/>
          <w:szCs w:val="21"/>
        </w:rPr>
        <w:t>(s)</w:t>
      </w:r>
      <w:r w:rsidR="003C6F0B" w:rsidRPr="0047572C">
        <w:rPr>
          <w:rFonts w:ascii="Arial" w:hAnsi="Arial" w:cs="Arial"/>
          <w:sz w:val="21"/>
          <w:szCs w:val="21"/>
        </w:rPr>
        <w:t xml:space="preserve"> and/</w:t>
      </w:r>
      <w:r w:rsidRPr="0047572C">
        <w:rPr>
          <w:rFonts w:ascii="Arial" w:hAnsi="Arial" w:cs="Arial"/>
          <w:sz w:val="21"/>
          <w:szCs w:val="21"/>
        </w:rPr>
        <w:t>or their attorney</w:t>
      </w:r>
      <w:r w:rsidR="00A442C7" w:rsidRPr="0047572C">
        <w:rPr>
          <w:rFonts w:ascii="Arial" w:hAnsi="Arial" w:cs="Arial"/>
          <w:sz w:val="21"/>
          <w:szCs w:val="21"/>
        </w:rPr>
        <w:t xml:space="preserve">. </w:t>
      </w:r>
      <w:r w:rsidR="001C47D7" w:rsidRPr="0047572C">
        <w:rPr>
          <w:rFonts w:ascii="Arial" w:hAnsi="Arial" w:cs="Arial"/>
          <w:sz w:val="21"/>
          <w:szCs w:val="21"/>
        </w:rPr>
        <w:t xml:space="preserve"> </w:t>
      </w:r>
      <w:r w:rsidR="00A442C7" w:rsidRPr="0047572C">
        <w:rPr>
          <w:rFonts w:ascii="Arial" w:hAnsi="Arial" w:cs="Arial"/>
          <w:sz w:val="21"/>
          <w:szCs w:val="21"/>
        </w:rPr>
        <w:t>Notice</w:t>
      </w:r>
      <w:r w:rsidR="00DF20E9" w:rsidRPr="0047572C">
        <w:rPr>
          <w:rFonts w:ascii="Arial" w:hAnsi="Arial" w:cs="Arial"/>
          <w:sz w:val="21"/>
          <w:szCs w:val="21"/>
        </w:rPr>
        <w:t>s</w:t>
      </w:r>
      <w:r w:rsidR="008F4FD7">
        <w:rPr>
          <w:rFonts w:ascii="Arial" w:hAnsi="Arial" w:cs="Arial"/>
          <w:sz w:val="21"/>
          <w:szCs w:val="21"/>
        </w:rPr>
        <w:t xml:space="preserve"> of </w:t>
      </w:r>
      <w:r w:rsidR="00701973">
        <w:rPr>
          <w:rFonts w:ascii="Arial" w:hAnsi="Arial" w:cs="Arial"/>
          <w:sz w:val="21"/>
          <w:szCs w:val="21"/>
        </w:rPr>
        <w:t xml:space="preserve">Initial Status </w:t>
      </w:r>
      <w:r w:rsidR="00256D36">
        <w:rPr>
          <w:rFonts w:ascii="Arial" w:hAnsi="Arial" w:cs="Arial"/>
          <w:sz w:val="21"/>
          <w:szCs w:val="21"/>
        </w:rPr>
        <w:t>Conference, Hearing, or other c</w:t>
      </w:r>
      <w:r w:rsidR="00701973">
        <w:rPr>
          <w:rFonts w:ascii="Arial" w:hAnsi="Arial" w:cs="Arial"/>
          <w:sz w:val="21"/>
          <w:szCs w:val="21"/>
        </w:rPr>
        <w:t>ourt proceeding</w:t>
      </w:r>
      <w:r w:rsidR="00A442C7" w:rsidRPr="0047572C">
        <w:rPr>
          <w:rFonts w:ascii="Arial" w:hAnsi="Arial" w:cs="Arial"/>
          <w:sz w:val="21"/>
          <w:szCs w:val="21"/>
        </w:rPr>
        <w:t xml:space="preserve"> must be provided</w:t>
      </w:r>
      <w:r w:rsidR="001C47D7" w:rsidRPr="0047572C">
        <w:rPr>
          <w:rFonts w:ascii="Arial" w:hAnsi="Arial" w:cs="Arial"/>
          <w:sz w:val="21"/>
          <w:szCs w:val="21"/>
        </w:rPr>
        <w:t xml:space="preserve"> to all parties</w:t>
      </w:r>
      <w:r w:rsidR="00A442C7" w:rsidRPr="0047572C">
        <w:rPr>
          <w:rFonts w:ascii="Arial" w:hAnsi="Arial" w:cs="Arial"/>
          <w:sz w:val="21"/>
          <w:szCs w:val="21"/>
        </w:rPr>
        <w:t xml:space="preserve"> at least</w:t>
      </w:r>
      <w:r w:rsidR="00701973">
        <w:rPr>
          <w:rFonts w:ascii="Arial" w:hAnsi="Arial" w:cs="Arial"/>
          <w:sz w:val="21"/>
          <w:szCs w:val="21"/>
        </w:rPr>
        <w:t xml:space="preserve"> 10 days prior to the court</w:t>
      </w:r>
      <w:r w:rsidR="00731862" w:rsidRPr="0047572C">
        <w:rPr>
          <w:rFonts w:ascii="Arial" w:hAnsi="Arial" w:cs="Arial"/>
          <w:sz w:val="21"/>
          <w:szCs w:val="21"/>
        </w:rPr>
        <w:t xml:space="preserve"> date</w:t>
      </w:r>
      <w:r w:rsidR="00A442C7" w:rsidRPr="0047572C">
        <w:rPr>
          <w:rFonts w:ascii="Arial" w:hAnsi="Arial" w:cs="Arial"/>
          <w:sz w:val="21"/>
          <w:szCs w:val="21"/>
        </w:rPr>
        <w:t>.  Approved m</w:t>
      </w:r>
      <w:r w:rsidR="00731862" w:rsidRPr="0047572C">
        <w:rPr>
          <w:rFonts w:ascii="Arial" w:hAnsi="Arial" w:cs="Arial"/>
          <w:sz w:val="21"/>
          <w:szCs w:val="21"/>
        </w:rPr>
        <w:t>ethods of delivery</w:t>
      </w:r>
      <w:r w:rsidR="00DF20E9" w:rsidRPr="0047572C">
        <w:rPr>
          <w:rFonts w:ascii="Arial" w:hAnsi="Arial" w:cs="Arial"/>
          <w:sz w:val="21"/>
          <w:szCs w:val="21"/>
        </w:rPr>
        <w:t xml:space="preserve"> are</w:t>
      </w:r>
      <w:r w:rsidR="00731862" w:rsidRPr="0047572C">
        <w:rPr>
          <w:rFonts w:ascii="Arial" w:hAnsi="Arial" w:cs="Arial"/>
          <w:sz w:val="21"/>
          <w:szCs w:val="21"/>
        </w:rPr>
        <w:t xml:space="preserve"> fax, mail</w:t>
      </w:r>
      <w:r w:rsidR="00DF20E9" w:rsidRPr="0047572C">
        <w:rPr>
          <w:rFonts w:ascii="Arial" w:hAnsi="Arial" w:cs="Arial"/>
          <w:sz w:val="21"/>
          <w:szCs w:val="21"/>
        </w:rPr>
        <w:t>, hand delivery</w:t>
      </w:r>
      <w:r w:rsidR="00731862" w:rsidRPr="0047572C">
        <w:rPr>
          <w:rFonts w:ascii="Arial" w:hAnsi="Arial" w:cs="Arial"/>
          <w:sz w:val="21"/>
          <w:szCs w:val="21"/>
        </w:rPr>
        <w:t xml:space="preserve"> or e-filing through ICCES (</w:t>
      </w:r>
      <w:r w:rsidR="00DF20E9" w:rsidRPr="0047572C">
        <w:rPr>
          <w:rFonts w:ascii="Arial" w:hAnsi="Arial" w:cs="Arial"/>
          <w:sz w:val="21"/>
          <w:szCs w:val="21"/>
        </w:rPr>
        <w:t>attorneys only</w:t>
      </w:r>
      <w:r w:rsidR="00731862" w:rsidRPr="0047572C">
        <w:rPr>
          <w:rFonts w:ascii="Arial" w:hAnsi="Arial" w:cs="Arial"/>
          <w:sz w:val="21"/>
          <w:szCs w:val="21"/>
        </w:rPr>
        <w:t>)</w:t>
      </w:r>
      <w:r w:rsidRPr="0047572C">
        <w:rPr>
          <w:rFonts w:ascii="Arial" w:hAnsi="Arial" w:cs="Arial"/>
          <w:sz w:val="21"/>
          <w:szCs w:val="21"/>
        </w:rPr>
        <w:t xml:space="preserve">.  </w:t>
      </w:r>
      <w:r w:rsidR="00A442C7" w:rsidRPr="0047572C">
        <w:rPr>
          <w:rFonts w:ascii="Arial" w:hAnsi="Arial" w:cs="Arial"/>
          <w:sz w:val="21"/>
          <w:szCs w:val="21"/>
        </w:rPr>
        <w:t xml:space="preserve">Email </w:t>
      </w:r>
      <w:r w:rsidR="00A442C7" w:rsidRPr="0047572C">
        <w:rPr>
          <w:rFonts w:ascii="Arial" w:hAnsi="Arial" w:cs="Arial"/>
          <w:b/>
          <w:sz w:val="21"/>
          <w:szCs w:val="21"/>
        </w:rPr>
        <w:t>does not</w:t>
      </w:r>
      <w:r w:rsidR="0047572C" w:rsidRPr="0047572C">
        <w:rPr>
          <w:rFonts w:ascii="Arial" w:hAnsi="Arial" w:cs="Arial"/>
          <w:sz w:val="21"/>
          <w:szCs w:val="21"/>
        </w:rPr>
        <w:t xml:space="preserve"> qualify as</w:t>
      </w:r>
      <w:r w:rsidR="00A442C7" w:rsidRPr="0047572C">
        <w:rPr>
          <w:rFonts w:ascii="Arial" w:hAnsi="Arial" w:cs="Arial"/>
          <w:sz w:val="21"/>
          <w:szCs w:val="21"/>
        </w:rPr>
        <w:t xml:space="preserve"> approved method of </w:t>
      </w:r>
      <w:r w:rsidR="0047572C" w:rsidRPr="0047572C">
        <w:rPr>
          <w:rFonts w:ascii="Arial" w:hAnsi="Arial" w:cs="Arial"/>
          <w:sz w:val="21"/>
          <w:szCs w:val="21"/>
        </w:rPr>
        <w:t>d</w:t>
      </w:r>
      <w:r w:rsidR="00A442C7" w:rsidRPr="0047572C">
        <w:rPr>
          <w:rFonts w:ascii="Arial" w:hAnsi="Arial" w:cs="Arial"/>
          <w:sz w:val="21"/>
          <w:szCs w:val="21"/>
        </w:rPr>
        <w:t>elivery</w:t>
      </w:r>
      <w:r w:rsidR="00EE507E" w:rsidRPr="0047572C">
        <w:rPr>
          <w:rFonts w:ascii="Arial" w:hAnsi="Arial" w:cs="Arial"/>
          <w:sz w:val="21"/>
          <w:szCs w:val="21"/>
        </w:rPr>
        <w:t xml:space="preserve">.  </w:t>
      </w:r>
      <w:r w:rsidR="0047572C" w:rsidRPr="0047572C">
        <w:rPr>
          <w:rFonts w:ascii="Arial" w:hAnsi="Arial" w:cs="Arial"/>
          <w:sz w:val="21"/>
          <w:szCs w:val="21"/>
        </w:rPr>
        <w:t>Therefore if you</w:t>
      </w:r>
      <w:r w:rsidR="00EE507E" w:rsidRPr="0047572C">
        <w:rPr>
          <w:rFonts w:ascii="Arial" w:hAnsi="Arial" w:cs="Arial"/>
          <w:sz w:val="21"/>
          <w:szCs w:val="21"/>
        </w:rPr>
        <w:t xml:space="preserve"> email documents to the other party(s) </w:t>
      </w:r>
      <w:r w:rsidR="0047572C" w:rsidRPr="0047572C">
        <w:rPr>
          <w:rFonts w:ascii="Arial" w:hAnsi="Arial" w:cs="Arial"/>
          <w:sz w:val="21"/>
          <w:szCs w:val="21"/>
        </w:rPr>
        <w:t xml:space="preserve">you </w:t>
      </w:r>
      <w:r w:rsidR="0047572C" w:rsidRPr="0047572C">
        <w:rPr>
          <w:rFonts w:ascii="Arial" w:hAnsi="Arial" w:cs="Arial"/>
          <w:sz w:val="21"/>
          <w:szCs w:val="21"/>
          <w:u w:val="single"/>
        </w:rPr>
        <w:t>must</w:t>
      </w:r>
      <w:r w:rsidR="0047572C" w:rsidRPr="0047572C">
        <w:rPr>
          <w:rFonts w:ascii="Arial" w:hAnsi="Arial" w:cs="Arial"/>
          <w:sz w:val="21"/>
          <w:szCs w:val="21"/>
        </w:rPr>
        <w:t xml:space="preserve"> also choose one of</w:t>
      </w:r>
      <w:r w:rsidR="00EE507E" w:rsidRPr="0047572C">
        <w:rPr>
          <w:rFonts w:ascii="Arial" w:hAnsi="Arial" w:cs="Arial"/>
          <w:sz w:val="21"/>
          <w:szCs w:val="21"/>
        </w:rPr>
        <w:t xml:space="preserve"> the other approved methods</w:t>
      </w:r>
      <w:r w:rsidR="00A442C7" w:rsidRPr="0047572C">
        <w:rPr>
          <w:rFonts w:ascii="Arial" w:hAnsi="Arial" w:cs="Arial"/>
          <w:sz w:val="21"/>
          <w:szCs w:val="21"/>
        </w:rPr>
        <w:t xml:space="preserve">.  To show proof of compliance a </w:t>
      </w:r>
      <w:r w:rsidR="00A442C7" w:rsidRPr="0047572C">
        <w:rPr>
          <w:rFonts w:ascii="Arial" w:hAnsi="Arial" w:cs="Arial"/>
          <w:i/>
          <w:sz w:val="21"/>
          <w:szCs w:val="21"/>
        </w:rPr>
        <w:t>Certificate of Service</w:t>
      </w:r>
      <w:r w:rsidR="00A442C7" w:rsidRPr="0047572C">
        <w:rPr>
          <w:rFonts w:ascii="Arial" w:hAnsi="Arial" w:cs="Arial"/>
          <w:sz w:val="21"/>
          <w:szCs w:val="21"/>
        </w:rPr>
        <w:t xml:space="preserve"> must be completed confirming </w:t>
      </w:r>
      <w:r w:rsidR="00A92B7E" w:rsidRPr="0047572C">
        <w:rPr>
          <w:rFonts w:ascii="Arial" w:hAnsi="Arial" w:cs="Arial"/>
          <w:sz w:val="21"/>
          <w:szCs w:val="21"/>
        </w:rPr>
        <w:t xml:space="preserve">when, </w:t>
      </w:r>
      <w:r w:rsidR="00A442C7" w:rsidRPr="0047572C">
        <w:rPr>
          <w:rFonts w:ascii="Arial" w:hAnsi="Arial" w:cs="Arial"/>
          <w:sz w:val="21"/>
          <w:szCs w:val="21"/>
        </w:rPr>
        <w:t>where</w:t>
      </w:r>
      <w:r w:rsidR="00A92B7E" w:rsidRPr="0047572C">
        <w:rPr>
          <w:rFonts w:ascii="Arial" w:hAnsi="Arial" w:cs="Arial"/>
          <w:sz w:val="21"/>
          <w:szCs w:val="21"/>
        </w:rPr>
        <w:t xml:space="preserve"> and how</w:t>
      </w:r>
      <w:r w:rsidR="00A442C7" w:rsidRPr="0047572C">
        <w:rPr>
          <w:rFonts w:ascii="Arial" w:hAnsi="Arial" w:cs="Arial"/>
          <w:sz w:val="21"/>
          <w:szCs w:val="21"/>
        </w:rPr>
        <w:t xml:space="preserve"> you </w:t>
      </w:r>
      <w:r w:rsidR="001C47D7" w:rsidRPr="0047572C">
        <w:rPr>
          <w:rFonts w:ascii="Arial" w:hAnsi="Arial" w:cs="Arial"/>
          <w:sz w:val="21"/>
          <w:szCs w:val="21"/>
        </w:rPr>
        <w:t>provided</w:t>
      </w:r>
      <w:r w:rsidR="00A442C7" w:rsidRPr="0047572C">
        <w:rPr>
          <w:rFonts w:ascii="Arial" w:hAnsi="Arial" w:cs="Arial"/>
          <w:sz w:val="21"/>
          <w:szCs w:val="21"/>
        </w:rPr>
        <w:t xml:space="preserve"> the other party(s) </w:t>
      </w:r>
      <w:r w:rsidR="001C47D7" w:rsidRPr="0047572C">
        <w:rPr>
          <w:rFonts w:ascii="Arial" w:hAnsi="Arial" w:cs="Arial"/>
          <w:sz w:val="21"/>
          <w:szCs w:val="21"/>
        </w:rPr>
        <w:t xml:space="preserve">with </w:t>
      </w:r>
      <w:r w:rsidR="00A442C7" w:rsidRPr="0047572C">
        <w:rPr>
          <w:rFonts w:ascii="Arial" w:hAnsi="Arial" w:cs="Arial"/>
          <w:sz w:val="21"/>
          <w:szCs w:val="21"/>
        </w:rPr>
        <w:t>an exact copy of the document(s) filed with the Court</w:t>
      </w:r>
      <w:r w:rsidR="00DF20E9" w:rsidRPr="0047572C">
        <w:rPr>
          <w:rFonts w:ascii="Arial" w:hAnsi="Arial" w:cs="Arial"/>
          <w:sz w:val="21"/>
          <w:szCs w:val="21"/>
        </w:rPr>
        <w:t>.</w:t>
      </w:r>
    </w:p>
    <w:p w:rsidR="0053782A" w:rsidRPr="0047572C" w:rsidRDefault="00F54F81" w:rsidP="00F54F81">
      <w:pPr>
        <w:rPr>
          <w:rFonts w:ascii="Arial" w:hAnsi="Arial" w:cs="Arial"/>
          <w:sz w:val="21"/>
          <w:szCs w:val="21"/>
        </w:rPr>
      </w:pPr>
      <w:r w:rsidRPr="0047572C">
        <w:rPr>
          <w:rFonts w:ascii="Arial" w:hAnsi="Arial" w:cs="Arial"/>
          <w:sz w:val="21"/>
          <w:szCs w:val="21"/>
        </w:rPr>
        <w:t xml:space="preserve">The forms for dissolution of marriage or civil union, legal separation of marriage or civil union, invalidity of marriage or civil union or allocation of parental responsibility cases can be purchased from the Clerk’s Office or are available at </w:t>
      </w:r>
      <w:r w:rsidRPr="0047572C">
        <w:rPr>
          <w:rFonts w:ascii="Arial" w:hAnsi="Arial" w:cs="Arial"/>
          <w:sz w:val="21"/>
          <w:szCs w:val="21"/>
          <w:u w:val="single"/>
        </w:rPr>
        <w:t>no cost</w:t>
      </w:r>
      <w:r w:rsidRPr="0047572C">
        <w:rPr>
          <w:rFonts w:ascii="Arial" w:hAnsi="Arial" w:cs="Arial"/>
          <w:sz w:val="21"/>
          <w:szCs w:val="21"/>
        </w:rPr>
        <w:t xml:space="preserve"> online at </w:t>
      </w:r>
      <w:r w:rsidRPr="0047572C">
        <w:rPr>
          <w:rFonts w:ascii="Arial" w:hAnsi="Arial" w:cs="Arial"/>
          <w:b/>
          <w:sz w:val="21"/>
          <w:szCs w:val="21"/>
          <w:u w:val="single"/>
        </w:rPr>
        <w:t>http:/www.courts.state.co.us/forms/Index.cfm</w:t>
      </w:r>
      <w:r w:rsidRPr="0047572C">
        <w:rPr>
          <w:rFonts w:ascii="Arial" w:hAnsi="Arial" w:cs="Arial"/>
          <w:sz w:val="21"/>
          <w:szCs w:val="21"/>
        </w:rPr>
        <w:t xml:space="preserve">.  </w:t>
      </w:r>
    </w:p>
    <w:p w:rsidR="0053782A" w:rsidRPr="0047572C" w:rsidRDefault="00F54F81" w:rsidP="00F54F81">
      <w:pPr>
        <w:rPr>
          <w:rFonts w:ascii="Arial" w:hAnsi="Arial" w:cs="Arial"/>
          <w:sz w:val="21"/>
          <w:szCs w:val="21"/>
        </w:rPr>
      </w:pPr>
      <w:r w:rsidRPr="0047572C">
        <w:rPr>
          <w:rFonts w:ascii="Arial" w:hAnsi="Arial" w:cs="Arial"/>
          <w:b/>
          <w:sz w:val="21"/>
          <w:szCs w:val="21"/>
          <w:u w:val="single"/>
        </w:rPr>
        <w:lastRenderedPageBreak/>
        <w:t>What if I need an interpreter?</w:t>
      </w:r>
      <w:r w:rsidRPr="0047572C">
        <w:rPr>
          <w:rFonts w:ascii="Arial" w:hAnsi="Arial" w:cs="Arial"/>
          <w:sz w:val="21"/>
          <w:szCs w:val="21"/>
        </w:rPr>
        <w:t xml:space="preserve">  You must inform the Family Court Facilitators Office at 719.452.5104 of the need for interpretive services </w:t>
      </w:r>
      <w:r w:rsidRPr="0047572C">
        <w:rPr>
          <w:rFonts w:ascii="Arial" w:hAnsi="Arial" w:cs="Arial"/>
          <w:sz w:val="21"/>
          <w:szCs w:val="21"/>
          <w:u w:val="single"/>
        </w:rPr>
        <w:t>at least three weeks</w:t>
      </w:r>
      <w:r w:rsidRPr="0047572C">
        <w:rPr>
          <w:rFonts w:ascii="Arial" w:hAnsi="Arial" w:cs="Arial"/>
          <w:sz w:val="21"/>
          <w:szCs w:val="21"/>
        </w:rPr>
        <w:t xml:space="preserve"> prior to the date of your Mandatory ISC or court proceeding.  A court-appointed interpreter will be scheduled to assist you at </w:t>
      </w:r>
      <w:r w:rsidRPr="0047572C">
        <w:rPr>
          <w:rFonts w:ascii="Arial" w:hAnsi="Arial" w:cs="Arial"/>
          <w:sz w:val="21"/>
          <w:szCs w:val="21"/>
          <w:u w:val="single"/>
        </w:rPr>
        <w:t>no charge</w:t>
      </w:r>
      <w:r w:rsidRPr="0047572C">
        <w:rPr>
          <w:rFonts w:ascii="Arial" w:hAnsi="Arial" w:cs="Arial"/>
          <w:sz w:val="21"/>
          <w:szCs w:val="21"/>
        </w:rPr>
        <w:t xml:space="preserve">.    Per Chief Justice Directive 06-03, interpreters must be on the roster of the Colorado Judicial Department Authorized Interpreters to provide interpreter services for the courts. </w:t>
      </w:r>
    </w:p>
    <w:p w:rsidR="0086428A" w:rsidRPr="0047572C" w:rsidRDefault="0053782A" w:rsidP="00F54F81">
      <w:pPr>
        <w:rPr>
          <w:rFonts w:ascii="Arial" w:hAnsi="Arial" w:cs="Arial"/>
          <w:sz w:val="21"/>
          <w:szCs w:val="21"/>
        </w:rPr>
      </w:pPr>
      <w:r w:rsidRPr="0047572C">
        <w:rPr>
          <w:rFonts w:ascii="Arial" w:hAnsi="Arial" w:cs="Arial"/>
          <w:b/>
          <w:sz w:val="21"/>
          <w:szCs w:val="21"/>
          <w:u w:val="single"/>
        </w:rPr>
        <w:t>What if I need a reasonable accommodation</w:t>
      </w:r>
      <w:r w:rsidR="00B602CF" w:rsidRPr="0047572C">
        <w:rPr>
          <w:rFonts w:ascii="Arial" w:hAnsi="Arial" w:cs="Arial"/>
          <w:b/>
          <w:sz w:val="21"/>
          <w:szCs w:val="21"/>
          <w:u w:val="single"/>
        </w:rPr>
        <w:t>s</w:t>
      </w:r>
      <w:r w:rsidRPr="0047572C">
        <w:rPr>
          <w:rFonts w:ascii="Arial" w:hAnsi="Arial" w:cs="Arial"/>
          <w:b/>
          <w:sz w:val="21"/>
          <w:szCs w:val="21"/>
          <w:u w:val="single"/>
        </w:rPr>
        <w:t xml:space="preserve"> under the Ame</w:t>
      </w:r>
      <w:r w:rsidR="00B602CF" w:rsidRPr="0047572C">
        <w:rPr>
          <w:rFonts w:ascii="Arial" w:hAnsi="Arial" w:cs="Arial"/>
          <w:b/>
          <w:sz w:val="21"/>
          <w:szCs w:val="21"/>
          <w:u w:val="single"/>
        </w:rPr>
        <w:t>r</w:t>
      </w:r>
      <w:r w:rsidRPr="0047572C">
        <w:rPr>
          <w:rFonts w:ascii="Arial" w:hAnsi="Arial" w:cs="Arial"/>
          <w:b/>
          <w:sz w:val="21"/>
          <w:szCs w:val="21"/>
          <w:u w:val="single"/>
        </w:rPr>
        <w:t>i</w:t>
      </w:r>
      <w:r w:rsidR="00DC711D" w:rsidRPr="0047572C">
        <w:rPr>
          <w:rFonts w:ascii="Arial" w:hAnsi="Arial" w:cs="Arial"/>
          <w:b/>
          <w:sz w:val="21"/>
          <w:szCs w:val="21"/>
          <w:u w:val="single"/>
        </w:rPr>
        <w:t xml:space="preserve">cans </w:t>
      </w:r>
      <w:proofErr w:type="gramStart"/>
      <w:r w:rsidR="00DC711D" w:rsidRPr="0047572C">
        <w:rPr>
          <w:rFonts w:ascii="Arial" w:hAnsi="Arial" w:cs="Arial"/>
          <w:b/>
          <w:sz w:val="21"/>
          <w:szCs w:val="21"/>
          <w:u w:val="single"/>
        </w:rPr>
        <w:t>With</w:t>
      </w:r>
      <w:proofErr w:type="gramEnd"/>
      <w:r w:rsidR="00DC711D" w:rsidRPr="0047572C">
        <w:rPr>
          <w:rFonts w:ascii="Arial" w:hAnsi="Arial" w:cs="Arial"/>
          <w:b/>
          <w:sz w:val="21"/>
          <w:szCs w:val="21"/>
          <w:u w:val="single"/>
        </w:rPr>
        <w:t xml:space="preserve"> Disability Act (ADA)?</w:t>
      </w:r>
      <w:r w:rsidR="00DC711D" w:rsidRPr="0047572C">
        <w:rPr>
          <w:rFonts w:ascii="Arial" w:hAnsi="Arial" w:cs="Arial"/>
          <w:sz w:val="21"/>
          <w:szCs w:val="21"/>
        </w:rPr>
        <w:t xml:space="preserve">  </w:t>
      </w:r>
      <w:r w:rsidR="00B602CF" w:rsidRPr="0047572C">
        <w:rPr>
          <w:rFonts w:ascii="Arial" w:hAnsi="Arial" w:cs="Arial"/>
          <w:sz w:val="21"/>
          <w:szCs w:val="21"/>
        </w:rPr>
        <w:t xml:space="preserve">      </w:t>
      </w:r>
      <w:r w:rsidR="00DC711D" w:rsidRPr="0047572C">
        <w:rPr>
          <w:rFonts w:ascii="Arial" w:hAnsi="Arial" w:cs="Arial"/>
          <w:sz w:val="21"/>
          <w:szCs w:val="21"/>
        </w:rPr>
        <w:t xml:space="preserve">Please refer to the following website for additional information:  </w:t>
      </w:r>
      <w:hyperlink r:id="rId9" w:history="1">
        <w:r w:rsidR="00DC711D" w:rsidRPr="0047572C">
          <w:rPr>
            <w:rStyle w:val="Hyperlink"/>
            <w:rFonts w:ascii="Arial" w:hAnsi="Arial" w:cs="Arial"/>
            <w:sz w:val="21"/>
            <w:szCs w:val="21"/>
          </w:rPr>
          <w:t>https://www.courts.state.co.us/Administration/HR/ADA/info.cfm</w:t>
        </w:r>
      </w:hyperlink>
    </w:p>
    <w:p w:rsidR="0086428A" w:rsidRPr="0047572C" w:rsidRDefault="0053782A" w:rsidP="0086428A">
      <w:pPr>
        <w:rPr>
          <w:rFonts w:ascii="Arial" w:hAnsi="Arial" w:cs="Arial"/>
          <w:sz w:val="21"/>
          <w:szCs w:val="21"/>
        </w:rPr>
      </w:pPr>
      <w:r w:rsidRPr="0047572C">
        <w:rPr>
          <w:rFonts w:ascii="Arial" w:hAnsi="Arial" w:cs="Arial"/>
          <w:b/>
          <w:sz w:val="21"/>
          <w:szCs w:val="21"/>
          <w:u w:val="single"/>
        </w:rPr>
        <w:t xml:space="preserve"> </w:t>
      </w:r>
      <w:r w:rsidR="0086428A" w:rsidRPr="0047572C">
        <w:rPr>
          <w:rFonts w:ascii="Arial" w:hAnsi="Arial" w:cs="Arial"/>
          <w:b/>
          <w:sz w:val="21"/>
          <w:szCs w:val="21"/>
          <w:u w:val="single"/>
        </w:rPr>
        <w:t>What if there are domestic and/or child abuse issues?</w:t>
      </w:r>
      <w:r w:rsidR="0086428A" w:rsidRPr="0047572C">
        <w:rPr>
          <w:rFonts w:ascii="Arial" w:hAnsi="Arial" w:cs="Arial"/>
          <w:sz w:val="21"/>
          <w:szCs w:val="21"/>
        </w:rPr>
        <w:t xml:space="preserve">  If a protection order prevents you from meeting with any other party, please notify the Division Clerk or the Family Court Facilitator before your scheduled Mandatory ISC (See Mandatory ISC Section).  You will still be required to appear for your Mandatory ISC.  A list of </w:t>
      </w:r>
      <w:r w:rsidR="001564CB" w:rsidRPr="0047572C">
        <w:rPr>
          <w:rFonts w:ascii="Arial" w:hAnsi="Arial" w:cs="Arial"/>
          <w:sz w:val="21"/>
          <w:szCs w:val="21"/>
        </w:rPr>
        <w:t>domestic and/or child abuse</w:t>
      </w:r>
      <w:r w:rsidR="0086428A" w:rsidRPr="0047572C">
        <w:rPr>
          <w:rFonts w:ascii="Arial" w:hAnsi="Arial" w:cs="Arial"/>
          <w:sz w:val="21"/>
          <w:szCs w:val="21"/>
        </w:rPr>
        <w:t xml:space="preserve"> resources is attached to this Order.  In the event that there has ever been a formal investigation of </w:t>
      </w:r>
      <w:r w:rsidR="0086428A" w:rsidRPr="0047572C">
        <w:rPr>
          <w:rFonts w:ascii="Arial" w:hAnsi="Arial" w:cs="Arial"/>
          <w:sz w:val="21"/>
          <w:szCs w:val="21"/>
          <w:u w:val="single"/>
        </w:rPr>
        <w:t>child or spousal abuse</w:t>
      </w:r>
      <w:r w:rsidR="0086428A" w:rsidRPr="0047572C">
        <w:rPr>
          <w:rFonts w:ascii="Arial" w:hAnsi="Arial" w:cs="Arial"/>
          <w:sz w:val="21"/>
          <w:szCs w:val="21"/>
        </w:rPr>
        <w:t xml:space="preserve"> which involved any law enforcement agency, social services agency, therapist, school or other professional, the following information </w:t>
      </w:r>
      <w:r w:rsidR="00B02C69" w:rsidRPr="0047572C">
        <w:rPr>
          <w:rFonts w:ascii="Arial" w:hAnsi="Arial" w:cs="Arial"/>
          <w:sz w:val="21"/>
          <w:szCs w:val="21"/>
        </w:rPr>
        <w:t>is encouraged to</w:t>
      </w:r>
      <w:r w:rsidR="0086428A" w:rsidRPr="0047572C">
        <w:rPr>
          <w:rFonts w:ascii="Arial" w:hAnsi="Arial" w:cs="Arial"/>
          <w:sz w:val="21"/>
          <w:szCs w:val="21"/>
        </w:rPr>
        <w:t xml:space="preserve"> be provided to the Court at the parties’ </w:t>
      </w:r>
      <w:r w:rsidR="00BC4E69" w:rsidRPr="0047572C">
        <w:rPr>
          <w:rFonts w:ascii="Arial" w:hAnsi="Arial" w:cs="Arial"/>
          <w:sz w:val="21"/>
          <w:szCs w:val="21"/>
        </w:rPr>
        <w:t>T</w:t>
      </w:r>
      <w:r w:rsidR="0086428A" w:rsidRPr="0047572C">
        <w:rPr>
          <w:rFonts w:ascii="Arial" w:hAnsi="Arial" w:cs="Arial"/>
          <w:sz w:val="21"/>
          <w:szCs w:val="21"/>
        </w:rPr>
        <w:t xml:space="preserve">emporary </w:t>
      </w:r>
      <w:r w:rsidR="00BC4E69" w:rsidRPr="0047572C">
        <w:rPr>
          <w:rFonts w:ascii="Arial" w:hAnsi="Arial" w:cs="Arial"/>
          <w:sz w:val="21"/>
          <w:szCs w:val="21"/>
        </w:rPr>
        <w:t>O</w:t>
      </w:r>
      <w:r w:rsidR="0086428A" w:rsidRPr="0047572C">
        <w:rPr>
          <w:rFonts w:ascii="Arial" w:hAnsi="Arial" w:cs="Arial"/>
          <w:sz w:val="21"/>
          <w:szCs w:val="21"/>
        </w:rPr>
        <w:t>rders hearing:  (1) date of any such investigati</w:t>
      </w:r>
      <w:r w:rsidR="00B02C69" w:rsidRPr="0047572C">
        <w:rPr>
          <w:rFonts w:ascii="Arial" w:hAnsi="Arial" w:cs="Arial"/>
          <w:sz w:val="21"/>
          <w:szCs w:val="21"/>
        </w:rPr>
        <w:t xml:space="preserve">on, (2) the name </w:t>
      </w:r>
      <w:r w:rsidR="0086428A" w:rsidRPr="0047572C">
        <w:rPr>
          <w:rFonts w:ascii="Arial" w:hAnsi="Arial" w:cs="Arial"/>
          <w:sz w:val="21"/>
          <w:szCs w:val="21"/>
        </w:rPr>
        <w:t xml:space="preserve">of the person who was the subject of the investigation, (3) </w:t>
      </w:r>
      <w:r w:rsidR="00B02C69" w:rsidRPr="0047572C">
        <w:rPr>
          <w:rFonts w:ascii="Arial" w:hAnsi="Arial" w:cs="Arial"/>
          <w:sz w:val="21"/>
          <w:szCs w:val="21"/>
        </w:rPr>
        <w:t xml:space="preserve">any contact information of the professional(s) </w:t>
      </w:r>
      <w:r w:rsidR="0086428A" w:rsidRPr="0047572C">
        <w:rPr>
          <w:rFonts w:ascii="Arial" w:hAnsi="Arial" w:cs="Arial"/>
          <w:sz w:val="21"/>
          <w:szCs w:val="21"/>
        </w:rPr>
        <w:t xml:space="preserve">involved in the investigation of the abuse alleged, and (4) </w:t>
      </w:r>
      <w:r w:rsidR="00B02C69" w:rsidRPr="0047572C">
        <w:rPr>
          <w:rFonts w:ascii="Arial" w:hAnsi="Arial" w:cs="Arial"/>
          <w:sz w:val="21"/>
          <w:szCs w:val="21"/>
        </w:rPr>
        <w:t>any court case information regarding such investigation</w:t>
      </w:r>
      <w:r w:rsidR="0086428A" w:rsidRPr="0047572C">
        <w:rPr>
          <w:rFonts w:ascii="Arial" w:hAnsi="Arial" w:cs="Arial"/>
          <w:sz w:val="21"/>
          <w:szCs w:val="21"/>
        </w:rPr>
        <w:t xml:space="preserve">.  </w:t>
      </w:r>
      <w:r w:rsidR="00B02C69" w:rsidRPr="0047572C">
        <w:rPr>
          <w:rFonts w:ascii="Arial" w:hAnsi="Arial" w:cs="Arial"/>
          <w:sz w:val="21"/>
          <w:szCs w:val="21"/>
        </w:rPr>
        <w:t>(See Temporary Orders Section).</w:t>
      </w:r>
    </w:p>
    <w:p w:rsidR="00714156" w:rsidRPr="0047572C" w:rsidRDefault="00B2031A" w:rsidP="00F66120">
      <w:pPr>
        <w:rPr>
          <w:rFonts w:ascii="Arial" w:hAnsi="Arial" w:cs="Arial"/>
          <w:sz w:val="21"/>
          <w:szCs w:val="21"/>
        </w:rPr>
      </w:pPr>
      <w:r w:rsidRPr="0047572C">
        <w:rPr>
          <w:rFonts w:ascii="Arial" w:hAnsi="Arial" w:cs="Arial"/>
          <w:b/>
          <w:sz w:val="21"/>
          <w:szCs w:val="21"/>
          <w:u w:val="single"/>
        </w:rPr>
        <w:t>What if I don’t have an attorney?</w:t>
      </w:r>
      <w:r w:rsidRPr="0047572C">
        <w:rPr>
          <w:rFonts w:ascii="Arial" w:hAnsi="Arial" w:cs="Arial"/>
          <w:b/>
          <w:sz w:val="21"/>
          <w:szCs w:val="21"/>
        </w:rPr>
        <w:t xml:space="preserve">  </w:t>
      </w:r>
      <w:r w:rsidR="00F66120" w:rsidRPr="0047572C">
        <w:rPr>
          <w:rFonts w:ascii="Arial" w:hAnsi="Arial" w:cs="Arial"/>
          <w:sz w:val="21"/>
          <w:szCs w:val="21"/>
        </w:rPr>
        <w:t>IF YOU PROCEED WITHOUT AN ATTO</w:t>
      </w:r>
      <w:r w:rsidR="00B72515" w:rsidRPr="0047572C">
        <w:rPr>
          <w:rFonts w:ascii="Arial" w:hAnsi="Arial" w:cs="Arial"/>
          <w:sz w:val="21"/>
          <w:szCs w:val="21"/>
        </w:rPr>
        <w:t>RN</w:t>
      </w:r>
      <w:r w:rsidR="00F66120" w:rsidRPr="0047572C">
        <w:rPr>
          <w:rFonts w:ascii="Arial" w:hAnsi="Arial" w:cs="Arial"/>
          <w:sz w:val="21"/>
          <w:szCs w:val="21"/>
        </w:rPr>
        <w:t>EY</w:t>
      </w:r>
      <w:r w:rsidR="00CA3AAC" w:rsidRPr="0047572C">
        <w:rPr>
          <w:rFonts w:ascii="Arial" w:hAnsi="Arial" w:cs="Arial"/>
          <w:sz w:val="21"/>
          <w:szCs w:val="21"/>
        </w:rPr>
        <w:t xml:space="preserve"> (SELF-REPRESENTED)</w:t>
      </w:r>
      <w:r w:rsidR="00F66120" w:rsidRPr="0047572C">
        <w:rPr>
          <w:rFonts w:ascii="Arial" w:hAnsi="Arial" w:cs="Arial"/>
          <w:sz w:val="21"/>
          <w:szCs w:val="21"/>
        </w:rPr>
        <w:t xml:space="preserve">, YOU WILL BE HELD TO THE SAME STANDARD AS AN ATTORNEY.  </w:t>
      </w:r>
      <w:r w:rsidR="00962537" w:rsidRPr="0047572C">
        <w:rPr>
          <w:rFonts w:ascii="Arial" w:hAnsi="Arial" w:cs="Arial"/>
          <w:sz w:val="21"/>
          <w:szCs w:val="21"/>
        </w:rPr>
        <w:t>A PERSON REPRESENTS HIMSELF OR HERSELF WITHOUT COUNSEL AT HIS OR HER OWN RISK.</w:t>
      </w:r>
      <w:r w:rsidR="00962537" w:rsidRPr="0047572C">
        <w:rPr>
          <w:rFonts w:ascii="Arial" w:hAnsi="Arial" w:cs="Arial"/>
          <w:b/>
          <w:sz w:val="21"/>
          <w:szCs w:val="21"/>
        </w:rPr>
        <w:t xml:space="preserve">  </w:t>
      </w:r>
      <w:r w:rsidR="00551293" w:rsidRPr="0047572C">
        <w:rPr>
          <w:rFonts w:ascii="Arial" w:hAnsi="Arial" w:cs="Arial"/>
          <w:sz w:val="21"/>
          <w:szCs w:val="21"/>
        </w:rPr>
        <w:t>You will be responsible for following this and all other orders, filing all necessary material with the clerk’s office and appearing and representing yourself at all hearings.  The court cannot appoint attorneys in domestic cases (except in criminal contempt</w:t>
      </w:r>
      <w:r w:rsidR="0086428A" w:rsidRPr="0047572C">
        <w:rPr>
          <w:rFonts w:ascii="Arial" w:hAnsi="Arial" w:cs="Arial"/>
          <w:sz w:val="21"/>
          <w:szCs w:val="21"/>
        </w:rPr>
        <w:t xml:space="preserve"> proceedings).  T</w:t>
      </w:r>
      <w:r w:rsidR="00A337E4" w:rsidRPr="0047572C">
        <w:rPr>
          <w:rFonts w:ascii="Arial" w:hAnsi="Arial" w:cs="Arial"/>
          <w:sz w:val="21"/>
          <w:szCs w:val="21"/>
        </w:rPr>
        <w:t>he El Pas</w:t>
      </w:r>
      <w:r w:rsidR="00F66120" w:rsidRPr="0047572C">
        <w:rPr>
          <w:rFonts w:ascii="Arial" w:hAnsi="Arial" w:cs="Arial"/>
          <w:sz w:val="21"/>
          <w:szCs w:val="21"/>
        </w:rPr>
        <w:t>o County</w:t>
      </w:r>
      <w:r w:rsidR="00A337E4" w:rsidRPr="0047572C">
        <w:rPr>
          <w:rFonts w:ascii="Arial" w:hAnsi="Arial" w:cs="Arial"/>
          <w:sz w:val="21"/>
          <w:szCs w:val="21"/>
        </w:rPr>
        <w:t xml:space="preserve"> courthouse</w:t>
      </w:r>
      <w:r w:rsidR="00714156" w:rsidRPr="0047572C">
        <w:rPr>
          <w:rFonts w:ascii="Arial" w:hAnsi="Arial" w:cs="Arial"/>
          <w:sz w:val="21"/>
          <w:szCs w:val="21"/>
        </w:rPr>
        <w:t xml:space="preserve"> has a </w:t>
      </w:r>
      <w:r w:rsidR="00A337E4" w:rsidRPr="0047572C">
        <w:rPr>
          <w:rFonts w:ascii="Arial" w:hAnsi="Arial" w:cs="Arial"/>
          <w:sz w:val="21"/>
          <w:szCs w:val="21"/>
        </w:rPr>
        <w:t>Self</w:t>
      </w:r>
      <w:r w:rsidR="00FE4004" w:rsidRPr="0047572C">
        <w:rPr>
          <w:rFonts w:ascii="Arial" w:hAnsi="Arial" w:cs="Arial"/>
          <w:sz w:val="21"/>
          <w:szCs w:val="21"/>
        </w:rPr>
        <w:t>-</w:t>
      </w:r>
      <w:r w:rsidR="00A337E4" w:rsidRPr="0047572C">
        <w:rPr>
          <w:rFonts w:ascii="Arial" w:hAnsi="Arial" w:cs="Arial"/>
          <w:sz w:val="21"/>
          <w:szCs w:val="21"/>
        </w:rPr>
        <w:t xml:space="preserve">Represented </w:t>
      </w:r>
      <w:r w:rsidR="00F66120" w:rsidRPr="0047572C">
        <w:rPr>
          <w:rFonts w:ascii="Arial" w:hAnsi="Arial" w:cs="Arial"/>
          <w:sz w:val="21"/>
          <w:szCs w:val="21"/>
        </w:rPr>
        <w:t xml:space="preserve">Resource Center </w:t>
      </w:r>
      <w:r w:rsidR="00A337E4" w:rsidRPr="0047572C">
        <w:rPr>
          <w:rFonts w:ascii="Arial" w:hAnsi="Arial" w:cs="Arial"/>
          <w:sz w:val="21"/>
          <w:szCs w:val="21"/>
        </w:rPr>
        <w:t xml:space="preserve">located in room S101 </w:t>
      </w:r>
      <w:r w:rsidR="00F66120" w:rsidRPr="0047572C">
        <w:rPr>
          <w:rFonts w:ascii="Arial" w:hAnsi="Arial" w:cs="Arial"/>
          <w:sz w:val="21"/>
          <w:szCs w:val="21"/>
        </w:rPr>
        <w:t xml:space="preserve">to assist you with completing documents.  </w:t>
      </w:r>
    </w:p>
    <w:p w:rsidR="00B72515" w:rsidRPr="0047572C" w:rsidRDefault="00F54F81" w:rsidP="00F66120">
      <w:pPr>
        <w:rPr>
          <w:rFonts w:ascii="Arial" w:hAnsi="Arial" w:cs="Arial"/>
          <w:b/>
          <w:i/>
          <w:sz w:val="21"/>
          <w:szCs w:val="21"/>
        </w:rPr>
      </w:pPr>
      <w:r w:rsidRPr="0047572C">
        <w:rPr>
          <w:rFonts w:ascii="Arial" w:hAnsi="Arial" w:cs="Arial"/>
          <w:b/>
          <w:sz w:val="21"/>
          <w:szCs w:val="21"/>
          <w:u w:val="single"/>
        </w:rPr>
        <w:t>What if I move?</w:t>
      </w:r>
      <w:r w:rsidRPr="0047572C">
        <w:rPr>
          <w:rFonts w:ascii="Arial" w:hAnsi="Arial" w:cs="Arial"/>
          <w:sz w:val="21"/>
          <w:szCs w:val="21"/>
        </w:rPr>
        <w:t xml:space="preserve">  </w:t>
      </w:r>
      <w:r w:rsidR="00E610F9" w:rsidRPr="0047572C">
        <w:rPr>
          <w:rFonts w:ascii="Arial" w:hAnsi="Arial" w:cs="Arial"/>
          <w:sz w:val="21"/>
          <w:szCs w:val="21"/>
        </w:rPr>
        <w:t>ALL PARTIES</w:t>
      </w:r>
      <w:r w:rsidR="00B72515" w:rsidRPr="0047572C">
        <w:rPr>
          <w:rFonts w:ascii="Arial" w:hAnsi="Arial" w:cs="Arial"/>
          <w:sz w:val="21"/>
          <w:szCs w:val="21"/>
        </w:rPr>
        <w:t xml:space="preserve"> ARE RESPONSIBLE FOR INFORMING THE COURT </w:t>
      </w:r>
      <w:r w:rsidR="00B72515" w:rsidRPr="0047572C">
        <w:rPr>
          <w:rFonts w:ascii="Arial" w:hAnsi="Arial" w:cs="Arial"/>
          <w:sz w:val="21"/>
          <w:szCs w:val="21"/>
          <w:u w:val="single"/>
        </w:rPr>
        <w:t>IN WRITING</w:t>
      </w:r>
      <w:r w:rsidR="00B72515" w:rsidRPr="0047572C">
        <w:rPr>
          <w:rFonts w:ascii="Arial" w:hAnsi="Arial" w:cs="Arial"/>
          <w:sz w:val="21"/>
          <w:szCs w:val="21"/>
        </w:rPr>
        <w:t xml:space="preserve"> OF THEIR ADDRESS AND PHONE NUMBER by fully completing and filing with the Court a </w:t>
      </w:r>
      <w:r w:rsidR="00B72515" w:rsidRPr="0047572C">
        <w:rPr>
          <w:rFonts w:ascii="Arial" w:hAnsi="Arial" w:cs="Arial"/>
          <w:i/>
          <w:sz w:val="21"/>
          <w:szCs w:val="21"/>
        </w:rPr>
        <w:t>Domestic Relations Case Information Sheet (form JDF 1000)</w:t>
      </w:r>
      <w:r w:rsidR="00B72515" w:rsidRPr="0047572C">
        <w:rPr>
          <w:rFonts w:ascii="Arial" w:hAnsi="Arial" w:cs="Arial"/>
          <w:sz w:val="21"/>
          <w:szCs w:val="21"/>
        </w:rPr>
        <w:t xml:space="preserve">, including social security numbers of the parties and children when </w:t>
      </w:r>
      <w:r w:rsidR="00E610F9" w:rsidRPr="0047572C">
        <w:rPr>
          <w:rFonts w:ascii="Arial" w:hAnsi="Arial" w:cs="Arial"/>
          <w:sz w:val="21"/>
          <w:szCs w:val="21"/>
        </w:rPr>
        <w:t>the</w:t>
      </w:r>
      <w:r w:rsidR="00B72515" w:rsidRPr="0047572C">
        <w:rPr>
          <w:rFonts w:ascii="Arial" w:hAnsi="Arial" w:cs="Arial"/>
          <w:sz w:val="21"/>
          <w:szCs w:val="21"/>
        </w:rPr>
        <w:t xml:space="preserve"> case is filed</w:t>
      </w:r>
      <w:r w:rsidR="00D44744" w:rsidRPr="0047572C">
        <w:rPr>
          <w:rFonts w:ascii="Arial" w:hAnsi="Arial" w:cs="Arial"/>
          <w:sz w:val="21"/>
          <w:szCs w:val="21"/>
        </w:rPr>
        <w:t xml:space="preserve">. </w:t>
      </w:r>
      <w:r w:rsidR="00D44744" w:rsidRPr="0047572C">
        <w:rPr>
          <w:rFonts w:ascii="Arial" w:hAnsi="Arial" w:cs="Arial"/>
          <w:sz w:val="21"/>
          <w:szCs w:val="21"/>
          <w:u w:val="single"/>
        </w:rPr>
        <w:t>Failure to do so may result in delay or denial of your decree or support order</w:t>
      </w:r>
      <w:r w:rsidR="00B72515" w:rsidRPr="0047572C">
        <w:rPr>
          <w:rFonts w:ascii="Arial" w:hAnsi="Arial" w:cs="Arial"/>
          <w:sz w:val="21"/>
          <w:szCs w:val="21"/>
          <w:u w:val="single"/>
        </w:rPr>
        <w:t>.</w:t>
      </w:r>
      <w:r w:rsidR="00B72515" w:rsidRPr="0047572C">
        <w:rPr>
          <w:rFonts w:ascii="Arial" w:hAnsi="Arial" w:cs="Arial"/>
          <w:sz w:val="21"/>
          <w:szCs w:val="21"/>
        </w:rPr>
        <w:t xml:space="preserve">  The Court will mail documents, including orders and decrees to the address of record for each party.  </w:t>
      </w:r>
      <w:r w:rsidR="00B72515" w:rsidRPr="0047572C">
        <w:rPr>
          <w:rFonts w:ascii="Arial" w:hAnsi="Arial" w:cs="Arial"/>
          <w:b/>
          <w:sz w:val="21"/>
          <w:szCs w:val="21"/>
        </w:rPr>
        <w:t>If you have mov</w:t>
      </w:r>
      <w:r w:rsidR="00B2031A" w:rsidRPr="0047572C">
        <w:rPr>
          <w:rFonts w:ascii="Arial" w:hAnsi="Arial" w:cs="Arial"/>
          <w:b/>
          <w:sz w:val="21"/>
          <w:szCs w:val="21"/>
        </w:rPr>
        <w:t>e</w:t>
      </w:r>
      <w:r w:rsidRPr="0047572C">
        <w:rPr>
          <w:rFonts w:ascii="Arial" w:hAnsi="Arial" w:cs="Arial"/>
          <w:b/>
          <w:sz w:val="21"/>
          <w:szCs w:val="21"/>
        </w:rPr>
        <w:t>d</w:t>
      </w:r>
      <w:r w:rsidR="00B2031A" w:rsidRPr="0047572C">
        <w:rPr>
          <w:rFonts w:ascii="Arial" w:hAnsi="Arial" w:cs="Arial"/>
          <w:b/>
          <w:sz w:val="21"/>
          <w:szCs w:val="21"/>
        </w:rPr>
        <w:t xml:space="preserve"> after</w:t>
      </w:r>
      <w:r w:rsidR="00B72515" w:rsidRPr="0047572C">
        <w:rPr>
          <w:rFonts w:ascii="Arial" w:hAnsi="Arial" w:cs="Arial"/>
          <w:b/>
          <w:sz w:val="21"/>
          <w:szCs w:val="21"/>
        </w:rPr>
        <w:t xml:space="preserve"> the filing of the Petition in your case, you </w:t>
      </w:r>
      <w:r w:rsidR="00A337E4" w:rsidRPr="0047572C">
        <w:rPr>
          <w:rFonts w:ascii="Arial" w:hAnsi="Arial" w:cs="Arial"/>
          <w:b/>
          <w:sz w:val="21"/>
          <w:szCs w:val="21"/>
        </w:rPr>
        <w:t>must</w:t>
      </w:r>
      <w:r w:rsidR="00B72515" w:rsidRPr="0047572C">
        <w:rPr>
          <w:rFonts w:ascii="Arial" w:hAnsi="Arial" w:cs="Arial"/>
          <w:b/>
          <w:sz w:val="21"/>
          <w:szCs w:val="21"/>
        </w:rPr>
        <w:t xml:space="preserve"> complete and file with the Clerk’s Office a </w:t>
      </w:r>
      <w:r w:rsidR="00B72515" w:rsidRPr="0047572C">
        <w:rPr>
          <w:rFonts w:ascii="Arial" w:hAnsi="Arial" w:cs="Arial"/>
          <w:b/>
          <w:i/>
          <w:sz w:val="21"/>
          <w:szCs w:val="21"/>
        </w:rPr>
        <w:t>Notice of Change Regarding Contact Information (</w:t>
      </w:r>
      <w:r w:rsidR="001564CB" w:rsidRPr="0047572C">
        <w:rPr>
          <w:rFonts w:ascii="Arial" w:hAnsi="Arial" w:cs="Arial"/>
          <w:b/>
          <w:i/>
          <w:sz w:val="21"/>
          <w:szCs w:val="21"/>
        </w:rPr>
        <w:t>F</w:t>
      </w:r>
      <w:r w:rsidR="00B72515" w:rsidRPr="0047572C">
        <w:rPr>
          <w:rFonts w:ascii="Arial" w:hAnsi="Arial" w:cs="Arial"/>
          <w:b/>
          <w:i/>
          <w:sz w:val="21"/>
          <w:szCs w:val="21"/>
        </w:rPr>
        <w:t xml:space="preserve">orm JDF 1312).  </w:t>
      </w:r>
    </w:p>
    <w:p w:rsidR="00F54F81" w:rsidRPr="0047572C" w:rsidRDefault="00F54F81" w:rsidP="00F54F81">
      <w:pPr>
        <w:rPr>
          <w:rFonts w:ascii="Arial" w:hAnsi="Arial" w:cs="Arial"/>
          <w:sz w:val="21"/>
          <w:szCs w:val="21"/>
        </w:rPr>
      </w:pPr>
      <w:r w:rsidRPr="0047572C">
        <w:rPr>
          <w:rFonts w:ascii="Arial" w:hAnsi="Arial" w:cs="Arial"/>
          <w:b/>
          <w:sz w:val="21"/>
          <w:szCs w:val="21"/>
          <w:u w:val="single"/>
        </w:rPr>
        <w:t>What if I can’t be there in person?</w:t>
      </w:r>
      <w:r w:rsidRPr="0047572C">
        <w:rPr>
          <w:rFonts w:ascii="Arial" w:hAnsi="Arial" w:cs="Arial"/>
          <w:sz w:val="21"/>
          <w:szCs w:val="21"/>
        </w:rPr>
        <w:t xml:space="preserve">  Parties who reside </w:t>
      </w:r>
      <w:r w:rsidRPr="0047572C">
        <w:rPr>
          <w:rFonts w:ascii="Arial" w:hAnsi="Arial" w:cs="Arial"/>
          <w:sz w:val="21"/>
          <w:szCs w:val="21"/>
          <w:u w:val="single"/>
        </w:rPr>
        <w:t>outside of El Paso County or out of state</w:t>
      </w:r>
      <w:r w:rsidRPr="0047572C">
        <w:rPr>
          <w:rFonts w:ascii="Arial" w:hAnsi="Arial" w:cs="Arial"/>
          <w:sz w:val="21"/>
          <w:szCs w:val="21"/>
        </w:rPr>
        <w:t xml:space="preserve"> may request permission to attend Mandatory ISC or court proceedings via telephone under Rule 43, C.R.C.P. by filing the required forms (</w:t>
      </w:r>
      <w:r w:rsidRPr="0047572C">
        <w:rPr>
          <w:rFonts w:ascii="Arial" w:hAnsi="Arial" w:cs="Arial"/>
          <w:i/>
          <w:sz w:val="21"/>
          <w:szCs w:val="21"/>
        </w:rPr>
        <w:t>JDF 1309 and 1310</w:t>
      </w:r>
      <w:r w:rsidRPr="0047572C">
        <w:rPr>
          <w:rFonts w:ascii="Arial" w:hAnsi="Arial" w:cs="Arial"/>
          <w:sz w:val="21"/>
          <w:szCs w:val="21"/>
        </w:rPr>
        <w:t xml:space="preserve">) “as soon as practicable” but it is suggested you file the form at </w:t>
      </w:r>
      <w:r w:rsidRPr="0047572C">
        <w:rPr>
          <w:rFonts w:ascii="Arial" w:hAnsi="Arial" w:cs="Arial"/>
          <w:sz w:val="21"/>
          <w:szCs w:val="21"/>
          <w:u w:val="single"/>
        </w:rPr>
        <w:t>least three (3) weeks prior</w:t>
      </w:r>
      <w:r w:rsidRPr="0047572C">
        <w:rPr>
          <w:rFonts w:ascii="Arial" w:hAnsi="Arial" w:cs="Arial"/>
          <w:sz w:val="21"/>
          <w:szCs w:val="21"/>
        </w:rPr>
        <w:t xml:space="preserve"> to the hearing or Mandatory ISC date.  </w:t>
      </w:r>
    </w:p>
    <w:p w:rsidR="00EA2742" w:rsidRPr="0047572C" w:rsidRDefault="00EA2742" w:rsidP="00EA2742">
      <w:pPr>
        <w:jc w:val="center"/>
        <w:rPr>
          <w:rFonts w:ascii="Arial" w:hAnsi="Arial" w:cs="Arial"/>
          <w:b/>
          <w:sz w:val="21"/>
          <w:szCs w:val="21"/>
          <w:u w:val="single"/>
        </w:rPr>
      </w:pPr>
      <w:r w:rsidRPr="0047572C">
        <w:rPr>
          <w:rFonts w:ascii="Arial" w:hAnsi="Arial" w:cs="Arial"/>
          <w:b/>
          <w:sz w:val="21"/>
          <w:szCs w:val="21"/>
          <w:u w:val="single"/>
        </w:rPr>
        <w:t>MANDATORY INITIAL STATUS CONFERENCE (ISC)</w:t>
      </w:r>
    </w:p>
    <w:p w:rsidR="00CA3AAC" w:rsidRPr="0047572C" w:rsidRDefault="00B2031A" w:rsidP="00CA3AAC">
      <w:pPr>
        <w:rPr>
          <w:rFonts w:ascii="Arial" w:hAnsi="Arial" w:cs="Arial"/>
          <w:sz w:val="21"/>
          <w:szCs w:val="21"/>
        </w:rPr>
      </w:pPr>
      <w:r w:rsidRPr="0047572C">
        <w:rPr>
          <w:rFonts w:ascii="Arial" w:hAnsi="Arial" w:cs="Arial"/>
          <w:b/>
          <w:sz w:val="21"/>
          <w:szCs w:val="21"/>
          <w:u w:val="single"/>
        </w:rPr>
        <w:t xml:space="preserve">What is the purpose of </w:t>
      </w:r>
      <w:r w:rsidR="003168D1" w:rsidRPr="0047572C">
        <w:rPr>
          <w:rFonts w:ascii="Arial" w:hAnsi="Arial" w:cs="Arial"/>
          <w:b/>
          <w:sz w:val="21"/>
          <w:szCs w:val="21"/>
          <w:u w:val="single"/>
        </w:rPr>
        <w:t>the Mandatory</w:t>
      </w:r>
      <w:r w:rsidRPr="0047572C">
        <w:rPr>
          <w:rFonts w:ascii="Arial" w:hAnsi="Arial" w:cs="Arial"/>
          <w:b/>
          <w:sz w:val="21"/>
          <w:szCs w:val="21"/>
          <w:u w:val="single"/>
        </w:rPr>
        <w:t xml:space="preserve"> ISC?</w:t>
      </w:r>
      <w:r w:rsidRPr="0047572C">
        <w:rPr>
          <w:rFonts w:ascii="Arial" w:hAnsi="Arial" w:cs="Arial"/>
          <w:sz w:val="21"/>
          <w:szCs w:val="21"/>
        </w:rPr>
        <w:t xml:space="preserve">  </w:t>
      </w:r>
      <w:r w:rsidR="002E59E7" w:rsidRPr="0047572C">
        <w:rPr>
          <w:rFonts w:ascii="Arial" w:hAnsi="Arial" w:cs="Arial"/>
          <w:sz w:val="21"/>
          <w:szCs w:val="21"/>
        </w:rPr>
        <w:t>The purpose of the</w:t>
      </w:r>
      <w:r w:rsidR="003168D1" w:rsidRPr="0047572C">
        <w:rPr>
          <w:rFonts w:ascii="Arial" w:hAnsi="Arial" w:cs="Arial"/>
          <w:sz w:val="21"/>
          <w:szCs w:val="21"/>
        </w:rPr>
        <w:t xml:space="preserve"> Mandatory</w:t>
      </w:r>
      <w:r w:rsidR="002E59E7" w:rsidRPr="0047572C">
        <w:rPr>
          <w:rFonts w:ascii="Arial" w:hAnsi="Arial" w:cs="Arial"/>
          <w:sz w:val="21"/>
          <w:szCs w:val="21"/>
        </w:rPr>
        <w:t xml:space="preserve"> ISC is to introduce the parties to the case management process and to plan for resolution of the case.  The Magistrate or Family Court Facilitator may discuss issues, set deadlines and schedule court dates, including whether temporary orders hearings are needed or if the case can proceed to a permanent orders hearing</w:t>
      </w:r>
      <w:r w:rsidR="002E59E7" w:rsidRPr="0047572C">
        <w:rPr>
          <w:rFonts w:ascii="Arial" w:hAnsi="Arial" w:cs="Arial"/>
          <w:b/>
          <w:sz w:val="21"/>
          <w:szCs w:val="21"/>
        </w:rPr>
        <w:t xml:space="preserve">. </w:t>
      </w:r>
      <w:r w:rsidR="00CA3AAC" w:rsidRPr="0047572C">
        <w:rPr>
          <w:rFonts w:ascii="Arial" w:hAnsi="Arial" w:cs="Arial"/>
          <w:sz w:val="21"/>
          <w:szCs w:val="21"/>
        </w:rPr>
        <w:t>Parties appearing at the</w:t>
      </w:r>
      <w:r w:rsidR="003168D1" w:rsidRPr="0047572C">
        <w:rPr>
          <w:rFonts w:ascii="Arial" w:hAnsi="Arial" w:cs="Arial"/>
          <w:sz w:val="21"/>
          <w:szCs w:val="21"/>
        </w:rPr>
        <w:t xml:space="preserve"> Mandatory</w:t>
      </w:r>
      <w:r w:rsidR="00CA3AAC" w:rsidRPr="0047572C">
        <w:rPr>
          <w:rFonts w:ascii="Arial" w:hAnsi="Arial" w:cs="Arial"/>
          <w:sz w:val="21"/>
          <w:szCs w:val="21"/>
        </w:rPr>
        <w:t xml:space="preserve"> ISC should be prepared to stipulate to temporary orders, or to proceed immediately to schedule a forthwith hearing on temporary orders, if such immediate hearing is appropriate to the needs of their case.  </w:t>
      </w:r>
    </w:p>
    <w:p w:rsidR="00F54F81" w:rsidRPr="0047572C" w:rsidRDefault="00F54F81" w:rsidP="00F54F81">
      <w:pPr>
        <w:rPr>
          <w:rFonts w:ascii="Arial" w:hAnsi="Arial" w:cs="Arial"/>
          <w:b/>
          <w:sz w:val="21"/>
          <w:szCs w:val="21"/>
        </w:rPr>
      </w:pPr>
      <w:r w:rsidRPr="0047572C">
        <w:rPr>
          <w:rFonts w:ascii="Arial" w:hAnsi="Arial" w:cs="Arial"/>
          <w:b/>
          <w:sz w:val="21"/>
          <w:szCs w:val="21"/>
          <w:u w:val="single"/>
        </w:rPr>
        <w:t>When and where is the Mandatory ISC held?</w:t>
      </w:r>
      <w:r w:rsidRPr="0047572C">
        <w:rPr>
          <w:rFonts w:ascii="Arial" w:hAnsi="Arial" w:cs="Arial"/>
          <w:b/>
          <w:sz w:val="21"/>
          <w:szCs w:val="21"/>
        </w:rPr>
        <w:t xml:space="preserve">  The Mandatory ISC shall take place within 42 days of filing of the Petition.  </w:t>
      </w:r>
      <w:r w:rsidRPr="0047572C">
        <w:rPr>
          <w:rFonts w:ascii="Arial" w:hAnsi="Arial" w:cs="Arial"/>
          <w:sz w:val="21"/>
          <w:szCs w:val="21"/>
        </w:rPr>
        <w:t>The Court will schedule the Mandatory ISC at the time of filing the Petition</w:t>
      </w:r>
      <w:r w:rsidR="00533CA9" w:rsidRPr="0047572C">
        <w:rPr>
          <w:rFonts w:ascii="Arial" w:hAnsi="Arial" w:cs="Arial"/>
          <w:sz w:val="21"/>
          <w:szCs w:val="21"/>
        </w:rPr>
        <w:t xml:space="preserve"> unless one party is represented by counsel, then counsel is responsible for setting</w:t>
      </w:r>
      <w:r w:rsidRPr="0047572C">
        <w:rPr>
          <w:rFonts w:ascii="Arial" w:hAnsi="Arial" w:cs="Arial"/>
          <w:sz w:val="21"/>
          <w:szCs w:val="21"/>
        </w:rPr>
        <w:t xml:space="preserve">.  The Family Court Facilitator shall conduct the Mandatory ISC if both parties are Self-Represented.  (If either party is represented by an attorney and assigned to </w:t>
      </w:r>
      <w:r w:rsidRPr="0047572C">
        <w:rPr>
          <w:rFonts w:ascii="Arial" w:hAnsi="Arial" w:cs="Arial"/>
          <w:sz w:val="21"/>
          <w:szCs w:val="21"/>
        </w:rPr>
        <w:lastRenderedPageBreak/>
        <w:t xml:space="preserve">Division Y, the Mandatory ISC shall be set and held in Division Y.  If the case is assigned to Divisions M, R or X and either party is represented by an attorney, the Mandatory ISC shall be held in the Family Court Facilitator Office, room S116 of the courthouse.  If an attorney enters their appearance after a Petition is filed by a Pro Se party, that attorney may file a Notice to </w:t>
      </w:r>
      <w:proofErr w:type="gramStart"/>
      <w:r w:rsidRPr="0047572C">
        <w:rPr>
          <w:rFonts w:ascii="Arial" w:hAnsi="Arial" w:cs="Arial"/>
          <w:sz w:val="21"/>
          <w:szCs w:val="21"/>
        </w:rPr>
        <w:t>Set</w:t>
      </w:r>
      <w:proofErr w:type="gramEnd"/>
      <w:r w:rsidRPr="0047572C">
        <w:rPr>
          <w:rFonts w:ascii="Arial" w:hAnsi="Arial" w:cs="Arial"/>
          <w:sz w:val="21"/>
          <w:szCs w:val="21"/>
        </w:rPr>
        <w:t xml:space="preserve"> in the assigned Magistrate’s division to reset the Mandatory ISC.)  </w:t>
      </w:r>
      <w:r w:rsidRPr="0047572C">
        <w:rPr>
          <w:rFonts w:ascii="Arial" w:hAnsi="Arial" w:cs="Arial"/>
          <w:b/>
          <w:sz w:val="21"/>
          <w:szCs w:val="21"/>
        </w:rPr>
        <w:t xml:space="preserve">You cannot unilaterally change the date of the Mandatory ISC.  </w:t>
      </w:r>
      <w:r w:rsidR="0086428A" w:rsidRPr="0047572C">
        <w:rPr>
          <w:rFonts w:ascii="Arial" w:hAnsi="Arial" w:cs="Arial"/>
          <w:i/>
          <w:caps/>
          <w:sz w:val="21"/>
          <w:szCs w:val="21"/>
          <w:u w:val="single"/>
        </w:rPr>
        <w:t>Note</w:t>
      </w:r>
      <w:r w:rsidR="00BC4E69" w:rsidRPr="0047572C">
        <w:rPr>
          <w:rFonts w:ascii="Arial" w:hAnsi="Arial" w:cs="Arial"/>
          <w:sz w:val="21"/>
          <w:szCs w:val="21"/>
          <w:u w:val="single"/>
        </w:rPr>
        <w:t>:</w:t>
      </w:r>
      <w:r w:rsidR="00BC4E69" w:rsidRPr="0047572C">
        <w:rPr>
          <w:rFonts w:ascii="Arial" w:hAnsi="Arial" w:cs="Arial"/>
          <w:sz w:val="21"/>
          <w:szCs w:val="21"/>
        </w:rPr>
        <w:t xml:space="preserve">  Attorneys:</w:t>
      </w:r>
      <w:r w:rsidR="0086428A" w:rsidRPr="0047572C">
        <w:rPr>
          <w:rFonts w:ascii="Arial" w:hAnsi="Arial" w:cs="Arial"/>
          <w:sz w:val="21"/>
          <w:szCs w:val="21"/>
        </w:rPr>
        <w:t xml:space="preserve">  Pursuant to Rule 16.2 C.R.C.P. all counsel and parties are required to attend the Mandatory ISC unless you fit under the exceptions 16.2 (c)(1)(C) or (D).  </w:t>
      </w:r>
      <w:r w:rsidR="0086428A" w:rsidRPr="0047572C">
        <w:rPr>
          <w:rFonts w:ascii="Arial" w:hAnsi="Arial" w:cs="Arial"/>
          <w:b/>
          <w:sz w:val="21"/>
          <w:szCs w:val="21"/>
        </w:rPr>
        <w:t>EXCEPTIONS TO THE MANDATORY ISC ARE:</w:t>
      </w:r>
      <w:r w:rsidR="00BC4E69" w:rsidRPr="0047572C">
        <w:rPr>
          <w:rFonts w:ascii="Arial" w:hAnsi="Arial" w:cs="Arial"/>
          <w:b/>
          <w:sz w:val="21"/>
          <w:szCs w:val="21"/>
        </w:rPr>
        <w:t xml:space="preserve">  </w:t>
      </w:r>
      <w:r w:rsidR="00BC4E69" w:rsidRPr="0047572C">
        <w:rPr>
          <w:rFonts w:ascii="Arial" w:hAnsi="Arial" w:cs="Arial"/>
          <w:sz w:val="21"/>
          <w:szCs w:val="21"/>
        </w:rPr>
        <w:t xml:space="preserve"> </w:t>
      </w:r>
      <w:r w:rsidR="0086428A" w:rsidRPr="0047572C">
        <w:rPr>
          <w:rFonts w:ascii="Arial" w:hAnsi="Arial" w:cs="Arial"/>
          <w:sz w:val="21"/>
          <w:szCs w:val="21"/>
        </w:rPr>
        <w:t xml:space="preserve">(1) Both parties are represented by counsel and counsel have filed a Stipulated Case Management Plan and a Certificate of Compliance that the mandatory disclosures have been made, </w:t>
      </w:r>
      <w:r w:rsidR="0086428A" w:rsidRPr="0047572C">
        <w:rPr>
          <w:rFonts w:ascii="Arial" w:hAnsi="Arial" w:cs="Arial"/>
          <w:sz w:val="21"/>
          <w:szCs w:val="21"/>
          <w:u w:val="single"/>
        </w:rPr>
        <w:t>or</w:t>
      </w:r>
      <w:r w:rsidR="0086428A" w:rsidRPr="0047572C">
        <w:rPr>
          <w:rFonts w:ascii="Arial" w:hAnsi="Arial" w:cs="Arial"/>
          <w:sz w:val="21"/>
          <w:szCs w:val="21"/>
        </w:rPr>
        <w:t xml:space="preserve"> (2) Both parties have filed a completed Affidavit for Decree Without Appearance of Parties (</w:t>
      </w:r>
      <w:r w:rsidR="00B02C69" w:rsidRPr="0047572C">
        <w:rPr>
          <w:rFonts w:ascii="Arial" w:hAnsi="Arial" w:cs="Arial"/>
          <w:i/>
          <w:sz w:val="21"/>
          <w:szCs w:val="21"/>
        </w:rPr>
        <w:t>F</w:t>
      </w:r>
      <w:r w:rsidR="0086428A" w:rsidRPr="0047572C">
        <w:rPr>
          <w:rFonts w:ascii="Arial" w:hAnsi="Arial" w:cs="Arial"/>
          <w:i/>
          <w:sz w:val="21"/>
          <w:szCs w:val="21"/>
        </w:rPr>
        <w:t>orm JDF 1201</w:t>
      </w:r>
      <w:r w:rsidR="0086428A" w:rsidRPr="0047572C">
        <w:rPr>
          <w:rFonts w:ascii="Arial" w:hAnsi="Arial" w:cs="Arial"/>
          <w:sz w:val="21"/>
          <w:szCs w:val="21"/>
        </w:rPr>
        <w:t xml:space="preserve">) with ALL required documents to finalize the case before the Mandatory ISC.  </w:t>
      </w:r>
    </w:p>
    <w:p w:rsidR="00F54F81" w:rsidRPr="0047572C" w:rsidRDefault="00F54F81" w:rsidP="00F54F81">
      <w:pPr>
        <w:rPr>
          <w:rFonts w:ascii="Arial" w:hAnsi="Arial" w:cs="Arial"/>
          <w:sz w:val="21"/>
          <w:szCs w:val="21"/>
        </w:rPr>
      </w:pPr>
      <w:r w:rsidRPr="0047572C">
        <w:rPr>
          <w:rFonts w:ascii="Arial" w:hAnsi="Arial" w:cs="Arial"/>
          <w:b/>
          <w:sz w:val="21"/>
          <w:szCs w:val="21"/>
        </w:rPr>
        <w:t xml:space="preserve">Prior to the Mandatory ISC neither counsel nor parties shall file any paper, documents, motions or other pleadings except as authorized by the Court or in the case of an emergency. </w:t>
      </w:r>
      <w:r w:rsidRPr="0047572C">
        <w:rPr>
          <w:rFonts w:ascii="Arial" w:hAnsi="Arial" w:cs="Arial"/>
          <w:sz w:val="21"/>
          <w:szCs w:val="21"/>
        </w:rPr>
        <w:t xml:space="preserve"> This injunction against unauthorized filings </w:t>
      </w:r>
      <w:r w:rsidRPr="0047572C">
        <w:rPr>
          <w:rFonts w:ascii="Arial" w:hAnsi="Arial" w:cs="Arial"/>
          <w:sz w:val="21"/>
          <w:szCs w:val="21"/>
          <w:u w:val="single"/>
        </w:rPr>
        <w:t>does not apply to:</w:t>
      </w:r>
      <w:r w:rsidRPr="0047572C">
        <w:rPr>
          <w:rFonts w:ascii="Arial" w:hAnsi="Arial" w:cs="Arial"/>
          <w:sz w:val="21"/>
          <w:szCs w:val="21"/>
        </w:rPr>
        <w:t xml:space="preserve"> the petition, response, motions for orders of protection, motions for service by publication, motions for change of venue, motions contesting jurisdiction of the Court over the parties or subject matter, or to entry, withdrawals and substitutions of counsel.  </w:t>
      </w:r>
      <w:r w:rsidR="0086428A" w:rsidRPr="0047572C">
        <w:rPr>
          <w:rFonts w:ascii="Arial" w:hAnsi="Arial" w:cs="Arial"/>
          <w:b/>
          <w:caps/>
          <w:sz w:val="21"/>
          <w:szCs w:val="21"/>
        </w:rPr>
        <w:t>Failure to appear at the Mandatory ISC may result in the assessment of attorney fees, costs or in dismissal of the case!</w:t>
      </w:r>
      <w:r w:rsidR="0086428A" w:rsidRPr="0047572C">
        <w:rPr>
          <w:rFonts w:ascii="Arial" w:hAnsi="Arial" w:cs="Arial"/>
          <w:caps/>
          <w:sz w:val="21"/>
          <w:szCs w:val="21"/>
        </w:rPr>
        <w:t xml:space="preserve">  </w:t>
      </w:r>
    </w:p>
    <w:p w:rsidR="00AD60EB" w:rsidRPr="0047572C" w:rsidRDefault="00D145C4" w:rsidP="00CA3AAC">
      <w:pPr>
        <w:rPr>
          <w:rFonts w:ascii="Arial" w:hAnsi="Arial" w:cs="Arial"/>
          <w:sz w:val="21"/>
          <w:szCs w:val="21"/>
        </w:rPr>
      </w:pPr>
      <w:r w:rsidRPr="0047572C">
        <w:rPr>
          <w:rFonts w:ascii="Arial" w:hAnsi="Arial" w:cs="Arial"/>
          <w:b/>
          <w:sz w:val="21"/>
          <w:szCs w:val="21"/>
          <w:u w:val="single"/>
        </w:rPr>
        <w:t>What are Temporary Orders?</w:t>
      </w:r>
      <w:r w:rsidRPr="0047572C">
        <w:rPr>
          <w:rFonts w:ascii="Arial" w:hAnsi="Arial" w:cs="Arial"/>
          <w:sz w:val="21"/>
          <w:szCs w:val="21"/>
        </w:rPr>
        <w:t xml:space="preserve">  (C.R.S. 14-10-108)  </w:t>
      </w:r>
      <w:r w:rsidR="00CA3AAC" w:rsidRPr="0047572C">
        <w:rPr>
          <w:rFonts w:ascii="Arial" w:hAnsi="Arial" w:cs="Arial"/>
          <w:sz w:val="21"/>
          <w:szCs w:val="21"/>
        </w:rPr>
        <w:t xml:space="preserve">A temporary orders hearing can </w:t>
      </w:r>
      <w:r w:rsidR="00B2031A" w:rsidRPr="0047572C">
        <w:rPr>
          <w:rFonts w:ascii="Arial" w:hAnsi="Arial" w:cs="Arial"/>
          <w:sz w:val="21"/>
          <w:szCs w:val="21"/>
        </w:rPr>
        <w:t>address</w:t>
      </w:r>
      <w:r w:rsidR="00CA3AAC" w:rsidRPr="0047572C">
        <w:rPr>
          <w:rFonts w:ascii="Arial" w:hAnsi="Arial" w:cs="Arial"/>
          <w:sz w:val="21"/>
          <w:szCs w:val="21"/>
        </w:rPr>
        <w:t xml:space="preserve"> issues on a temporary basis including allocation of parental responsibility, parenting time, child support, maintenance (alimony), </w:t>
      </w:r>
      <w:proofErr w:type="gramStart"/>
      <w:r w:rsidR="00CA3AAC" w:rsidRPr="0047572C">
        <w:rPr>
          <w:rFonts w:ascii="Arial" w:hAnsi="Arial" w:cs="Arial"/>
          <w:sz w:val="21"/>
          <w:szCs w:val="21"/>
        </w:rPr>
        <w:t>debt</w:t>
      </w:r>
      <w:proofErr w:type="gramEnd"/>
      <w:r w:rsidR="00CA3AAC" w:rsidRPr="0047572C">
        <w:rPr>
          <w:rFonts w:ascii="Arial" w:hAnsi="Arial" w:cs="Arial"/>
          <w:sz w:val="21"/>
          <w:szCs w:val="21"/>
        </w:rPr>
        <w:t xml:space="preserve"> payments, use of the home or other property and the award of temporary attorney’s fees.  At the time of the temporary orders hearing, the parties/counsel shall certify on the record that they have conferred and attempted in good faith to resolve the temporary orders issues.  Temporary orders agreements (stipulations) can be reduced to writing and approved as orders of the Court at the </w:t>
      </w:r>
      <w:r w:rsidR="003168D1" w:rsidRPr="0047572C">
        <w:rPr>
          <w:rFonts w:ascii="Arial" w:hAnsi="Arial" w:cs="Arial"/>
          <w:sz w:val="21"/>
          <w:szCs w:val="21"/>
        </w:rPr>
        <w:t>Mandatory ISC</w:t>
      </w:r>
      <w:r w:rsidR="00CA3AAC" w:rsidRPr="0047572C">
        <w:rPr>
          <w:rFonts w:ascii="Arial" w:hAnsi="Arial" w:cs="Arial"/>
          <w:sz w:val="21"/>
          <w:szCs w:val="21"/>
        </w:rPr>
        <w:t xml:space="preserve">.  </w:t>
      </w:r>
      <w:proofErr w:type="gramStart"/>
      <w:r w:rsidR="00CA3AAC" w:rsidRPr="0047572C">
        <w:rPr>
          <w:rFonts w:ascii="Arial" w:hAnsi="Arial" w:cs="Arial"/>
          <w:sz w:val="21"/>
          <w:szCs w:val="21"/>
        </w:rPr>
        <w:t>Where temporary spousal maintenance is an issue and the combined family income is $75,000 or less, parties should consider the formula provisions of C.R.S. 14-10-114 (2).</w:t>
      </w:r>
      <w:proofErr w:type="gramEnd"/>
      <w:r w:rsidR="00B2031A" w:rsidRPr="0047572C">
        <w:rPr>
          <w:rFonts w:ascii="Arial" w:hAnsi="Arial" w:cs="Arial"/>
          <w:sz w:val="21"/>
          <w:szCs w:val="21"/>
        </w:rPr>
        <w:t xml:space="preserve">  Any need for Temporary Orders should be raised at the </w:t>
      </w:r>
      <w:r w:rsidR="003168D1" w:rsidRPr="0047572C">
        <w:rPr>
          <w:rFonts w:ascii="Arial" w:hAnsi="Arial" w:cs="Arial"/>
          <w:sz w:val="21"/>
          <w:szCs w:val="21"/>
        </w:rPr>
        <w:t>Mandatory ISC</w:t>
      </w:r>
      <w:r w:rsidR="00B2031A" w:rsidRPr="0047572C">
        <w:rPr>
          <w:rFonts w:ascii="Arial" w:hAnsi="Arial" w:cs="Arial"/>
          <w:sz w:val="21"/>
          <w:szCs w:val="21"/>
        </w:rPr>
        <w:t>.</w:t>
      </w:r>
      <w:r w:rsidRPr="0047572C">
        <w:rPr>
          <w:rFonts w:ascii="Arial" w:hAnsi="Arial" w:cs="Arial"/>
          <w:sz w:val="21"/>
          <w:szCs w:val="21"/>
        </w:rPr>
        <w:t xml:space="preserve">  </w:t>
      </w:r>
      <w:r w:rsidR="00CA3AAC" w:rsidRPr="0047572C">
        <w:rPr>
          <w:rFonts w:ascii="Arial" w:hAnsi="Arial" w:cs="Arial"/>
          <w:sz w:val="21"/>
          <w:szCs w:val="21"/>
        </w:rPr>
        <w:t xml:space="preserve">Parenting time between parents is rarely supervised.  However, if either party believes that parenting time with the children should be supervised </w:t>
      </w:r>
      <w:r w:rsidR="00AD60EB" w:rsidRPr="0047572C">
        <w:rPr>
          <w:rFonts w:ascii="Arial" w:hAnsi="Arial" w:cs="Arial"/>
          <w:sz w:val="21"/>
          <w:szCs w:val="21"/>
        </w:rPr>
        <w:t>o</w:t>
      </w:r>
      <w:r w:rsidR="00CA3AAC" w:rsidRPr="0047572C">
        <w:rPr>
          <w:rFonts w:ascii="Arial" w:hAnsi="Arial" w:cs="Arial"/>
          <w:sz w:val="21"/>
          <w:szCs w:val="21"/>
        </w:rPr>
        <w:t>r not permitted at all</w:t>
      </w:r>
      <w:r w:rsidR="00AD60EB" w:rsidRPr="0047572C">
        <w:rPr>
          <w:rFonts w:ascii="Arial" w:hAnsi="Arial" w:cs="Arial"/>
          <w:sz w:val="21"/>
          <w:szCs w:val="21"/>
        </w:rPr>
        <w:t xml:space="preserve">, any party may file a motion requesting supervised parenting time and the reasons you believe it is needed.  </w:t>
      </w:r>
    </w:p>
    <w:p w:rsidR="00591E5A" w:rsidRPr="0047572C" w:rsidRDefault="00591E5A" w:rsidP="00591E5A">
      <w:pPr>
        <w:rPr>
          <w:rFonts w:ascii="Arial" w:hAnsi="Arial" w:cs="Arial"/>
          <w:sz w:val="21"/>
          <w:szCs w:val="21"/>
        </w:rPr>
      </w:pPr>
      <w:r w:rsidRPr="0047572C">
        <w:rPr>
          <w:rFonts w:ascii="Arial" w:hAnsi="Arial" w:cs="Arial"/>
          <w:b/>
          <w:sz w:val="21"/>
          <w:szCs w:val="21"/>
          <w:u w:val="single"/>
        </w:rPr>
        <w:t>What is Spousal Support?</w:t>
      </w:r>
      <w:r w:rsidRPr="0047572C">
        <w:rPr>
          <w:rFonts w:ascii="Arial" w:hAnsi="Arial" w:cs="Arial"/>
          <w:sz w:val="21"/>
          <w:szCs w:val="21"/>
        </w:rPr>
        <w:t xml:space="preserve">  Spousal support can be requested at a Temporary or Final Orders hearing.  Spousal Support </w:t>
      </w:r>
      <w:r w:rsidRPr="0047572C">
        <w:rPr>
          <w:rFonts w:ascii="Arial" w:hAnsi="Arial" w:cs="Arial"/>
          <w:i/>
          <w:sz w:val="21"/>
          <w:szCs w:val="21"/>
        </w:rPr>
        <w:t>Guidelines</w:t>
      </w:r>
      <w:r w:rsidRPr="0047572C">
        <w:rPr>
          <w:rFonts w:ascii="Arial" w:hAnsi="Arial" w:cs="Arial"/>
          <w:sz w:val="21"/>
          <w:szCs w:val="21"/>
        </w:rPr>
        <w:t xml:space="preserve"> will be provided at the Mandatory ISC and may also be found at C.R.S. 14-10-114. </w:t>
      </w:r>
    </w:p>
    <w:p w:rsidR="00CA3AAC" w:rsidRPr="0047572C" w:rsidRDefault="00126ECD" w:rsidP="00CA3AAC">
      <w:pPr>
        <w:rPr>
          <w:rFonts w:ascii="Arial" w:hAnsi="Arial" w:cs="Arial"/>
          <w:sz w:val="21"/>
          <w:szCs w:val="21"/>
        </w:rPr>
      </w:pPr>
      <w:r w:rsidRPr="0047572C">
        <w:rPr>
          <w:rFonts w:ascii="Arial" w:hAnsi="Arial" w:cs="Arial"/>
          <w:b/>
          <w:sz w:val="21"/>
          <w:szCs w:val="21"/>
          <w:u w:val="single"/>
        </w:rPr>
        <w:t>Who</w:t>
      </w:r>
      <w:r w:rsidR="00AD60EB" w:rsidRPr="0047572C">
        <w:rPr>
          <w:rFonts w:ascii="Arial" w:hAnsi="Arial" w:cs="Arial"/>
          <w:b/>
          <w:sz w:val="21"/>
          <w:szCs w:val="21"/>
          <w:u w:val="single"/>
        </w:rPr>
        <w:t xml:space="preserve"> are experts?</w:t>
      </w:r>
      <w:r w:rsidR="00AD60EB" w:rsidRPr="0047572C">
        <w:rPr>
          <w:rFonts w:ascii="Arial" w:hAnsi="Arial" w:cs="Arial"/>
          <w:sz w:val="21"/>
          <w:szCs w:val="21"/>
        </w:rPr>
        <w:t xml:space="preserve">  </w:t>
      </w:r>
      <w:r w:rsidR="00CA3AAC" w:rsidRPr="0047572C">
        <w:rPr>
          <w:rFonts w:ascii="Arial" w:hAnsi="Arial" w:cs="Arial"/>
          <w:sz w:val="21"/>
          <w:szCs w:val="21"/>
        </w:rPr>
        <w:t xml:space="preserve">The parties should also be prepared to discuss any need for experts on the date of the </w:t>
      </w:r>
      <w:r w:rsidR="0043039D" w:rsidRPr="0047572C">
        <w:rPr>
          <w:rFonts w:ascii="Arial" w:hAnsi="Arial" w:cs="Arial"/>
          <w:sz w:val="21"/>
          <w:szCs w:val="21"/>
        </w:rPr>
        <w:t xml:space="preserve">Mandatory </w:t>
      </w:r>
      <w:r w:rsidR="00CA3AAC" w:rsidRPr="0047572C">
        <w:rPr>
          <w:rFonts w:ascii="Arial" w:hAnsi="Arial" w:cs="Arial"/>
          <w:sz w:val="21"/>
          <w:szCs w:val="21"/>
        </w:rPr>
        <w:t xml:space="preserve">ISC.  This includes discussion of the possibility of mutually acceptable appraisers, evaluators, Child and Family Investigators, Child’s Legal Representative or other experts.  There is a preference for the Court to appoint only one financial expert per contested issue.  Such expert shall be selected by the parties or by the Court.  If appropriate, a special master may be appointed by the Court as provided by C.R.C.P. Rule 53.  </w:t>
      </w:r>
    </w:p>
    <w:p w:rsidR="00F54F81" w:rsidRPr="0047572C" w:rsidRDefault="00F54F81" w:rsidP="00F54F81">
      <w:pPr>
        <w:rPr>
          <w:rFonts w:ascii="Arial" w:hAnsi="Arial" w:cs="Arial"/>
          <w:sz w:val="21"/>
          <w:szCs w:val="21"/>
        </w:rPr>
      </w:pPr>
      <w:r w:rsidRPr="0047572C">
        <w:rPr>
          <w:rFonts w:ascii="Arial" w:hAnsi="Arial" w:cs="Arial"/>
          <w:b/>
          <w:sz w:val="21"/>
          <w:szCs w:val="21"/>
          <w:u w:val="single"/>
        </w:rPr>
        <w:t>What are financial disclosures?</w:t>
      </w:r>
      <w:r w:rsidRPr="0047572C">
        <w:rPr>
          <w:rFonts w:ascii="Arial" w:hAnsi="Arial" w:cs="Arial"/>
          <w:sz w:val="21"/>
          <w:szCs w:val="21"/>
        </w:rPr>
        <w:t xml:space="preserve">  Each party shall complete a </w:t>
      </w:r>
      <w:r w:rsidRPr="0047572C">
        <w:rPr>
          <w:rFonts w:ascii="Arial" w:hAnsi="Arial" w:cs="Arial"/>
          <w:i/>
          <w:sz w:val="21"/>
          <w:szCs w:val="21"/>
        </w:rPr>
        <w:t>Sworn Financial Statement</w:t>
      </w:r>
      <w:r w:rsidRPr="0047572C">
        <w:rPr>
          <w:rFonts w:ascii="Arial" w:hAnsi="Arial" w:cs="Arial"/>
          <w:sz w:val="21"/>
          <w:szCs w:val="21"/>
        </w:rPr>
        <w:t xml:space="preserve"> </w:t>
      </w:r>
      <w:r w:rsidRPr="0047572C">
        <w:rPr>
          <w:rFonts w:ascii="Arial" w:hAnsi="Arial" w:cs="Arial"/>
          <w:i/>
          <w:sz w:val="21"/>
          <w:szCs w:val="21"/>
        </w:rPr>
        <w:t>(</w:t>
      </w:r>
      <w:r w:rsidR="00B02C69" w:rsidRPr="0047572C">
        <w:rPr>
          <w:rFonts w:ascii="Arial" w:hAnsi="Arial" w:cs="Arial"/>
          <w:i/>
          <w:sz w:val="21"/>
          <w:szCs w:val="21"/>
        </w:rPr>
        <w:t>F</w:t>
      </w:r>
      <w:r w:rsidRPr="0047572C">
        <w:rPr>
          <w:rFonts w:ascii="Arial" w:hAnsi="Arial" w:cs="Arial"/>
          <w:i/>
          <w:sz w:val="21"/>
          <w:szCs w:val="21"/>
        </w:rPr>
        <w:t>orm JDF 1111)</w:t>
      </w:r>
      <w:r w:rsidRPr="0047572C">
        <w:rPr>
          <w:rFonts w:ascii="Arial" w:hAnsi="Arial" w:cs="Arial"/>
          <w:sz w:val="21"/>
          <w:szCs w:val="21"/>
        </w:rPr>
        <w:t xml:space="preserve"> and shall bring this statement (together with a copy for the opposing party) to the Mandatory ISC.  The parties are ordered to comply with the mandatory disclosures provision of C.R.C.P. Rule 16.2(e</w:t>
      </w:r>
      <w:proofErr w:type="gramStart"/>
      <w:r w:rsidRPr="0047572C">
        <w:rPr>
          <w:rFonts w:ascii="Arial" w:hAnsi="Arial" w:cs="Arial"/>
          <w:sz w:val="21"/>
          <w:szCs w:val="21"/>
        </w:rPr>
        <w:t>)(</w:t>
      </w:r>
      <w:proofErr w:type="gramEnd"/>
      <w:r w:rsidRPr="0047572C">
        <w:rPr>
          <w:rFonts w:ascii="Arial" w:hAnsi="Arial" w:cs="Arial"/>
          <w:sz w:val="21"/>
          <w:szCs w:val="21"/>
        </w:rPr>
        <w:t xml:space="preserve">1-10).  For the convenience of self-representing parties, a copy of the </w:t>
      </w:r>
      <w:r w:rsidRPr="0047572C">
        <w:rPr>
          <w:rFonts w:ascii="Arial" w:hAnsi="Arial" w:cs="Arial"/>
          <w:b/>
          <w:sz w:val="21"/>
          <w:szCs w:val="21"/>
        </w:rPr>
        <w:t>mandatory disclosure requirements is attached to this Order (See 35.1 attached).</w:t>
      </w:r>
      <w:r w:rsidRPr="0047572C">
        <w:rPr>
          <w:rFonts w:ascii="Arial" w:hAnsi="Arial" w:cs="Arial"/>
          <w:sz w:val="21"/>
          <w:szCs w:val="21"/>
        </w:rPr>
        <w:t xml:space="preserve">   Each party shall file a Certificate of Compliance </w:t>
      </w:r>
      <w:proofErr w:type="gramStart"/>
      <w:r w:rsidRPr="0047572C">
        <w:rPr>
          <w:rFonts w:ascii="Arial" w:hAnsi="Arial" w:cs="Arial"/>
          <w:sz w:val="21"/>
          <w:szCs w:val="21"/>
        </w:rPr>
        <w:t>With</w:t>
      </w:r>
      <w:proofErr w:type="gramEnd"/>
      <w:r w:rsidRPr="0047572C">
        <w:rPr>
          <w:rFonts w:ascii="Arial" w:hAnsi="Arial" w:cs="Arial"/>
          <w:sz w:val="21"/>
          <w:szCs w:val="21"/>
        </w:rPr>
        <w:t xml:space="preserve"> Mandatory Disclosures (</w:t>
      </w:r>
      <w:r w:rsidR="00B02C69" w:rsidRPr="0047572C">
        <w:rPr>
          <w:rFonts w:ascii="Arial" w:hAnsi="Arial" w:cs="Arial"/>
          <w:i/>
          <w:sz w:val="21"/>
          <w:szCs w:val="21"/>
        </w:rPr>
        <w:t>F</w:t>
      </w:r>
      <w:r w:rsidRPr="0047572C">
        <w:rPr>
          <w:rFonts w:ascii="Arial" w:hAnsi="Arial" w:cs="Arial"/>
          <w:i/>
          <w:sz w:val="21"/>
          <w:szCs w:val="21"/>
        </w:rPr>
        <w:t>orm JDF 1104</w:t>
      </w:r>
      <w:r w:rsidRPr="0047572C">
        <w:rPr>
          <w:rFonts w:ascii="Arial" w:hAnsi="Arial" w:cs="Arial"/>
          <w:sz w:val="21"/>
          <w:szCs w:val="21"/>
        </w:rPr>
        <w:t xml:space="preserve">) with the Court Clerk’s Office showing they have complied with the Rule.  These disclosures shall be made as soon as is practical, and shall be made within the 42 day period set by the Rule.  </w:t>
      </w:r>
    </w:p>
    <w:p w:rsidR="00CA3AAC" w:rsidRPr="0047572C" w:rsidRDefault="00714156" w:rsidP="00662F2C">
      <w:pPr>
        <w:rPr>
          <w:rFonts w:ascii="Arial" w:hAnsi="Arial" w:cs="Arial"/>
          <w:sz w:val="21"/>
          <w:szCs w:val="21"/>
        </w:rPr>
      </w:pPr>
      <w:r w:rsidRPr="0047572C">
        <w:rPr>
          <w:rFonts w:ascii="Arial" w:hAnsi="Arial" w:cs="Arial"/>
          <w:b/>
          <w:caps/>
          <w:sz w:val="21"/>
          <w:szCs w:val="21"/>
        </w:rPr>
        <w:t xml:space="preserve">Failure to file these </w:t>
      </w:r>
      <w:r w:rsidR="002E59E7" w:rsidRPr="0047572C">
        <w:rPr>
          <w:rFonts w:ascii="Arial" w:hAnsi="Arial" w:cs="Arial"/>
          <w:b/>
          <w:caps/>
          <w:sz w:val="21"/>
          <w:szCs w:val="21"/>
        </w:rPr>
        <w:t xml:space="preserve">FINANCIAL </w:t>
      </w:r>
      <w:r w:rsidRPr="0047572C">
        <w:rPr>
          <w:rFonts w:ascii="Arial" w:hAnsi="Arial" w:cs="Arial"/>
          <w:b/>
          <w:caps/>
          <w:sz w:val="21"/>
          <w:szCs w:val="21"/>
        </w:rPr>
        <w:t xml:space="preserve">documents may result in </w:t>
      </w:r>
      <w:r w:rsidRPr="0047572C">
        <w:rPr>
          <w:rFonts w:ascii="Arial" w:hAnsi="Arial" w:cs="Arial"/>
          <w:b/>
          <w:caps/>
          <w:sz w:val="21"/>
          <w:szCs w:val="21"/>
          <w:u w:val="single"/>
        </w:rPr>
        <w:t>sanctions</w:t>
      </w:r>
      <w:r w:rsidRPr="0047572C">
        <w:rPr>
          <w:rFonts w:ascii="Arial" w:hAnsi="Arial" w:cs="Arial"/>
          <w:b/>
          <w:caps/>
          <w:sz w:val="21"/>
          <w:szCs w:val="21"/>
        </w:rPr>
        <w:t xml:space="preserve"> against the non-complying party</w:t>
      </w:r>
      <w:r w:rsidR="00481B49" w:rsidRPr="0047572C">
        <w:rPr>
          <w:rFonts w:ascii="Arial" w:hAnsi="Arial" w:cs="Arial"/>
          <w:b/>
          <w:caps/>
          <w:sz w:val="21"/>
          <w:szCs w:val="21"/>
        </w:rPr>
        <w:t xml:space="preserve">.  </w:t>
      </w:r>
      <w:r w:rsidR="00962537" w:rsidRPr="0047572C">
        <w:rPr>
          <w:rFonts w:ascii="Arial" w:hAnsi="Arial" w:cs="Arial"/>
          <w:sz w:val="21"/>
          <w:szCs w:val="21"/>
        </w:rPr>
        <w:t>In order to end a marriage</w:t>
      </w:r>
      <w:r w:rsidR="00C5218C" w:rsidRPr="0047572C">
        <w:rPr>
          <w:rFonts w:ascii="Arial" w:hAnsi="Arial" w:cs="Arial"/>
          <w:sz w:val="21"/>
          <w:szCs w:val="21"/>
        </w:rPr>
        <w:t xml:space="preserve"> or civil union</w:t>
      </w:r>
      <w:r w:rsidR="00962537" w:rsidRPr="0047572C">
        <w:rPr>
          <w:rFonts w:ascii="Arial" w:hAnsi="Arial" w:cs="Arial"/>
          <w:sz w:val="21"/>
          <w:szCs w:val="21"/>
        </w:rPr>
        <w:t xml:space="preserve">, the law requires that each party know </w:t>
      </w:r>
      <w:r w:rsidR="00962537" w:rsidRPr="0047572C">
        <w:rPr>
          <w:rFonts w:ascii="Arial" w:hAnsi="Arial" w:cs="Arial"/>
          <w:sz w:val="21"/>
          <w:szCs w:val="21"/>
          <w:u w:val="single"/>
        </w:rPr>
        <w:t>all</w:t>
      </w:r>
      <w:r w:rsidR="00962537" w:rsidRPr="0047572C">
        <w:rPr>
          <w:rFonts w:ascii="Arial" w:hAnsi="Arial" w:cs="Arial"/>
          <w:sz w:val="21"/>
          <w:szCs w:val="21"/>
        </w:rPr>
        <w:t xml:space="preserve"> of the important information, financial data and other relevant facts about the other person.  </w:t>
      </w:r>
      <w:r w:rsidR="00C5218C" w:rsidRPr="0047572C">
        <w:rPr>
          <w:rFonts w:ascii="Arial" w:hAnsi="Arial" w:cs="Arial"/>
          <w:sz w:val="21"/>
          <w:szCs w:val="21"/>
        </w:rPr>
        <w:t>Any</w:t>
      </w:r>
      <w:r w:rsidR="00962537" w:rsidRPr="0047572C">
        <w:rPr>
          <w:rFonts w:ascii="Arial" w:hAnsi="Arial" w:cs="Arial"/>
          <w:sz w:val="21"/>
          <w:szCs w:val="21"/>
        </w:rPr>
        <w:t xml:space="preserve"> intentional failure to provide factually accurate information to the Court and your spouse</w:t>
      </w:r>
      <w:r w:rsidR="00C5218C" w:rsidRPr="0047572C">
        <w:rPr>
          <w:rFonts w:ascii="Arial" w:hAnsi="Arial" w:cs="Arial"/>
          <w:sz w:val="21"/>
          <w:szCs w:val="21"/>
        </w:rPr>
        <w:t xml:space="preserve"> or partner</w:t>
      </w:r>
      <w:r w:rsidR="00962537" w:rsidRPr="0047572C">
        <w:rPr>
          <w:rFonts w:ascii="Arial" w:hAnsi="Arial" w:cs="Arial"/>
          <w:sz w:val="21"/>
          <w:szCs w:val="21"/>
        </w:rPr>
        <w:t xml:space="preserve"> </w:t>
      </w:r>
      <w:r w:rsidR="00CA3AAC" w:rsidRPr="0047572C">
        <w:rPr>
          <w:rFonts w:ascii="Arial" w:hAnsi="Arial" w:cs="Arial"/>
          <w:sz w:val="21"/>
          <w:szCs w:val="21"/>
        </w:rPr>
        <w:t>may</w:t>
      </w:r>
      <w:r w:rsidR="00962537" w:rsidRPr="0047572C">
        <w:rPr>
          <w:rFonts w:ascii="Arial" w:hAnsi="Arial" w:cs="Arial"/>
          <w:sz w:val="21"/>
          <w:szCs w:val="21"/>
        </w:rPr>
        <w:t xml:space="preserve"> result in </w:t>
      </w:r>
      <w:r w:rsidR="00CA3AAC" w:rsidRPr="0047572C">
        <w:rPr>
          <w:rFonts w:ascii="Arial" w:hAnsi="Arial" w:cs="Arial"/>
          <w:sz w:val="21"/>
          <w:szCs w:val="21"/>
        </w:rPr>
        <w:t>a</w:t>
      </w:r>
      <w:r w:rsidR="00962537" w:rsidRPr="0047572C">
        <w:rPr>
          <w:rFonts w:ascii="Arial" w:hAnsi="Arial" w:cs="Arial"/>
          <w:sz w:val="21"/>
          <w:szCs w:val="21"/>
        </w:rPr>
        <w:t xml:space="preserve"> fine</w:t>
      </w:r>
      <w:r w:rsidR="00CA3AAC" w:rsidRPr="0047572C">
        <w:rPr>
          <w:rFonts w:ascii="Arial" w:hAnsi="Arial" w:cs="Arial"/>
          <w:sz w:val="21"/>
          <w:szCs w:val="21"/>
        </w:rPr>
        <w:t xml:space="preserve"> or other sanction</w:t>
      </w:r>
      <w:r w:rsidR="00962537" w:rsidRPr="0047572C">
        <w:rPr>
          <w:rFonts w:ascii="Arial" w:hAnsi="Arial" w:cs="Arial"/>
          <w:sz w:val="21"/>
          <w:szCs w:val="21"/>
        </w:rPr>
        <w:t xml:space="preserve">.  </w:t>
      </w:r>
    </w:p>
    <w:p w:rsidR="00E41780" w:rsidRPr="0047572C" w:rsidRDefault="00481B49" w:rsidP="0088477D">
      <w:pPr>
        <w:rPr>
          <w:rFonts w:ascii="Arial" w:hAnsi="Arial" w:cs="Arial"/>
          <w:sz w:val="21"/>
          <w:szCs w:val="21"/>
        </w:rPr>
      </w:pPr>
      <w:r w:rsidRPr="0047572C">
        <w:rPr>
          <w:rFonts w:ascii="Arial" w:hAnsi="Arial" w:cs="Arial"/>
          <w:b/>
          <w:sz w:val="21"/>
          <w:szCs w:val="21"/>
          <w:u w:val="single"/>
        </w:rPr>
        <w:lastRenderedPageBreak/>
        <w:t>What is mediation?</w:t>
      </w:r>
      <w:r w:rsidRPr="0047572C">
        <w:rPr>
          <w:rFonts w:ascii="Arial" w:hAnsi="Arial" w:cs="Arial"/>
          <w:sz w:val="21"/>
          <w:szCs w:val="21"/>
        </w:rPr>
        <w:t xml:space="preserve">  Mediation is an opportunity for the parties to work out their disputes with a neutral professional.  </w:t>
      </w:r>
      <w:r w:rsidR="0088477D" w:rsidRPr="0047572C">
        <w:rPr>
          <w:rFonts w:ascii="Arial" w:hAnsi="Arial" w:cs="Arial"/>
          <w:sz w:val="21"/>
          <w:szCs w:val="21"/>
        </w:rPr>
        <w:t>Pursuant to C.R.S. 13-22-31</w:t>
      </w:r>
      <w:r w:rsidR="00BA6E11" w:rsidRPr="0047572C">
        <w:rPr>
          <w:rFonts w:ascii="Arial" w:hAnsi="Arial" w:cs="Arial"/>
          <w:sz w:val="21"/>
          <w:szCs w:val="21"/>
        </w:rPr>
        <w:t>1</w:t>
      </w:r>
      <w:r w:rsidR="0088477D" w:rsidRPr="0047572C">
        <w:rPr>
          <w:rFonts w:ascii="Arial" w:hAnsi="Arial" w:cs="Arial"/>
          <w:sz w:val="21"/>
          <w:szCs w:val="21"/>
        </w:rPr>
        <w:t xml:space="preserve"> mediation or other ADR process is</w:t>
      </w:r>
      <w:r w:rsidR="0088477D" w:rsidRPr="0047572C">
        <w:rPr>
          <w:rFonts w:ascii="Arial" w:hAnsi="Arial" w:cs="Arial"/>
          <w:b/>
          <w:sz w:val="21"/>
          <w:szCs w:val="21"/>
        </w:rPr>
        <w:t xml:space="preserve"> mandatory</w:t>
      </w:r>
      <w:r w:rsidR="0088477D" w:rsidRPr="0047572C">
        <w:rPr>
          <w:rFonts w:ascii="Arial" w:hAnsi="Arial" w:cs="Arial"/>
          <w:sz w:val="21"/>
          <w:szCs w:val="21"/>
        </w:rPr>
        <w:t xml:space="preserve"> for all dom</w:t>
      </w:r>
      <w:r w:rsidR="00091B88" w:rsidRPr="0047572C">
        <w:rPr>
          <w:rFonts w:ascii="Arial" w:hAnsi="Arial" w:cs="Arial"/>
          <w:sz w:val="21"/>
          <w:szCs w:val="21"/>
        </w:rPr>
        <w:t>estic</w:t>
      </w:r>
      <w:r w:rsidR="00B7542A" w:rsidRPr="0047572C">
        <w:rPr>
          <w:rFonts w:ascii="Arial" w:hAnsi="Arial" w:cs="Arial"/>
          <w:sz w:val="21"/>
          <w:szCs w:val="21"/>
        </w:rPr>
        <w:t xml:space="preserve"> matters</w:t>
      </w:r>
      <w:r w:rsidR="00091B88" w:rsidRPr="0047572C">
        <w:rPr>
          <w:rFonts w:ascii="Arial" w:hAnsi="Arial" w:cs="Arial"/>
          <w:sz w:val="21"/>
          <w:szCs w:val="21"/>
        </w:rPr>
        <w:t xml:space="preserve"> that have contested issues</w:t>
      </w:r>
      <w:r w:rsidR="00E41780" w:rsidRPr="0047572C">
        <w:rPr>
          <w:rFonts w:ascii="Arial" w:hAnsi="Arial" w:cs="Arial"/>
          <w:sz w:val="21"/>
          <w:szCs w:val="21"/>
        </w:rPr>
        <w:t xml:space="preserve"> (even if a party is in custody or lives out of state) </w:t>
      </w:r>
      <w:r w:rsidR="0088477D" w:rsidRPr="0047572C">
        <w:rPr>
          <w:rFonts w:ascii="Arial" w:hAnsi="Arial" w:cs="Arial"/>
          <w:sz w:val="21"/>
          <w:szCs w:val="21"/>
          <w:u w:val="single"/>
        </w:rPr>
        <w:t>unless the Court</w:t>
      </w:r>
      <w:r w:rsidR="0088477D" w:rsidRPr="0047572C">
        <w:rPr>
          <w:rFonts w:ascii="Arial" w:hAnsi="Arial" w:cs="Arial"/>
          <w:sz w:val="21"/>
          <w:szCs w:val="21"/>
        </w:rPr>
        <w:t xml:space="preserve"> waives that requirement based on a determination that the case is not appropriate for mediation or other ADR because of domestic violence.  C.R.S. 14-10-124 (1.3</w:t>
      </w:r>
      <w:proofErr w:type="gramStart"/>
      <w:r w:rsidR="0088477D" w:rsidRPr="0047572C">
        <w:rPr>
          <w:rFonts w:ascii="Arial" w:hAnsi="Arial" w:cs="Arial"/>
          <w:sz w:val="21"/>
          <w:szCs w:val="21"/>
        </w:rPr>
        <w:t>)(</w:t>
      </w:r>
      <w:proofErr w:type="gramEnd"/>
      <w:r w:rsidR="0088477D" w:rsidRPr="0047572C">
        <w:rPr>
          <w:rFonts w:ascii="Arial" w:hAnsi="Arial" w:cs="Arial"/>
          <w:sz w:val="21"/>
          <w:szCs w:val="21"/>
        </w:rPr>
        <w:t xml:space="preserve">a)-(c) see forms </w:t>
      </w:r>
      <w:r w:rsidR="0088477D" w:rsidRPr="0047572C">
        <w:rPr>
          <w:rFonts w:ascii="Arial" w:hAnsi="Arial" w:cs="Arial"/>
          <w:i/>
          <w:sz w:val="21"/>
          <w:szCs w:val="21"/>
        </w:rPr>
        <w:t>JDF 608/609</w:t>
      </w:r>
      <w:r w:rsidR="0088477D" w:rsidRPr="0047572C">
        <w:rPr>
          <w:rFonts w:ascii="Arial" w:hAnsi="Arial" w:cs="Arial"/>
          <w:sz w:val="21"/>
          <w:szCs w:val="21"/>
        </w:rPr>
        <w:t xml:space="preserve">.  </w:t>
      </w:r>
      <w:r w:rsidR="0088477D" w:rsidRPr="00857C8E">
        <w:rPr>
          <w:rFonts w:ascii="Arial" w:hAnsi="Arial" w:cs="Arial"/>
          <w:sz w:val="21"/>
          <w:szCs w:val="21"/>
        </w:rPr>
        <w:t xml:space="preserve">Parties </w:t>
      </w:r>
      <w:r w:rsidR="002F5472" w:rsidRPr="00857C8E">
        <w:rPr>
          <w:rFonts w:ascii="Arial" w:hAnsi="Arial" w:cs="Arial"/>
          <w:sz w:val="21"/>
          <w:szCs w:val="21"/>
        </w:rPr>
        <w:t>may use an agreed-upon qualified private mediator from the community, or schedule with the 4</w:t>
      </w:r>
      <w:r w:rsidR="002F5472" w:rsidRPr="00857C8E">
        <w:rPr>
          <w:rFonts w:ascii="Arial" w:hAnsi="Arial" w:cs="Arial"/>
          <w:sz w:val="21"/>
          <w:szCs w:val="21"/>
          <w:vertAlign w:val="superscript"/>
        </w:rPr>
        <w:t>th</w:t>
      </w:r>
      <w:r w:rsidR="002F5472" w:rsidRPr="00857C8E">
        <w:rPr>
          <w:rFonts w:ascii="Arial" w:hAnsi="Arial" w:cs="Arial"/>
          <w:sz w:val="21"/>
          <w:szCs w:val="21"/>
        </w:rPr>
        <w:t xml:space="preserve"> Judicial District Office of Dispute Resolution.  To schedule with the</w:t>
      </w:r>
      <w:r w:rsidR="0088477D" w:rsidRPr="00857C8E">
        <w:rPr>
          <w:rFonts w:ascii="Arial" w:hAnsi="Arial" w:cs="Arial"/>
          <w:sz w:val="21"/>
          <w:szCs w:val="21"/>
        </w:rPr>
        <w:t xml:space="preserve"> 4</w:t>
      </w:r>
      <w:r w:rsidR="0088477D" w:rsidRPr="00857C8E">
        <w:rPr>
          <w:rFonts w:ascii="Arial" w:hAnsi="Arial" w:cs="Arial"/>
          <w:sz w:val="21"/>
          <w:szCs w:val="21"/>
          <w:vertAlign w:val="superscript"/>
        </w:rPr>
        <w:t>th</w:t>
      </w:r>
      <w:r w:rsidR="0088477D" w:rsidRPr="00857C8E">
        <w:rPr>
          <w:rFonts w:ascii="Arial" w:hAnsi="Arial" w:cs="Arial"/>
          <w:sz w:val="21"/>
          <w:szCs w:val="21"/>
        </w:rPr>
        <w:t xml:space="preserve"> Judicial District Office of Dispute Resolution </w:t>
      </w:r>
      <w:r w:rsidR="002F5472" w:rsidRPr="00857C8E">
        <w:rPr>
          <w:rFonts w:ascii="Arial" w:hAnsi="Arial" w:cs="Arial"/>
          <w:sz w:val="21"/>
          <w:szCs w:val="21"/>
        </w:rPr>
        <w:t xml:space="preserve">parties can go </w:t>
      </w:r>
      <w:r w:rsidR="0088477D" w:rsidRPr="00857C8E">
        <w:rPr>
          <w:rFonts w:ascii="Arial" w:hAnsi="Arial" w:cs="Arial"/>
          <w:sz w:val="21"/>
          <w:szCs w:val="21"/>
        </w:rPr>
        <w:t xml:space="preserve">online to </w:t>
      </w:r>
      <w:hyperlink r:id="rId10" w:history="1">
        <w:r w:rsidR="00A6687C" w:rsidRPr="00857C8E">
          <w:rPr>
            <w:rStyle w:val="Hyperlink"/>
            <w:rFonts w:ascii="Arial" w:hAnsi="Arial" w:cs="Arial"/>
            <w:sz w:val="21"/>
            <w:szCs w:val="21"/>
          </w:rPr>
          <w:t>www.gofourth.org/ElPasoCounty/mediation</w:t>
        </w:r>
      </w:hyperlink>
      <w:r w:rsidR="0088477D" w:rsidRPr="00857C8E">
        <w:rPr>
          <w:rFonts w:ascii="Arial" w:hAnsi="Arial" w:cs="Arial"/>
          <w:sz w:val="21"/>
          <w:szCs w:val="21"/>
        </w:rPr>
        <w:t xml:space="preserve"> </w:t>
      </w:r>
      <w:r w:rsidR="002F5472" w:rsidRPr="00857C8E">
        <w:rPr>
          <w:rFonts w:ascii="Arial" w:hAnsi="Arial" w:cs="Arial"/>
          <w:sz w:val="21"/>
          <w:szCs w:val="21"/>
        </w:rPr>
        <w:t>or visit</w:t>
      </w:r>
      <w:r w:rsidR="0088477D" w:rsidRPr="00857C8E">
        <w:rPr>
          <w:rFonts w:ascii="Arial" w:hAnsi="Arial" w:cs="Arial"/>
          <w:sz w:val="21"/>
          <w:szCs w:val="21"/>
        </w:rPr>
        <w:t xml:space="preserve"> Room S-023 of the courthouse.</w:t>
      </w:r>
      <w:r w:rsidR="0088477D" w:rsidRPr="0047572C">
        <w:rPr>
          <w:rFonts w:ascii="Arial" w:hAnsi="Arial" w:cs="Arial"/>
          <w:sz w:val="21"/>
          <w:szCs w:val="21"/>
        </w:rPr>
        <w:t xml:space="preserve">  </w:t>
      </w:r>
      <w:r w:rsidR="00091B88" w:rsidRPr="0047572C">
        <w:rPr>
          <w:rFonts w:ascii="Arial" w:hAnsi="Arial" w:cs="Arial"/>
          <w:sz w:val="21"/>
          <w:szCs w:val="21"/>
        </w:rPr>
        <w:t>The cost of mediation will be split equally unless the parties otherwise agree o</w:t>
      </w:r>
      <w:r w:rsidR="00BA6E11" w:rsidRPr="0047572C">
        <w:rPr>
          <w:rFonts w:ascii="Arial" w:hAnsi="Arial" w:cs="Arial"/>
          <w:sz w:val="21"/>
          <w:szCs w:val="21"/>
        </w:rPr>
        <w:t>r</w:t>
      </w:r>
      <w:r w:rsidR="00091B88" w:rsidRPr="0047572C">
        <w:rPr>
          <w:rFonts w:ascii="Arial" w:hAnsi="Arial" w:cs="Arial"/>
          <w:sz w:val="21"/>
          <w:szCs w:val="21"/>
        </w:rPr>
        <w:t xml:space="preserve"> the Court orders otherwise</w:t>
      </w:r>
      <w:r w:rsidR="00E41780" w:rsidRPr="0047572C">
        <w:rPr>
          <w:rFonts w:ascii="Arial" w:hAnsi="Arial" w:cs="Arial"/>
          <w:sz w:val="21"/>
          <w:szCs w:val="21"/>
        </w:rPr>
        <w:t xml:space="preserve">.  The ODR office will inform the Court when mediation has been completed.  Information regarding private mediators can be found in the phone book, online and as follows:  </w:t>
      </w:r>
      <w:r w:rsidR="00A6687C" w:rsidRPr="0047572C">
        <w:rPr>
          <w:rFonts w:ascii="Arial" w:hAnsi="Arial" w:cs="Arial"/>
          <w:sz w:val="21"/>
          <w:szCs w:val="21"/>
        </w:rPr>
        <w:t>El Paso County Bar Association</w:t>
      </w:r>
      <w:r w:rsidR="001564CB" w:rsidRPr="0047572C">
        <w:rPr>
          <w:rFonts w:ascii="Arial" w:hAnsi="Arial" w:cs="Arial"/>
          <w:sz w:val="21"/>
          <w:szCs w:val="21"/>
        </w:rPr>
        <w:t>, 719-636-</w:t>
      </w:r>
      <w:proofErr w:type="gramStart"/>
      <w:r w:rsidR="00BA6E11" w:rsidRPr="0047572C">
        <w:rPr>
          <w:rFonts w:ascii="Arial" w:hAnsi="Arial" w:cs="Arial"/>
          <w:sz w:val="21"/>
          <w:szCs w:val="21"/>
        </w:rPr>
        <w:t>1</w:t>
      </w:r>
      <w:r w:rsidR="001564CB" w:rsidRPr="0047572C">
        <w:rPr>
          <w:rFonts w:ascii="Arial" w:hAnsi="Arial" w:cs="Arial"/>
          <w:sz w:val="21"/>
          <w:szCs w:val="21"/>
        </w:rPr>
        <w:t xml:space="preserve">532  </w:t>
      </w:r>
      <w:proofErr w:type="gramEnd"/>
      <w:r w:rsidR="00780010">
        <w:fldChar w:fldCharType="begin"/>
      </w:r>
      <w:r w:rsidR="00780010">
        <w:instrText xml:space="preserve"> HYPERLINK "http://www.elpasocountybar.org" </w:instrText>
      </w:r>
      <w:r w:rsidR="00780010">
        <w:fldChar w:fldCharType="separate"/>
      </w:r>
      <w:r w:rsidR="001564CB" w:rsidRPr="0047572C">
        <w:rPr>
          <w:rStyle w:val="Hyperlink"/>
          <w:rFonts w:ascii="Arial" w:hAnsi="Arial" w:cs="Arial"/>
          <w:sz w:val="21"/>
          <w:szCs w:val="21"/>
        </w:rPr>
        <w:t>www.elpasocountybar.org</w:t>
      </w:r>
      <w:r w:rsidR="00780010">
        <w:rPr>
          <w:rStyle w:val="Hyperlink"/>
          <w:rFonts w:ascii="Arial" w:hAnsi="Arial" w:cs="Arial"/>
          <w:sz w:val="21"/>
          <w:szCs w:val="21"/>
        </w:rPr>
        <w:fldChar w:fldCharType="end"/>
      </w:r>
    </w:p>
    <w:p w:rsidR="00650887" w:rsidRPr="0047572C" w:rsidRDefault="00650887" w:rsidP="00A6687C">
      <w:pPr>
        <w:jc w:val="center"/>
        <w:rPr>
          <w:rFonts w:ascii="Arial" w:hAnsi="Arial" w:cs="Arial"/>
          <w:b/>
          <w:sz w:val="21"/>
          <w:szCs w:val="21"/>
          <w:u w:val="single"/>
        </w:rPr>
      </w:pPr>
      <w:proofErr w:type="gramStart"/>
      <w:r w:rsidRPr="0047572C">
        <w:rPr>
          <w:rFonts w:ascii="Arial" w:hAnsi="Arial" w:cs="Arial"/>
          <w:b/>
          <w:sz w:val="21"/>
          <w:szCs w:val="21"/>
          <w:u w:val="single"/>
        </w:rPr>
        <w:t>CHILD(</w:t>
      </w:r>
      <w:proofErr w:type="gramEnd"/>
      <w:r w:rsidRPr="0047572C">
        <w:rPr>
          <w:rFonts w:ascii="Arial" w:hAnsi="Arial" w:cs="Arial"/>
          <w:b/>
          <w:sz w:val="21"/>
          <w:szCs w:val="21"/>
          <w:u w:val="single"/>
        </w:rPr>
        <w:t>REN)</w:t>
      </w:r>
    </w:p>
    <w:p w:rsidR="00714156" w:rsidRPr="0047572C" w:rsidRDefault="00F54F81" w:rsidP="00714156">
      <w:pPr>
        <w:rPr>
          <w:rFonts w:ascii="Arial" w:hAnsi="Arial" w:cs="Arial"/>
          <w:sz w:val="21"/>
          <w:szCs w:val="21"/>
        </w:rPr>
      </w:pPr>
      <w:r w:rsidRPr="0047572C">
        <w:rPr>
          <w:rFonts w:ascii="Arial" w:hAnsi="Arial" w:cs="Arial"/>
          <w:b/>
          <w:sz w:val="21"/>
          <w:szCs w:val="21"/>
          <w:u w:val="single"/>
        </w:rPr>
        <w:t>Can I bring my children to court proceedings?</w:t>
      </w:r>
      <w:r w:rsidR="0086428A" w:rsidRPr="0047572C">
        <w:rPr>
          <w:rFonts w:ascii="Arial" w:hAnsi="Arial" w:cs="Arial"/>
          <w:sz w:val="21"/>
          <w:szCs w:val="21"/>
        </w:rPr>
        <w:t xml:space="preserve">  </w:t>
      </w:r>
      <w:r w:rsidR="0086428A" w:rsidRPr="0047572C">
        <w:rPr>
          <w:rFonts w:ascii="Arial" w:hAnsi="Arial" w:cs="Arial"/>
          <w:b/>
          <w:sz w:val="21"/>
          <w:szCs w:val="21"/>
        </w:rPr>
        <w:t>NO</w:t>
      </w:r>
      <w:r w:rsidR="0086428A" w:rsidRPr="0047572C">
        <w:rPr>
          <w:rFonts w:ascii="Arial" w:hAnsi="Arial" w:cs="Arial"/>
          <w:sz w:val="21"/>
          <w:szCs w:val="21"/>
        </w:rPr>
        <w:t>, however</w:t>
      </w:r>
      <w:r w:rsidR="001564CB" w:rsidRPr="0047572C">
        <w:rPr>
          <w:rFonts w:ascii="Arial" w:hAnsi="Arial" w:cs="Arial"/>
          <w:sz w:val="21"/>
          <w:szCs w:val="21"/>
        </w:rPr>
        <w:t>,</w:t>
      </w:r>
      <w:r w:rsidRPr="0047572C">
        <w:rPr>
          <w:rFonts w:ascii="Arial" w:hAnsi="Arial" w:cs="Arial"/>
          <w:sz w:val="21"/>
          <w:szCs w:val="21"/>
        </w:rPr>
        <w:t xml:space="preserve"> </w:t>
      </w:r>
      <w:r w:rsidR="001564CB" w:rsidRPr="0047572C">
        <w:rPr>
          <w:rFonts w:ascii="Arial" w:hAnsi="Arial" w:cs="Arial"/>
          <w:b/>
          <w:i/>
          <w:sz w:val="21"/>
          <w:szCs w:val="21"/>
        </w:rPr>
        <w:t>f</w:t>
      </w:r>
      <w:r w:rsidR="00714156" w:rsidRPr="0047572C">
        <w:rPr>
          <w:rFonts w:ascii="Arial" w:hAnsi="Arial" w:cs="Arial"/>
          <w:b/>
          <w:i/>
          <w:sz w:val="21"/>
          <w:szCs w:val="21"/>
        </w:rPr>
        <w:t>ree</w:t>
      </w:r>
      <w:r w:rsidR="00714156" w:rsidRPr="0047572C">
        <w:rPr>
          <w:rFonts w:ascii="Arial" w:hAnsi="Arial" w:cs="Arial"/>
          <w:sz w:val="21"/>
          <w:szCs w:val="21"/>
        </w:rPr>
        <w:t xml:space="preserve"> </w:t>
      </w:r>
      <w:r w:rsidR="00714156" w:rsidRPr="0047572C">
        <w:rPr>
          <w:rFonts w:ascii="Arial" w:hAnsi="Arial" w:cs="Arial"/>
          <w:b/>
          <w:sz w:val="21"/>
          <w:szCs w:val="21"/>
        </w:rPr>
        <w:t>childcare</w:t>
      </w:r>
      <w:r w:rsidR="00714156" w:rsidRPr="0047572C">
        <w:rPr>
          <w:rFonts w:ascii="Arial" w:hAnsi="Arial" w:cs="Arial"/>
          <w:sz w:val="21"/>
          <w:szCs w:val="21"/>
        </w:rPr>
        <w:t xml:space="preserve"> for children between 6 weeks </w:t>
      </w:r>
      <w:r w:rsidR="00481B49" w:rsidRPr="0047572C">
        <w:rPr>
          <w:rFonts w:ascii="Arial" w:hAnsi="Arial" w:cs="Arial"/>
          <w:sz w:val="21"/>
          <w:szCs w:val="21"/>
        </w:rPr>
        <w:t>through</w:t>
      </w:r>
      <w:r w:rsidR="00714156" w:rsidRPr="0047572C">
        <w:rPr>
          <w:rFonts w:ascii="Arial" w:hAnsi="Arial" w:cs="Arial"/>
          <w:sz w:val="21"/>
          <w:szCs w:val="21"/>
        </w:rPr>
        <w:t xml:space="preserve"> 14 years </w:t>
      </w:r>
      <w:r w:rsidR="00481B49" w:rsidRPr="0047572C">
        <w:rPr>
          <w:rFonts w:ascii="Arial" w:hAnsi="Arial" w:cs="Arial"/>
          <w:sz w:val="21"/>
          <w:szCs w:val="21"/>
        </w:rPr>
        <w:t>of age</w:t>
      </w:r>
      <w:r w:rsidR="00714156" w:rsidRPr="0047572C">
        <w:rPr>
          <w:rFonts w:ascii="Arial" w:hAnsi="Arial" w:cs="Arial"/>
          <w:sz w:val="21"/>
          <w:szCs w:val="21"/>
        </w:rPr>
        <w:t xml:space="preserve"> is available through Court Care.  Court Care is located in room S140 of the courthouse and can be contacted at 719.452.5499.</w:t>
      </w:r>
      <w:r w:rsidR="00481B49" w:rsidRPr="0047572C">
        <w:rPr>
          <w:rFonts w:ascii="Arial" w:hAnsi="Arial" w:cs="Arial"/>
          <w:sz w:val="21"/>
          <w:szCs w:val="21"/>
        </w:rPr>
        <w:t xml:space="preserve">  </w:t>
      </w:r>
      <w:r w:rsidR="00714156" w:rsidRPr="0047572C">
        <w:rPr>
          <w:rFonts w:ascii="Arial" w:hAnsi="Arial" w:cs="Arial"/>
          <w:sz w:val="21"/>
          <w:szCs w:val="21"/>
        </w:rPr>
        <w:t xml:space="preserve">Because you are now involved in a domestic relations action, the best interest and welfare of your minor </w:t>
      </w:r>
      <w:proofErr w:type="gramStart"/>
      <w:r w:rsidR="00714156" w:rsidRPr="0047572C">
        <w:rPr>
          <w:rFonts w:ascii="Arial" w:hAnsi="Arial" w:cs="Arial"/>
          <w:sz w:val="21"/>
          <w:szCs w:val="21"/>
        </w:rPr>
        <w:t>child(</w:t>
      </w:r>
      <w:proofErr w:type="spellStart"/>
      <w:proofErr w:type="gramEnd"/>
      <w:r w:rsidR="00714156" w:rsidRPr="0047572C">
        <w:rPr>
          <w:rFonts w:ascii="Arial" w:hAnsi="Arial" w:cs="Arial"/>
          <w:sz w:val="21"/>
          <w:szCs w:val="21"/>
        </w:rPr>
        <w:t>ren</w:t>
      </w:r>
      <w:proofErr w:type="spellEnd"/>
      <w:r w:rsidR="00714156" w:rsidRPr="0047572C">
        <w:rPr>
          <w:rFonts w:ascii="Arial" w:hAnsi="Arial" w:cs="Arial"/>
          <w:sz w:val="21"/>
          <w:szCs w:val="21"/>
        </w:rPr>
        <w:t>) (</w:t>
      </w:r>
      <w:proofErr w:type="spellStart"/>
      <w:r w:rsidR="00714156" w:rsidRPr="0047572C">
        <w:rPr>
          <w:rFonts w:ascii="Arial" w:hAnsi="Arial" w:cs="Arial"/>
          <w:sz w:val="21"/>
          <w:szCs w:val="21"/>
        </w:rPr>
        <w:t>i.e.,children</w:t>
      </w:r>
      <w:proofErr w:type="spellEnd"/>
      <w:r w:rsidR="00714156" w:rsidRPr="0047572C">
        <w:rPr>
          <w:rFonts w:ascii="Arial" w:hAnsi="Arial" w:cs="Arial"/>
          <w:sz w:val="21"/>
          <w:szCs w:val="21"/>
        </w:rPr>
        <w:t xml:space="preserve"> under the age of 19</w:t>
      </w:r>
      <w:r w:rsidR="00481B49" w:rsidRPr="0047572C">
        <w:rPr>
          <w:rFonts w:ascii="Arial" w:hAnsi="Arial" w:cs="Arial"/>
          <w:sz w:val="21"/>
          <w:szCs w:val="21"/>
        </w:rPr>
        <w:t xml:space="preserve"> except child support continues through the age of 19</w:t>
      </w:r>
      <w:r w:rsidR="00714156" w:rsidRPr="0047572C">
        <w:rPr>
          <w:rFonts w:ascii="Arial" w:hAnsi="Arial" w:cs="Arial"/>
          <w:sz w:val="21"/>
          <w:szCs w:val="21"/>
        </w:rPr>
        <w:t>) are subject to the jurisdiction of the Court.  This Order specifically establishes rules and requirements that will remain in effect throughout the proceedings unless, and until, modified by another Court Order.</w:t>
      </w:r>
    </w:p>
    <w:p w:rsidR="003D0A7A" w:rsidRPr="0047572C" w:rsidRDefault="001633F0" w:rsidP="00E05B54">
      <w:pPr>
        <w:rPr>
          <w:rStyle w:val="Hyperlink"/>
          <w:rFonts w:ascii="Arial" w:hAnsi="Arial" w:cs="Arial"/>
          <w:sz w:val="21"/>
          <w:szCs w:val="21"/>
        </w:rPr>
      </w:pPr>
      <w:r w:rsidRPr="0047572C">
        <w:rPr>
          <w:rFonts w:ascii="Arial" w:hAnsi="Arial" w:cs="Arial"/>
          <w:b/>
          <w:sz w:val="21"/>
          <w:szCs w:val="21"/>
        </w:rPr>
        <w:t xml:space="preserve">MANDATORY PARENTING </w:t>
      </w:r>
      <w:r w:rsidR="001E33FE" w:rsidRPr="0047572C">
        <w:rPr>
          <w:rFonts w:ascii="Arial" w:hAnsi="Arial" w:cs="Arial"/>
          <w:b/>
          <w:sz w:val="21"/>
          <w:szCs w:val="21"/>
        </w:rPr>
        <w:t>SEMINAR (CLASS)</w:t>
      </w:r>
      <w:r w:rsidRPr="0047572C">
        <w:rPr>
          <w:rFonts w:ascii="Arial" w:hAnsi="Arial" w:cs="Arial"/>
          <w:b/>
          <w:sz w:val="21"/>
          <w:szCs w:val="21"/>
        </w:rPr>
        <w:t xml:space="preserve">:  </w:t>
      </w:r>
      <w:r w:rsidR="003D0A7A" w:rsidRPr="0047572C">
        <w:rPr>
          <w:rFonts w:ascii="Arial" w:hAnsi="Arial" w:cs="Arial"/>
          <w:i/>
          <w:sz w:val="21"/>
          <w:szCs w:val="21"/>
        </w:rPr>
        <w:t>Children and Families in Transition Seminar (CFIT)</w:t>
      </w:r>
      <w:r w:rsidR="003D0A7A" w:rsidRPr="0047572C">
        <w:rPr>
          <w:rFonts w:ascii="Arial" w:hAnsi="Arial" w:cs="Arial"/>
          <w:b/>
          <w:sz w:val="21"/>
          <w:szCs w:val="21"/>
        </w:rPr>
        <w:t xml:space="preserve"> – </w:t>
      </w:r>
      <w:r w:rsidR="003D0A7A" w:rsidRPr="0047572C">
        <w:rPr>
          <w:rFonts w:ascii="Arial" w:hAnsi="Arial" w:cs="Arial"/>
          <w:sz w:val="21"/>
          <w:szCs w:val="21"/>
        </w:rPr>
        <w:t xml:space="preserve">All parents who are involved in a domestic relations case </w:t>
      </w:r>
      <w:r w:rsidR="003D0A7A" w:rsidRPr="0047572C">
        <w:rPr>
          <w:rFonts w:ascii="Arial" w:hAnsi="Arial" w:cs="Arial"/>
          <w:sz w:val="21"/>
          <w:szCs w:val="21"/>
          <w:u w:val="single"/>
        </w:rPr>
        <w:t>must</w:t>
      </w:r>
      <w:r w:rsidR="003D0A7A" w:rsidRPr="0047572C">
        <w:rPr>
          <w:rFonts w:ascii="Arial" w:hAnsi="Arial" w:cs="Arial"/>
          <w:sz w:val="21"/>
          <w:szCs w:val="21"/>
        </w:rPr>
        <w:t xml:space="preserve"> attend a parenting </w:t>
      </w:r>
      <w:r w:rsidR="00F54F81" w:rsidRPr="0047572C">
        <w:rPr>
          <w:rFonts w:ascii="Arial" w:hAnsi="Arial" w:cs="Arial"/>
          <w:sz w:val="21"/>
          <w:szCs w:val="21"/>
        </w:rPr>
        <w:t>seminar</w:t>
      </w:r>
      <w:r w:rsidR="003D0A7A" w:rsidRPr="0047572C">
        <w:rPr>
          <w:rFonts w:ascii="Arial" w:hAnsi="Arial" w:cs="Arial"/>
          <w:sz w:val="21"/>
          <w:szCs w:val="21"/>
        </w:rPr>
        <w:t xml:space="preserve"> </w:t>
      </w:r>
      <w:r w:rsidR="003D0A7A" w:rsidRPr="0047572C">
        <w:rPr>
          <w:rFonts w:ascii="Arial" w:hAnsi="Arial" w:cs="Arial"/>
          <w:sz w:val="21"/>
          <w:szCs w:val="21"/>
          <w:u w:val="single"/>
        </w:rPr>
        <w:t>within forty-five (45) days of filing of the case</w:t>
      </w:r>
      <w:r w:rsidR="003D0A7A" w:rsidRPr="0047572C">
        <w:rPr>
          <w:rFonts w:ascii="Arial" w:hAnsi="Arial" w:cs="Arial"/>
          <w:sz w:val="21"/>
          <w:szCs w:val="21"/>
        </w:rPr>
        <w:t>.  Information about the CFIT Seminar and cost may be obtained on the following 4</w:t>
      </w:r>
      <w:r w:rsidR="003D0A7A" w:rsidRPr="0047572C">
        <w:rPr>
          <w:rFonts w:ascii="Arial" w:hAnsi="Arial" w:cs="Arial"/>
          <w:sz w:val="21"/>
          <w:szCs w:val="21"/>
          <w:vertAlign w:val="superscript"/>
        </w:rPr>
        <w:t>th</w:t>
      </w:r>
      <w:r w:rsidR="003D0A7A" w:rsidRPr="0047572C">
        <w:rPr>
          <w:rFonts w:ascii="Arial" w:hAnsi="Arial" w:cs="Arial"/>
          <w:sz w:val="21"/>
          <w:szCs w:val="21"/>
        </w:rPr>
        <w:t xml:space="preserve"> Judicial Website:</w:t>
      </w:r>
      <w:r w:rsidR="00481B49" w:rsidRPr="0047572C">
        <w:rPr>
          <w:rFonts w:ascii="Arial" w:hAnsi="Arial" w:cs="Arial"/>
          <w:sz w:val="21"/>
          <w:szCs w:val="21"/>
        </w:rPr>
        <w:t xml:space="preserve">  </w:t>
      </w:r>
      <w:hyperlink r:id="rId11" w:history="1">
        <w:r w:rsidR="003D0A7A" w:rsidRPr="0047572C">
          <w:rPr>
            <w:rStyle w:val="Hyperlink"/>
            <w:rFonts w:ascii="Arial" w:hAnsi="Arial" w:cs="Arial"/>
            <w:sz w:val="21"/>
            <w:szCs w:val="21"/>
          </w:rPr>
          <w:t>https://www.courts.state.co.us/Courts/County/Custom.cfm?County_ID=6&amp;Page_ID=209</w:t>
        </w:r>
      </w:hyperlink>
    </w:p>
    <w:p w:rsidR="00E05B54" w:rsidRPr="0047572C" w:rsidRDefault="009F1A0B" w:rsidP="00FD4C9A">
      <w:pPr>
        <w:rPr>
          <w:rFonts w:ascii="Arial" w:hAnsi="Arial" w:cs="Arial"/>
          <w:sz w:val="21"/>
          <w:szCs w:val="21"/>
        </w:rPr>
      </w:pPr>
      <w:r w:rsidRPr="0047572C">
        <w:rPr>
          <w:rFonts w:ascii="Arial" w:hAnsi="Arial" w:cs="Arial"/>
          <w:sz w:val="21"/>
          <w:szCs w:val="21"/>
        </w:rPr>
        <w:t xml:space="preserve">The seminar is offered </w:t>
      </w:r>
      <w:r w:rsidR="00E81AB8" w:rsidRPr="0047572C">
        <w:rPr>
          <w:rFonts w:ascii="Arial" w:hAnsi="Arial" w:cs="Arial"/>
          <w:sz w:val="21"/>
          <w:szCs w:val="21"/>
        </w:rPr>
        <w:t>in person once</w:t>
      </w:r>
      <w:r w:rsidRPr="0047572C">
        <w:rPr>
          <w:rFonts w:ascii="Arial" w:hAnsi="Arial" w:cs="Arial"/>
          <w:sz w:val="21"/>
          <w:szCs w:val="21"/>
        </w:rPr>
        <w:t xml:space="preserve"> a month</w:t>
      </w:r>
      <w:r w:rsidR="00E81AB8" w:rsidRPr="0047572C">
        <w:rPr>
          <w:rFonts w:ascii="Arial" w:hAnsi="Arial" w:cs="Arial"/>
          <w:sz w:val="21"/>
          <w:szCs w:val="21"/>
        </w:rPr>
        <w:t xml:space="preserve"> or online (</w:t>
      </w:r>
      <w:hyperlink r:id="rId12" w:history="1">
        <w:r w:rsidR="00E81AB8" w:rsidRPr="0047572C">
          <w:rPr>
            <w:rStyle w:val="Hyperlink"/>
            <w:rFonts w:ascii="Arial" w:hAnsi="Arial" w:cs="Arial"/>
            <w:sz w:val="21"/>
            <w:szCs w:val="21"/>
          </w:rPr>
          <w:t>www.casappr.org</w:t>
        </w:r>
      </w:hyperlink>
      <w:r w:rsidR="00E81AB8" w:rsidRPr="0047572C">
        <w:rPr>
          <w:rFonts w:ascii="Arial" w:hAnsi="Arial" w:cs="Arial"/>
          <w:sz w:val="21"/>
          <w:szCs w:val="21"/>
        </w:rPr>
        <w:t>) anytime</w:t>
      </w:r>
      <w:r w:rsidRPr="0047572C">
        <w:rPr>
          <w:rFonts w:ascii="Arial" w:hAnsi="Arial" w:cs="Arial"/>
          <w:sz w:val="21"/>
          <w:szCs w:val="21"/>
        </w:rPr>
        <w:t xml:space="preserve"> with a cost of $</w:t>
      </w:r>
      <w:r w:rsidR="001E33FE" w:rsidRPr="0047572C">
        <w:rPr>
          <w:rFonts w:ascii="Arial" w:hAnsi="Arial" w:cs="Arial"/>
          <w:sz w:val="21"/>
          <w:szCs w:val="21"/>
        </w:rPr>
        <w:t>65 (approximately)</w:t>
      </w:r>
      <w:r w:rsidRPr="0047572C">
        <w:rPr>
          <w:rFonts w:ascii="Arial" w:hAnsi="Arial" w:cs="Arial"/>
          <w:sz w:val="21"/>
          <w:szCs w:val="21"/>
        </w:rPr>
        <w:t xml:space="preserve"> per person, unless your income qualifies you to have those fees waived.  For more information regarding the seminar or to qualify for a fee waiver, please contact C.A.S.A. at 719.447.9898</w:t>
      </w:r>
      <w:r w:rsidR="00373769" w:rsidRPr="0047572C">
        <w:rPr>
          <w:rFonts w:ascii="Arial" w:hAnsi="Arial" w:cs="Arial"/>
          <w:sz w:val="21"/>
          <w:szCs w:val="21"/>
        </w:rPr>
        <w:t xml:space="preserve"> x1025.</w:t>
      </w:r>
      <w:r w:rsidRPr="0047572C">
        <w:rPr>
          <w:rFonts w:ascii="Arial" w:hAnsi="Arial" w:cs="Arial"/>
          <w:sz w:val="21"/>
          <w:szCs w:val="21"/>
        </w:rPr>
        <w:t xml:space="preserve">  The cost of the semina</w:t>
      </w:r>
      <w:r w:rsidR="001E33FE" w:rsidRPr="0047572C">
        <w:rPr>
          <w:rFonts w:ascii="Arial" w:hAnsi="Arial" w:cs="Arial"/>
          <w:sz w:val="21"/>
          <w:szCs w:val="21"/>
        </w:rPr>
        <w:t>r CANNOT be waived by the Court only by C.A.S.A.</w:t>
      </w:r>
      <w:r w:rsidRPr="0047572C">
        <w:rPr>
          <w:rFonts w:ascii="Arial" w:hAnsi="Arial" w:cs="Arial"/>
          <w:sz w:val="21"/>
          <w:szCs w:val="21"/>
        </w:rPr>
        <w:t xml:space="preserve">  </w:t>
      </w:r>
      <w:r w:rsidR="00E05B54" w:rsidRPr="0047572C">
        <w:rPr>
          <w:rFonts w:ascii="Arial" w:hAnsi="Arial" w:cs="Arial"/>
          <w:b/>
          <w:sz w:val="21"/>
          <w:szCs w:val="21"/>
        </w:rPr>
        <w:t xml:space="preserve">If you live out of county or state, you may take a local parenting seminar approved by other Colorado District Courts.  </w:t>
      </w:r>
      <w:r w:rsidR="00E05B54" w:rsidRPr="0047572C">
        <w:rPr>
          <w:rFonts w:ascii="Arial" w:hAnsi="Arial" w:cs="Arial"/>
          <w:sz w:val="21"/>
          <w:szCs w:val="21"/>
        </w:rPr>
        <w:t>A list of court-approved providers can be found at the following website:</w:t>
      </w:r>
    </w:p>
    <w:p w:rsidR="00E05B54" w:rsidRPr="0047572C" w:rsidRDefault="00C11A03" w:rsidP="00FD4C9A">
      <w:pPr>
        <w:rPr>
          <w:rFonts w:ascii="Arial" w:hAnsi="Arial" w:cs="Arial"/>
          <w:sz w:val="21"/>
          <w:szCs w:val="21"/>
        </w:rPr>
      </w:pPr>
      <w:hyperlink r:id="rId13" w:history="1">
        <w:r w:rsidR="00E05B54" w:rsidRPr="0047572C">
          <w:rPr>
            <w:rStyle w:val="Hyperlink"/>
            <w:rFonts w:ascii="Arial" w:hAnsi="Arial" w:cs="Arial"/>
            <w:sz w:val="21"/>
            <w:szCs w:val="21"/>
          </w:rPr>
          <w:t>https://www.courts.state.co.us/userfiles/file/Self_Help/Colorado%20Parenting%20Seminar%20Providers%20%20district%20(8-15).pdf</w:t>
        </w:r>
      </w:hyperlink>
    </w:p>
    <w:p w:rsidR="00B02BE7" w:rsidRPr="0047572C" w:rsidRDefault="0086428A" w:rsidP="00591F2E">
      <w:pPr>
        <w:rPr>
          <w:rFonts w:ascii="Arial" w:hAnsi="Arial" w:cs="Arial"/>
          <w:b/>
          <w:sz w:val="21"/>
          <w:szCs w:val="21"/>
        </w:rPr>
      </w:pPr>
      <w:r w:rsidRPr="0047572C">
        <w:rPr>
          <w:rFonts w:ascii="Arial" w:hAnsi="Arial" w:cs="Arial"/>
          <w:b/>
          <w:sz w:val="21"/>
          <w:szCs w:val="21"/>
          <w:u w:val="single"/>
        </w:rPr>
        <w:t xml:space="preserve">What is a Parenting Plan?  </w:t>
      </w:r>
      <w:r w:rsidR="00591F2E" w:rsidRPr="0047572C">
        <w:rPr>
          <w:rFonts w:ascii="Arial" w:hAnsi="Arial" w:cs="Arial"/>
          <w:sz w:val="21"/>
          <w:szCs w:val="21"/>
        </w:rPr>
        <w:t xml:space="preserve">Colorado statutes require that a </w:t>
      </w:r>
      <w:r w:rsidR="001633F0" w:rsidRPr="0047572C">
        <w:rPr>
          <w:rFonts w:ascii="Arial" w:hAnsi="Arial" w:cs="Arial"/>
          <w:sz w:val="21"/>
          <w:szCs w:val="21"/>
        </w:rPr>
        <w:t>parenting p</w:t>
      </w:r>
      <w:r w:rsidR="00591F2E" w:rsidRPr="0047572C">
        <w:rPr>
          <w:rFonts w:ascii="Arial" w:hAnsi="Arial" w:cs="Arial"/>
          <w:sz w:val="21"/>
          <w:szCs w:val="21"/>
        </w:rPr>
        <w:t>lan be adopted by the Court in every case</w:t>
      </w:r>
      <w:r w:rsidR="001633F0" w:rsidRPr="0047572C">
        <w:rPr>
          <w:rFonts w:ascii="Arial" w:hAnsi="Arial" w:cs="Arial"/>
          <w:sz w:val="21"/>
          <w:szCs w:val="21"/>
        </w:rPr>
        <w:t xml:space="preserve"> including where the </w:t>
      </w:r>
      <w:proofErr w:type="gramStart"/>
      <w:r w:rsidR="001633F0" w:rsidRPr="0047572C">
        <w:rPr>
          <w:rFonts w:ascii="Arial" w:hAnsi="Arial" w:cs="Arial"/>
          <w:sz w:val="21"/>
          <w:szCs w:val="21"/>
        </w:rPr>
        <w:t>child(</w:t>
      </w:r>
      <w:proofErr w:type="spellStart"/>
      <w:proofErr w:type="gramEnd"/>
      <w:r w:rsidR="001633F0" w:rsidRPr="0047572C">
        <w:rPr>
          <w:rFonts w:ascii="Arial" w:hAnsi="Arial" w:cs="Arial"/>
          <w:sz w:val="21"/>
          <w:szCs w:val="21"/>
        </w:rPr>
        <w:t>ren</w:t>
      </w:r>
      <w:proofErr w:type="spellEnd"/>
      <w:r w:rsidR="001633F0" w:rsidRPr="0047572C">
        <w:rPr>
          <w:rFonts w:ascii="Arial" w:hAnsi="Arial" w:cs="Arial"/>
          <w:sz w:val="21"/>
          <w:szCs w:val="21"/>
        </w:rPr>
        <w:t>) will reside and decision making responsibilities</w:t>
      </w:r>
      <w:r w:rsidR="00591F2E" w:rsidRPr="0047572C">
        <w:rPr>
          <w:rFonts w:ascii="Arial" w:hAnsi="Arial" w:cs="Arial"/>
          <w:sz w:val="21"/>
          <w:szCs w:val="21"/>
        </w:rPr>
        <w:t>.  The preferred met</w:t>
      </w:r>
      <w:r w:rsidR="001633F0" w:rsidRPr="0047572C">
        <w:rPr>
          <w:rFonts w:ascii="Arial" w:hAnsi="Arial" w:cs="Arial"/>
          <w:sz w:val="21"/>
          <w:szCs w:val="21"/>
        </w:rPr>
        <w:t>hod for developing a parenting p</w:t>
      </w:r>
      <w:r w:rsidR="00591F2E" w:rsidRPr="0047572C">
        <w:rPr>
          <w:rFonts w:ascii="Arial" w:hAnsi="Arial" w:cs="Arial"/>
          <w:sz w:val="21"/>
          <w:szCs w:val="21"/>
        </w:rPr>
        <w:t xml:space="preserve">lan is for the parents to discuss and decide how the plan should be structured.  </w:t>
      </w:r>
      <w:r w:rsidR="001633F0" w:rsidRPr="0047572C">
        <w:rPr>
          <w:rFonts w:ascii="Arial" w:hAnsi="Arial" w:cs="Arial"/>
          <w:sz w:val="21"/>
          <w:szCs w:val="21"/>
        </w:rPr>
        <w:t xml:space="preserve">If a parenting plan is not submitted by one or both parents, the Court will adopt its own basic parenting plan, after hearing the arguments and testimony.  </w:t>
      </w:r>
      <w:r w:rsidR="001679B7" w:rsidRPr="0047572C">
        <w:rPr>
          <w:rFonts w:ascii="Arial" w:hAnsi="Arial" w:cs="Arial"/>
          <w:sz w:val="21"/>
          <w:szCs w:val="21"/>
        </w:rPr>
        <w:t xml:space="preserve">The Colorado Supreme Court has adopted a </w:t>
      </w:r>
      <w:r w:rsidR="001679B7" w:rsidRPr="0047572C">
        <w:rPr>
          <w:rFonts w:ascii="Arial" w:hAnsi="Arial" w:cs="Arial"/>
          <w:i/>
          <w:sz w:val="21"/>
          <w:szCs w:val="21"/>
        </w:rPr>
        <w:t>Model Parenting Plan (</w:t>
      </w:r>
      <w:r w:rsidR="001564CB" w:rsidRPr="0047572C">
        <w:rPr>
          <w:rFonts w:ascii="Arial" w:hAnsi="Arial" w:cs="Arial"/>
          <w:i/>
          <w:sz w:val="21"/>
          <w:szCs w:val="21"/>
        </w:rPr>
        <w:t>F</w:t>
      </w:r>
      <w:r w:rsidR="001679B7" w:rsidRPr="0047572C">
        <w:rPr>
          <w:rFonts w:ascii="Arial" w:hAnsi="Arial" w:cs="Arial"/>
          <w:i/>
          <w:sz w:val="21"/>
          <w:szCs w:val="21"/>
        </w:rPr>
        <w:t>orm JDF 1113)</w:t>
      </w:r>
      <w:r w:rsidR="001679B7" w:rsidRPr="0047572C">
        <w:rPr>
          <w:rFonts w:ascii="Arial" w:hAnsi="Arial" w:cs="Arial"/>
          <w:sz w:val="21"/>
          <w:szCs w:val="21"/>
        </w:rPr>
        <w:t>.  This form will be used by the 4</w:t>
      </w:r>
      <w:r w:rsidR="001679B7" w:rsidRPr="0047572C">
        <w:rPr>
          <w:rFonts w:ascii="Arial" w:hAnsi="Arial" w:cs="Arial"/>
          <w:sz w:val="21"/>
          <w:szCs w:val="21"/>
          <w:vertAlign w:val="superscript"/>
        </w:rPr>
        <w:t>th</w:t>
      </w:r>
      <w:r w:rsidR="001679B7" w:rsidRPr="0047572C">
        <w:rPr>
          <w:rFonts w:ascii="Arial" w:hAnsi="Arial" w:cs="Arial"/>
          <w:sz w:val="21"/>
          <w:szCs w:val="21"/>
        </w:rPr>
        <w:t xml:space="preserve"> Judicial District.  </w:t>
      </w:r>
      <w:r w:rsidR="009329DE" w:rsidRPr="0047572C">
        <w:rPr>
          <w:rFonts w:ascii="Arial" w:hAnsi="Arial" w:cs="Arial"/>
          <w:b/>
          <w:sz w:val="21"/>
          <w:szCs w:val="21"/>
        </w:rPr>
        <w:t xml:space="preserve">The Court will not deny parenting time to a parent or require it to be supervised unless the </w:t>
      </w:r>
      <w:r w:rsidR="00B02BE7" w:rsidRPr="0047572C">
        <w:rPr>
          <w:rFonts w:ascii="Arial" w:hAnsi="Arial" w:cs="Arial"/>
          <w:b/>
          <w:sz w:val="21"/>
          <w:szCs w:val="21"/>
        </w:rPr>
        <w:t>Court</w:t>
      </w:r>
      <w:r w:rsidR="009329DE" w:rsidRPr="0047572C">
        <w:rPr>
          <w:rFonts w:ascii="Arial" w:hAnsi="Arial" w:cs="Arial"/>
          <w:b/>
          <w:sz w:val="21"/>
          <w:szCs w:val="21"/>
        </w:rPr>
        <w:t xml:space="preserve"> </w:t>
      </w:r>
      <w:r w:rsidR="001633F0" w:rsidRPr="0047572C">
        <w:rPr>
          <w:rFonts w:ascii="Arial" w:hAnsi="Arial" w:cs="Arial"/>
          <w:b/>
          <w:sz w:val="21"/>
          <w:szCs w:val="21"/>
        </w:rPr>
        <w:t xml:space="preserve">makes specific findings under the law.  </w:t>
      </w:r>
    </w:p>
    <w:p w:rsidR="006002DC" w:rsidRPr="0047572C" w:rsidRDefault="00126ECD" w:rsidP="00D60A5A">
      <w:pPr>
        <w:rPr>
          <w:sz w:val="21"/>
          <w:szCs w:val="21"/>
        </w:rPr>
      </w:pPr>
      <w:r w:rsidRPr="0047572C">
        <w:rPr>
          <w:rFonts w:ascii="Arial" w:hAnsi="Arial" w:cs="Arial"/>
          <w:b/>
          <w:sz w:val="21"/>
          <w:szCs w:val="21"/>
          <w:u w:val="single"/>
        </w:rPr>
        <w:t>How do I obtain child support?</w:t>
      </w:r>
      <w:r w:rsidRPr="0047572C">
        <w:rPr>
          <w:rFonts w:ascii="Arial" w:hAnsi="Arial" w:cs="Arial"/>
          <w:sz w:val="21"/>
          <w:szCs w:val="21"/>
        </w:rPr>
        <w:t xml:space="preserve">  </w:t>
      </w:r>
      <w:r w:rsidR="00B02BE7" w:rsidRPr="0047572C">
        <w:rPr>
          <w:rFonts w:ascii="Arial" w:hAnsi="Arial" w:cs="Arial"/>
          <w:sz w:val="21"/>
          <w:szCs w:val="21"/>
        </w:rPr>
        <w:t xml:space="preserve">The </w:t>
      </w:r>
      <w:r w:rsidR="001564CB" w:rsidRPr="0047572C">
        <w:rPr>
          <w:rFonts w:ascii="Arial" w:hAnsi="Arial" w:cs="Arial"/>
          <w:sz w:val="21"/>
          <w:szCs w:val="21"/>
        </w:rPr>
        <w:t xml:space="preserve">El Paso County </w:t>
      </w:r>
      <w:r w:rsidR="00E05B54" w:rsidRPr="0047572C">
        <w:rPr>
          <w:rFonts w:ascii="Arial" w:hAnsi="Arial" w:cs="Arial"/>
          <w:sz w:val="21"/>
          <w:szCs w:val="21"/>
        </w:rPr>
        <w:t>Child Support Enforcement Unit (CSEU) offer</w:t>
      </w:r>
      <w:r w:rsidR="00B02BE7" w:rsidRPr="0047572C">
        <w:rPr>
          <w:rFonts w:ascii="Arial" w:hAnsi="Arial" w:cs="Arial"/>
          <w:sz w:val="21"/>
          <w:szCs w:val="21"/>
        </w:rPr>
        <w:t>s</w:t>
      </w:r>
      <w:r w:rsidR="00E05B54" w:rsidRPr="0047572C">
        <w:rPr>
          <w:rFonts w:ascii="Arial" w:hAnsi="Arial" w:cs="Arial"/>
          <w:sz w:val="21"/>
          <w:szCs w:val="21"/>
        </w:rPr>
        <w:t xml:space="preserve"> assistance with </w:t>
      </w:r>
      <w:r w:rsidR="00373769" w:rsidRPr="0047572C">
        <w:rPr>
          <w:rFonts w:ascii="Arial" w:hAnsi="Arial" w:cs="Arial"/>
          <w:sz w:val="21"/>
          <w:szCs w:val="21"/>
        </w:rPr>
        <w:t xml:space="preserve">the </w:t>
      </w:r>
      <w:r w:rsidR="00E05B54" w:rsidRPr="0047572C">
        <w:rPr>
          <w:rFonts w:ascii="Arial" w:hAnsi="Arial" w:cs="Arial"/>
          <w:sz w:val="21"/>
          <w:szCs w:val="21"/>
        </w:rPr>
        <w:t xml:space="preserve">establishment and enforcement of orders for child and family support.  Either party may apply for services with CSEU.  CSEU may also assist parties with modification of orders when there has been a change of circumstances, including a change in parenting time or income of one or both parties.  Applicable fees are assessed as required by the Colorado Department of Human Services.  </w:t>
      </w:r>
      <w:r w:rsidR="006002DC" w:rsidRPr="0047572C">
        <w:rPr>
          <w:rFonts w:ascii="Arial" w:hAnsi="Arial" w:cs="Arial"/>
          <w:sz w:val="21"/>
          <w:szCs w:val="21"/>
        </w:rPr>
        <w:t xml:space="preserve">You may apply for child support services with </w:t>
      </w:r>
      <w:r w:rsidR="001564CB" w:rsidRPr="0047572C">
        <w:rPr>
          <w:rFonts w:ascii="Arial" w:hAnsi="Arial" w:cs="Arial"/>
          <w:sz w:val="21"/>
          <w:szCs w:val="21"/>
        </w:rPr>
        <w:t>CSEU</w:t>
      </w:r>
      <w:r w:rsidR="006002DC" w:rsidRPr="0047572C">
        <w:rPr>
          <w:rFonts w:ascii="Arial" w:hAnsi="Arial" w:cs="Arial"/>
          <w:sz w:val="21"/>
          <w:szCs w:val="21"/>
        </w:rPr>
        <w:t>:</w:t>
      </w:r>
      <w:r w:rsidR="00D60A5A" w:rsidRPr="0047572C">
        <w:rPr>
          <w:rFonts w:ascii="Arial" w:hAnsi="Arial" w:cs="Arial"/>
          <w:sz w:val="21"/>
          <w:szCs w:val="21"/>
        </w:rPr>
        <w:t xml:space="preserve">  </w:t>
      </w:r>
      <w:r w:rsidR="006002DC" w:rsidRPr="0047572C">
        <w:rPr>
          <w:rFonts w:ascii="Arial" w:hAnsi="Arial" w:cs="Arial"/>
          <w:sz w:val="21"/>
          <w:szCs w:val="21"/>
        </w:rPr>
        <w:t>30 E. Pikes Peak, Colorado Springs, CO 80903</w:t>
      </w:r>
      <w:r w:rsidR="00556D1E" w:rsidRPr="0047572C">
        <w:rPr>
          <w:rFonts w:ascii="Arial" w:hAnsi="Arial" w:cs="Arial"/>
          <w:sz w:val="21"/>
          <w:szCs w:val="21"/>
        </w:rPr>
        <w:t xml:space="preserve">, </w:t>
      </w:r>
      <w:r w:rsidR="006002DC" w:rsidRPr="0047572C">
        <w:rPr>
          <w:rFonts w:ascii="Arial" w:hAnsi="Arial" w:cs="Arial"/>
          <w:sz w:val="21"/>
          <w:szCs w:val="21"/>
        </w:rPr>
        <w:t>719</w:t>
      </w:r>
      <w:r w:rsidR="00CF5C4D" w:rsidRPr="0047572C">
        <w:rPr>
          <w:rFonts w:ascii="Arial" w:hAnsi="Arial" w:cs="Arial"/>
          <w:sz w:val="21"/>
          <w:szCs w:val="21"/>
        </w:rPr>
        <w:t>-457-</w:t>
      </w:r>
      <w:r w:rsidR="006002DC" w:rsidRPr="0047572C">
        <w:rPr>
          <w:rFonts w:ascii="Arial" w:hAnsi="Arial" w:cs="Arial"/>
          <w:sz w:val="21"/>
          <w:szCs w:val="21"/>
        </w:rPr>
        <w:t>6331</w:t>
      </w:r>
      <w:r w:rsidR="00D60A5A" w:rsidRPr="0047572C">
        <w:rPr>
          <w:rFonts w:ascii="Arial" w:hAnsi="Arial" w:cs="Arial"/>
          <w:sz w:val="21"/>
          <w:szCs w:val="21"/>
        </w:rPr>
        <w:t xml:space="preserve"> or </w:t>
      </w:r>
      <w:hyperlink r:id="rId14" w:history="1">
        <w:r w:rsidR="006002DC" w:rsidRPr="0047572C">
          <w:rPr>
            <w:rStyle w:val="Hyperlink"/>
            <w:rFonts w:ascii="Arial" w:hAnsi="Arial" w:cs="Arial"/>
            <w:sz w:val="21"/>
            <w:szCs w:val="21"/>
          </w:rPr>
          <w:t>http://elpasocountycss.com/</w:t>
        </w:r>
      </w:hyperlink>
    </w:p>
    <w:p w:rsidR="00091B88" w:rsidRPr="0047572C" w:rsidRDefault="00091B88" w:rsidP="001633F0">
      <w:pPr>
        <w:jc w:val="center"/>
        <w:rPr>
          <w:rFonts w:ascii="Arial" w:hAnsi="Arial" w:cs="Arial"/>
          <w:b/>
          <w:sz w:val="21"/>
          <w:szCs w:val="21"/>
          <w:u w:val="single"/>
        </w:rPr>
      </w:pPr>
      <w:r w:rsidRPr="0047572C">
        <w:rPr>
          <w:rFonts w:ascii="Arial" w:hAnsi="Arial" w:cs="Arial"/>
          <w:b/>
          <w:sz w:val="21"/>
          <w:szCs w:val="21"/>
          <w:u w:val="single"/>
        </w:rPr>
        <w:t xml:space="preserve">INFORMATION </w:t>
      </w:r>
      <w:r w:rsidR="00F54F81" w:rsidRPr="0047572C">
        <w:rPr>
          <w:rFonts w:ascii="Arial" w:hAnsi="Arial" w:cs="Arial"/>
          <w:b/>
          <w:sz w:val="21"/>
          <w:szCs w:val="21"/>
          <w:u w:val="single"/>
        </w:rPr>
        <w:t>FOR SELF-REPRESENTED PARTIES</w:t>
      </w:r>
    </w:p>
    <w:p w:rsidR="00091B88" w:rsidRPr="0047572C" w:rsidRDefault="00091B88" w:rsidP="00091B88">
      <w:pPr>
        <w:rPr>
          <w:rFonts w:ascii="Arial" w:hAnsi="Arial" w:cs="Arial"/>
          <w:sz w:val="21"/>
          <w:szCs w:val="21"/>
        </w:rPr>
      </w:pPr>
      <w:r w:rsidRPr="0047572C">
        <w:rPr>
          <w:rFonts w:ascii="Arial" w:hAnsi="Arial" w:cs="Arial"/>
          <w:sz w:val="21"/>
          <w:szCs w:val="21"/>
        </w:rPr>
        <w:lastRenderedPageBreak/>
        <w:t xml:space="preserve">If you represent yourself, you must follow the same procedures as parties who are represented by attorneys.  </w:t>
      </w:r>
      <w:r w:rsidR="00E05B54" w:rsidRPr="0047572C">
        <w:rPr>
          <w:rFonts w:ascii="Arial" w:hAnsi="Arial" w:cs="Arial"/>
          <w:sz w:val="21"/>
          <w:szCs w:val="21"/>
        </w:rPr>
        <w:t>The laws governing your case (Colorado Revised Statutes) can be found at the following website:</w:t>
      </w:r>
      <w:r w:rsidR="00556D1E" w:rsidRPr="0047572C">
        <w:rPr>
          <w:rFonts w:ascii="Arial" w:hAnsi="Arial" w:cs="Arial"/>
          <w:sz w:val="21"/>
          <w:szCs w:val="21"/>
        </w:rPr>
        <w:t xml:space="preserve"> </w:t>
      </w:r>
      <w:hyperlink r:id="rId15" w:history="1">
        <w:r w:rsidR="00E05B54" w:rsidRPr="0047572C">
          <w:rPr>
            <w:rStyle w:val="Hyperlink"/>
            <w:rFonts w:ascii="Arial" w:hAnsi="Arial" w:cs="Arial"/>
            <w:sz w:val="21"/>
            <w:szCs w:val="21"/>
          </w:rPr>
          <w:t>https://www.courts.state.co.us/resources.</w:t>
        </w:r>
        <w:r w:rsidR="00E05B54" w:rsidRPr="0047572C">
          <w:rPr>
            <w:rStyle w:val="Hyperlink"/>
            <w:rFonts w:ascii="Arial" w:hAnsi="Arial" w:cs="Arial"/>
            <w:sz w:val="21"/>
            <w:szCs w:val="21"/>
            <w:u w:val="none"/>
          </w:rPr>
          <w:t>cfm</w:t>
        </w:r>
      </w:hyperlink>
      <w:r w:rsidR="00F54F81" w:rsidRPr="0047572C">
        <w:rPr>
          <w:rStyle w:val="Hyperlink"/>
          <w:rFonts w:ascii="Arial" w:hAnsi="Arial" w:cs="Arial"/>
          <w:sz w:val="21"/>
          <w:szCs w:val="21"/>
          <w:u w:val="none"/>
        </w:rPr>
        <w:t xml:space="preserve">  </w:t>
      </w:r>
      <w:r w:rsidRPr="0047572C">
        <w:rPr>
          <w:rFonts w:ascii="Arial" w:hAnsi="Arial" w:cs="Arial"/>
          <w:sz w:val="21"/>
          <w:szCs w:val="21"/>
        </w:rPr>
        <w:t xml:space="preserve">Forms can be </w:t>
      </w:r>
      <w:r w:rsidR="00E05B54" w:rsidRPr="0047572C">
        <w:rPr>
          <w:rFonts w:ascii="Arial" w:hAnsi="Arial" w:cs="Arial"/>
          <w:sz w:val="21"/>
          <w:szCs w:val="21"/>
        </w:rPr>
        <w:t>purchased from the Clerk’s Office (Room S101) of the courthouse or can be downloaded for free from the State Court website</w:t>
      </w:r>
      <w:r w:rsidRPr="0047572C">
        <w:rPr>
          <w:rFonts w:ascii="Arial" w:hAnsi="Arial" w:cs="Arial"/>
          <w:sz w:val="21"/>
          <w:szCs w:val="21"/>
        </w:rPr>
        <w:t xml:space="preserve">:  </w:t>
      </w:r>
      <w:hyperlink r:id="rId16" w:history="1">
        <w:r w:rsidR="00E05B54" w:rsidRPr="0047572C">
          <w:rPr>
            <w:rStyle w:val="Hyperlink"/>
            <w:rFonts w:ascii="Arial" w:hAnsi="Arial" w:cs="Arial"/>
            <w:sz w:val="21"/>
            <w:szCs w:val="21"/>
          </w:rPr>
          <w:t>https://www.courts.state.co.us/Forms/SubCategory.cfm?Category=Divorce</w:t>
        </w:r>
      </w:hyperlink>
    </w:p>
    <w:p w:rsidR="006002DC" w:rsidRPr="0047572C" w:rsidRDefault="006002DC" w:rsidP="00091B88">
      <w:pPr>
        <w:rPr>
          <w:rFonts w:ascii="Arial" w:hAnsi="Arial" w:cs="Arial"/>
          <w:b/>
          <w:sz w:val="21"/>
          <w:szCs w:val="21"/>
        </w:rPr>
      </w:pPr>
      <w:r w:rsidRPr="0047572C">
        <w:rPr>
          <w:rFonts w:ascii="Arial" w:hAnsi="Arial" w:cs="Arial"/>
          <w:b/>
          <w:sz w:val="21"/>
          <w:szCs w:val="21"/>
        </w:rPr>
        <w:t>Family Court Facilitators:</w:t>
      </w:r>
    </w:p>
    <w:p w:rsidR="006002DC" w:rsidRPr="0047572C" w:rsidRDefault="00E81AB8" w:rsidP="00E81AB8">
      <w:pPr>
        <w:spacing w:after="0" w:line="240" w:lineRule="auto"/>
        <w:ind w:firstLine="720"/>
        <w:rPr>
          <w:rFonts w:ascii="Arial" w:hAnsi="Arial" w:cs="Arial"/>
          <w:sz w:val="21"/>
          <w:szCs w:val="21"/>
        </w:rPr>
      </w:pPr>
      <w:r w:rsidRPr="0047572C">
        <w:rPr>
          <w:rFonts w:ascii="Arial" w:hAnsi="Arial" w:cs="Arial"/>
          <w:sz w:val="21"/>
          <w:szCs w:val="21"/>
        </w:rPr>
        <w:t>Eric Burton</w:t>
      </w:r>
      <w:r w:rsidR="006002DC" w:rsidRPr="0047572C">
        <w:rPr>
          <w:rFonts w:ascii="Arial" w:hAnsi="Arial" w:cs="Arial"/>
          <w:sz w:val="21"/>
          <w:szCs w:val="21"/>
        </w:rPr>
        <w:t xml:space="preserve">               </w:t>
      </w:r>
      <w:r w:rsidRPr="0047572C">
        <w:rPr>
          <w:rFonts w:ascii="Arial" w:hAnsi="Arial" w:cs="Arial"/>
          <w:sz w:val="21"/>
          <w:szCs w:val="21"/>
        </w:rPr>
        <w:t xml:space="preserve">      </w:t>
      </w:r>
      <w:r w:rsidRPr="0047572C">
        <w:rPr>
          <w:rFonts w:ascii="Arial" w:hAnsi="Arial" w:cs="Arial"/>
          <w:sz w:val="21"/>
          <w:szCs w:val="21"/>
        </w:rPr>
        <w:tab/>
      </w:r>
      <w:r w:rsidRPr="0047572C">
        <w:rPr>
          <w:rFonts w:ascii="Arial" w:hAnsi="Arial" w:cs="Arial"/>
          <w:sz w:val="21"/>
          <w:szCs w:val="21"/>
        </w:rPr>
        <w:tab/>
      </w:r>
      <w:r w:rsidRPr="0047572C">
        <w:rPr>
          <w:rFonts w:ascii="Arial" w:hAnsi="Arial" w:cs="Arial"/>
          <w:sz w:val="21"/>
          <w:szCs w:val="21"/>
        </w:rPr>
        <w:tab/>
      </w:r>
      <w:r w:rsidRPr="0047572C">
        <w:rPr>
          <w:rFonts w:ascii="Arial" w:hAnsi="Arial" w:cs="Arial"/>
          <w:sz w:val="21"/>
          <w:szCs w:val="21"/>
        </w:rPr>
        <w:tab/>
      </w:r>
      <w:r w:rsidR="006002DC" w:rsidRPr="0047572C">
        <w:rPr>
          <w:rFonts w:ascii="Arial" w:hAnsi="Arial" w:cs="Arial"/>
          <w:sz w:val="21"/>
          <w:szCs w:val="21"/>
        </w:rPr>
        <w:t>Nicolle Rugh</w:t>
      </w:r>
    </w:p>
    <w:p w:rsidR="00E81AB8" w:rsidRPr="0047572C" w:rsidRDefault="00E81AB8" w:rsidP="00E81AB8">
      <w:pPr>
        <w:spacing w:after="0" w:line="240" w:lineRule="auto"/>
        <w:ind w:firstLine="720"/>
        <w:rPr>
          <w:rFonts w:ascii="Arial" w:hAnsi="Arial" w:cs="Arial"/>
          <w:sz w:val="21"/>
          <w:szCs w:val="21"/>
        </w:rPr>
      </w:pPr>
      <w:r w:rsidRPr="0047572C">
        <w:rPr>
          <w:rFonts w:ascii="Arial" w:hAnsi="Arial" w:cs="Arial"/>
          <w:sz w:val="21"/>
          <w:szCs w:val="21"/>
        </w:rPr>
        <w:t>1</w:t>
      </w:r>
      <w:r w:rsidRPr="0047572C">
        <w:rPr>
          <w:rFonts w:ascii="Arial" w:hAnsi="Arial" w:cs="Arial"/>
          <w:sz w:val="21"/>
          <w:szCs w:val="21"/>
          <w:vertAlign w:val="superscript"/>
        </w:rPr>
        <w:t>st</w:t>
      </w:r>
      <w:r w:rsidRPr="0047572C">
        <w:rPr>
          <w:rFonts w:ascii="Arial" w:hAnsi="Arial" w:cs="Arial"/>
          <w:sz w:val="21"/>
          <w:szCs w:val="21"/>
        </w:rPr>
        <w:t xml:space="preserve"> Floor Room S116</w:t>
      </w:r>
      <w:r w:rsidRPr="0047572C">
        <w:rPr>
          <w:rFonts w:ascii="Arial" w:hAnsi="Arial" w:cs="Arial"/>
          <w:sz w:val="21"/>
          <w:szCs w:val="21"/>
        </w:rPr>
        <w:tab/>
      </w:r>
      <w:r w:rsidRPr="0047572C">
        <w:rPr>
          <w:rFonts w:ascii="Arial" w:hAnsi="Arial" w:cs="Arial"/>
          <w:sz w:val="21"/>
          <w:szCs w:val="21"/>
        </w:rPr>
        <w:tab/>
      </w:r>
      <w:r w:rsidRPr="0047572C">
        <w:rPr>
          <w:rFonts w:ascii="Arial" w:hAnsi="Arial" w:cs="Arial"/>
          <w:sz w:val="21"/>
          <w:szCs w:val="21"/>
        </w:rPr>
        <w:tab/>
      </w:r>
      <w:r w:rsidRPr="0047572C">
        <w:rPr>
          <w:rFonts w:ascii="Arial" w:hAnsi="Arial" w:cs="Arial"/>
          <w:sz w:val="21"/>
          <w:szCs w:val="21"/>
        </w:rPr>
        <w:tab/>
      </w:r>
      <w:r w:rsidRPr="0047572C">
        <w:rPr>
          <w:rFonts w:ascii="Arial" w:hAnsi="Arial" w:cs="Arial"/>
          <w:sz w:val="21"/>
          <w:szCs w:val="21"/>
        </w:rPr>
        <w:tab/>
        <w:t>1</w:t>
      </w:r>
      <w:r w:rsidRPr="0047572C">
        <w:rPr>
          <w:rFonts w:ascii="Arial" w:hAnsi="Arial" w:cs="Arial"/>
          <w:sz w:val="21"/>
          <w:szCs w:val="21"/>
          <w:vertAlign w:val="superscript"/>
        </w:rPr>
        <w:t>st</w:t>
      </w:r>
      <w:r w:rsidRPr="0047572C">
        <w:rPr>
          <w:rFonts w:ascii="Arial" w:hAnsi="Arial" w:cs="Arial"/>
          <w:sz w:val="21"/>
          <w:szCs w:val="21"/>
        </w:rPr>
        <w:t xml:space="preserve"> Floor Room S116</w:t>
      </w:r>
    </w:p>
    <w:p w:rsidR="00E81AB8" w:rsidRPr="0047572C" w:rsidRDefault="00E81AB8" w:rsidP="00E81AB8">
      <w:pPr>
        <w:spacing w:after="0" w:line="240" w:lineRule="auto"/>
        <w:ind w:firstLine="720"/>
        <w:rPr>
          <w:rFonts w:ascii="Arial" w:hAnsi="Arial" w:cs="Arial"/>
          <w:sz w:val="21"/>
          <w:szCs w:val="21"/>
        </w:rPr>
      </w:pPr>
      <w:r w:rsidRPr="0047572C">
        <w:rPr>
          <w:rFonts w:ascii="Arial" w:hAnsi="Arial" w:cs="Arial"/>
          <w:sz w:val="21"/>
          <w:szCs w:val="21"/>
        </w:rPr>
        <w:t>719.452.5105</w:t>
      </w:r>
      <w:r w:rsidRPr="0047572C">
        <w:rPr>
          <w:rFonts w:ascii="Arial" w:hAnsi="Arial" w:cs="Arial"/>
          <w:sz w:val="21"/>
          <w:szCs w:val="21"/>
        </w:rPr>
        <w:tab/>
      </w:r>
      <w:r w:rsidRPr="0047572C">
        <w:rPr>
          <w:rFonts w:ascii="Arial" w:hAnsi="Arial" w:cs="Arial"/>
          <w:sz w:val="21"/>
          <w:szCs w:val="21"/>
        </w:rPr>
        <w:tab/>
      </w:r>
      <w:r w:rsidRPr="0047572C">
        <w:rPr>
          <w:rFonts w:ascii="Arial" w:hAnsi="Arial" w:cs="Arial"/>
          <w:sz w:val="21"/>
          <w:szCs w:val="21"/>
        </w:rPr>
        <w:tab/>
      </w:r>
      <w:r w:rsidRPr="0047572C">
        <w:rPr>
          <w:rFonts w:ascii="Arial" w:hAnsi="Arial" w:cs="Arial"/>
          <w:sz w:val="21"/>
          <w:szCs w:val="21"/>
        </w:rPr>
        <w:tab/>
      </w:r>
      <w:r w:rsidRPr="0047572C">
        <w:rPr>
          <w:rFonts w:ascii="Arial" w:hAnsi="Arial" w:cs="Arial"/>
          <w:sz w:val="21"/>
          <w:szCs w:val="21"/>
        </w:rPr>
        <w:tab/>
      </w:r>
      <w:r w:rsidRPr="0047572C">
        <w:rPr>
          <w:rFonts w:ascii="Arial" w:hAnsi="Arial" w:cs="Arial"/>
          <w:sz w:val="21"/>
          <w:szCs w:val="21"/>
        </w:rPr>
        <w:tab/>
        <w:t>719.452.5103</w:t>
      </w:r>
    </w:p>
    <w:p w:rsidR="00E81AB8" w:rsidRPr="0047572C" w:rsidRDefault="00C11A03" w:rsidP="00E81AB8">
      <w:pPr>
        <w:spacing w:after="0" w:line="240" w:lineRule="auto"/>
        <w:ind w:firstLine="720"/>
        <w:rPr>
          <w:rFonts w:ascii="Arial" w:hAnsi="Arial" w:cs="Arial"/>
          <w:sz w:val="21"/>
          <w:szCs w:val="21"/>
        </w:rPr>
      </w:pPr>
      <w:hyperlink r:id="rId17" w:history="1">
        <w:r w:rsidR="00E81AB8" w:rsidRPr="0047572C">
          <w:rPr>
            <w:rStyle w:val="Hyperlink"/>
            <w:rFonts w:ascii="Arial" w:hAnsi="Arial" w:cs="Arial"/>
            <w:sz w:val="21"/>
            <w:szCs w:val="21"/>
          </w:rPr>
          <w:t>eric.burton@judicial.state.co.us</w:t>
        </w:r>
      </w:hyperlink>
      <w:r w:rsidR="00E81AB8" w:rsidRPr="0047572C">
        <w:rPr>
          <w:rFonts w:ascii="Arial" w:hAnsi="Arial" w:cs="Arial"/>
          <w:sz w:val="21"/>
          <w:szCs w:val="21"/>
        </w:rPr>
        <w:t xml:space="preserve"> </w:t>
      </w:r>
      <w:r w:rsidR="00E81AB8" w:rsidRPr="0047572C">
        <w:rPr>
          <w:rFonts w:ascii="Arial" w:hAnsi="Arial" w:cs="Arial"/>
          <w:sz w:val="21"/>
          <w:szCs w:val="21"/>
        </w:rPr>
        <w:tab/>
      </w:r>
      <w:r w:rsidR="00E81AB8" w:rsidRPr="0047572C">
        <w:rPr>
          <w:rFonts w:ascii="Arial" w:hAnsi="Arial" w:cs="Arial"/>
          <w:sz w:val="21"/>
          <w:szCs w:val="21"/>
        </w:rPr>
        <w:tab/>
      </w:r>
      <w:r w:rsidR="00E81AB8" w:rsidRPr="0047572C">
        <w:rPr>
          <w:rFonts w:ascii="Arial" w:hAnsi="Arial" w:cs="Arial"/>
          <w:sz w:val="21"/>
          <w:szCs w:val="21"/>
        </w:rPr>
        <w:tab/>
      </w:r>
      <w:hyperlink r:id="rId18" w:history="1">
        <w:r w:rsidR="00E81AB8" w:rsidRPr="0047572C">
          <w:rPr>
            <w:rStyle w:val="Hyperlink"/>
            <w:rFonts w:ascii="Arial" w:hAnsi="Arial" w:cs="Arial"/>
            <w:sz w:val="21"/>
            <w:szCs w:val="21"/>
          </w:rPr>
          <w:t>nicolle.rugh@judicial.state.co.us</w:t>
        </w:r>
      </w:hyperlink>
    </w:p>
    <w:p w:rsidR="00E81AB8" w:rsidRPr="0047572C" w:rsidRDefault="00E81AB8" w:rsidP="00E81AB8">
      <w:pPr>
        <w:spacing w:after="0" w:line="240" w:lineRule="auto"/>
        <w:ind w:firstLine="720"/>
        <w:rPr>
          <w:rFonts w:ascii="Arial" w:hAnsi="Arial" w:cs="Arial"/>
          <w:sz w:val="21"/>
          <w:szCs w:val="21"/>
        </w:rPr>
      </w:pPr>
    </w:p>
    <w:p w:rsidR="00E81AB8" w:rsidRPr="0047572C" w:rsidRDefault="00E81AB8" w:rsidP="00E81AB8">
      <w:pPr>
        <w:spacing w:after="0" w:line="240" w:lineRule="auto"/>
        <w:ind w:firstLine="720"/>
        <w:rPr>
          <w:rFonts w:ascii="Arial" w:hAnsi="Arial" w:cs="Arial"/>
          <w:sz w:val="21"/>
          <w:szCs w:val="21"/>
        </w:rPr>
      </w:pPr>
      <w:r w:rsidRPr="0047572C">
        <w:rPr>
          <w:rFonts w:ascii="Arial" w:hAnsi="Arial" w:cs="Arial"/>
          <w:sz w:val="21"/>
          <w:szCs w:val="21"/>
        </w:rPr>
        <w:t>Michael Vigil (</w:t>
      </w:r>
      <w:proofErr w:type="spellStart"/>
      <w:r w:rsidRPr="0047572C">
        <w:rPr>
          <w:rFonts w:ascii="Arial" w:hAnsi="Arial" w:cs="Arial"/>
          <w:sz w:val="21"/>
          <w:szCs w:val="21"/>
        </w:rPr>
        <w:t>Es</w:t>
      </w:r>
      <w:proofErr w:type="spellEnd"/>
      <w:r w:rsidRPr="0047572C">
        <w:rPr>
          <w:rFonts w:ascii="Arial" w:hAnsi="Arial" w:cs="Arial"/>
          <w:sz w:val="21"/>
          <w:szCs w:val="21"/>
        </w:rPr>
        <w:t xml:space="preserve"> </w:t>
      </w:r>
      <w:proofErr w:type="spellStart"/>
      <w:r w:rsidRPr="0047572C">
        <w:rPr>
          <w:rFonts w:ascii="Arial" w:hAnsi="Arial" w:cs="Arial"/>
          <w:sz w:val="21"/>
          <w:szCs w:val="21"/>
        </w:rPr>
        <w:t>Spanol</w:t>
      </w:r>
      <w:proofErr w:type="spellEnd"/>
      <w:r w:rsidRPr="0047572C">
        <w:rPr>
          <w:rFonts w:ascii="Arial" w:hAnsi="Arial" w:cs="Arial"/>
          <w:sz w:val="21"/>
          <w:szCs w:val="21"/>
        </w:rPr>
        <w:t>)</w:t>
      </w:r>
      <w:r w:rsidRPr="0047572C">
        <w:rPr>
          <w:rFonts w:ascii="Arial" w:hAnsi="Arial" w:cs="Arial"/>
          <w:sz w:val="21"/>
          <w:szCs w:val="21"/>
        </w:rPr>
        <w:tab/>
      </w:r>
      <w:r w:rsidRPr="0047572C">
        <w:rPr>
          <w:rFonts w:ascii="Arial" w:hAnsi="Arial" w:cs="Arial"/>
          <w:sz w:val="21"/>
          <w:szCs w:val="21"/>
        </w:rPr>
        <w:tab/>
      </w:r>
      <w:r w:rsidRPr="0047572C">
        <w:rPr>
          <w:rFonts w:ascii="Arial" w:hAnsi="Arial" w:cs="Arial"/>
          <w:sz w:val="21"/>
          <w:szCs w:val="21"/>
        </w:rPr>
        <w:tab/>
      </w:r>
      <w:r w:rsidRPr="0047572C">
        <w:rPr>
          <w:rFonts w:ascii="Arial" w:hAnsi="Arial" w:cs="Arial"/>
          <w:sz w:val="21"/>
          <w:szCs w:val="21"/>
        </w:rPr>
        <w:tab/>
        <w:t>Cecilia Wall</w:t>
      </w:r>
    </w:p>
    <w:p w:rsidR="00E81AB8" w:rsidRPr="0047572C" w:rsidRDefault="00E81AB8" w:rsidP="00E81AB8">
      <w:pPr>
        <w:spacing w:after="0" w:line="240" w:lineRule="auto"/>
        <w:ind w:firstLine="720"/>
        <w:rPr>
          <w:rFonts w:ascii="Arial" w:hAnsi="Arial" w:cs="Arial"/>
          <w:sz w:val="21"/>
          <w:szCs w:val="21"/>
        </w:rPr>
      </w:pPr>
      <w:r w:rsidRPr="0047572C">
        <w:rPr>
          <w:rFonts w:ascii="Arial" w:hAnsi="Arial" w:cs="Arial"/>
          <w:sz w:val="21"/>
          <w:szCs w:val="21"/>
        </w:rPr>
        <w:t>1</w:t>
      </w:r>
      <w:r w:rsidRPr="0047572C">
        <w:rPr>
          <w:rFonts w:ascii="Arial" w:hAnsi="Arial" w:cs="Arial"/>
          <w:sz w:val="21"/>
          <w:szCs w:val="21"/>
          <w:vertAlign w:val="superscript"/>
        </w:rPr>
        <w:t>st</w:t>
      </w:r>
      <w:r w:rsidRPr="0047572C">
        <w:rPr>
          <w:rFonts w:ascii="Arial" w:hAnsi="Arial" w:cs="Arial"/>
          <w:sz w:val="21"/>
          <w:szCs w:val="21"/>
        </w:rPr>
        <w:t xml:space="preserve"> Floor Room S116</w:t>
      </w:r>
      <w:r w:rsidRPr="0047572C">
        <w:rPr>
          <w:rFonts w:ascii="Arial" w:hAnsi="Arial" w:cs="Arial"/>
          <w:sz w:val="21"/>
          <w:szCs w:val="21"/>
        </w:rPr>
        <w:tab/>
      </w:r>
      <w:r w:rsidRPr="0047572C">
        <w:rPr>
          <w:rFonts w:ascii="Arial" w:hAnsi="Arial" w:cs="Arial"/>
          <w:sz w:val="21"/>
          <w:szCs w:val="21"/>
        </w:rPr>
        <w:tab/>
      </w:r>
      <w:r w:rsidRPr="0047572C">
        <w:rPr>
          <w:rFonts w:ascii="Arial" w:hAnsi="Arial" w:cs="Arial"/>
          <w:sz w:val="21"/>
          <w:szCs w:val="21"/>
        </w:rPr>
        <w:tab/>
      </w:r>
      <w:r w:rsidRPr="0047572C">
        <w:rPr>
          <w:rFonts w:ascii="Arial" w:hAnsi="Arial" w:cs="Arial"/>
          <w:sz w:val="21"/>
          <w:szCs w:val="21"/>
        </w:rPr>
        <w:tab/>
      </w:r>
      <w:r w:rsidRPr="0047572C">
        <w:rPr>
          <w:rFonts w:ascii="Arial" w:hAnsi="Arial" w:cs="Arial"/>
          <w:sz w:val="21"/>
          <w:szCs w:val="21"/>
        </w:rPr>
        <w:tab/>
        <w:t>1</w:t>
      </w:r>
      <w:r w:rsidRPr="0047572C">
        <w:rPr>
          <w:rFonts w:ascii="Arial" w:hAnsi="Arial" w:cs="Arial"/>
          <w:sz w:val="21"/>
          <w:szCs w:val="21"/>
          <w:vertAlign w:val="superscript"/>
        </w:rPr>
        <w:t>st</w:t>
      </w:r>
      <w:r w:rsidRPr="0047572C">
        <w:rPr>
          <w:rFonts w:ascii="Arial" w:hAnsi="Arial" w:cs="Arial"/>
          <w:sz w:val="21"/>
          <w:szCs w:val="21"/>
        </w:rPr>
        <w:t xml:space="preserve"> Floor Room S116</w:t>
      </w:r>
    </w:p>
    <w:p w:rsidR="00E81AB8" w:rsidRPr="0047572C" w:rsidRDefault="00E81AB8" w:rsidP="00E81AB8">
      <w:pPr>
        <w:spacing w:after="0" w:line="240" w:lineRule="auto"/>
        <w:ind w:firstLine="720"/>
        <w:rPr>
          <w:rFonts w:ascii="Arial" w:hAnsi="Arial" w:cs="Arial"/>
          <w:sz w:val="21"/>
          <w:szCs w:val="21"/>
        </w:rPr>
      </w:pPr>
      <w:r w:rsidRPr="0047572C">
        <w:rPr>
          <w:rFonts w:ascii="Arial" w:hAnsi="Arial" w:cs="Arial"/>
          <w:sz w:val="21"/>
          <w:szCs w:val="21"/>
        </w:rPr>
        <w:t>719.452.5102</w:t>
      </w:r>
      <w:r w:rsidRPr="0047572C">
        <w:rPr>
          <w:rFonts w:ascii="Arial" w:hAnsi="Arial" w:cs="Arial"/>
          <w:sz w:val="21"/>
          <w:szCs w:val="21"/>
        </w:rPr>
        <w:tab/>
      </w:r>
      <w:r w:rsidRPr="0047572C">
        <w:rPr>
          <w:rFonts w:ascii="Arial" w:hAnsi="Arial" w:cs="Arial"/>
          <w:sz w:val="21"/>
          <w:szCs w:val="21"/>
        </w:rPr>
        <w:tab/>
      </w:r>
      <w:r w:rsidRPr="0047572C">
        <w:rPr>
          <w:rFonts w:ascii="Arial" w:hAnsi="Arial" w:cs="Arial"/>
          <w:sz w:val="21"/>
          <w:szCs w:val="21"/>
        </w:rPr>
        <w:tab/>
      </w:r>
      <w:r w:rsidRPr="0047572C">
        <w:rPr>
          <w:rFonts w:ascii="Arial" w:hAnsi="Arial" w:cs="Arial"/>
          <w:sz w:val="21"/>
          <w:szCs w:val="21"/>
        </w:rPr>
        <w:tab/>
      </w:r>
      <w:r w:rsidRPr="0047572C">
        <w:rPr>
          <w:rFonts w:ascii="Arial" w:hAnsi="Arial" w:cs="Arial"/>
          <w:sz w:val="21"/>
          <w:szCs w:val="21"/>
        </w:rPr>
        <w:tab/>
      </w:r>
      <w:r w:rsidRPr="0047572C">
        <w:rPr>
          <w:rFonts w:ascii="Arial" w:hAnsi="Arial" w:cs="Arial"/>
          <w:sz w:val="21"/>
          <w:szCs w:val="21"/>
        </w:rPr>
        <w:tab/>
        <w:t>719.452.5107</w:t>
      </w:r>
    </w:p>
    <w:p w:rsidR="00E81AB8" w:rsidRPr="0047572C" w:rsidRDefault="00C11A03" w:rsidP="00E81AB8">
      <w:pPr>
        <w:spacing w:after="0" w:line="240" w:lineRule="auto"/>
        <w:ind w:firstLine="720"/>
        <w:rPr>
          <w:rFonts w:ascii="Arial" w:hAnsi="Arial" w:cs="Arial"/>
          <w:sz w:val="21"/>
          <w:szCs w:val="21"/>
        </w:rPr>
      </w:pPr>
      <w:hyperlink r:id="rId19" w:history="1">
        <w:r w:rsidR="00E81AB8" w:rsidRPr="0047572C">
          <w:rPr>
            <w:rStyle w:val="Hyperlink"/>
            <w:rFonts w:ascii="Arial" w:hAnsi="Arial" w:cs="Arial"/>
            <w:sz w:val="21"/>
            <w:szCs w:val="21"/>
          </w:rPr>
          <w:t>michael.vigil@judicial.state.co.us</w:t>
        </w:r>
      </w:hyperlink>
      <w:r w:rsidR="00E81AB8" w:rsidRPr="0047572C">
        <w:rPr>
          <w:rFonts w:ascii="Arial" w:hAnsi="Arial" w:cs="Arial"/>
          <w:sz w:val="21"/>
          <w:szCs w:val="21"/>
        </w:rPr>
        <w:tab/>
      </w:r>
      <w:r w:rsidR="00E81AB8" w:rsidRPr="0047572C">
        <w:rPr>
          <w:rFonts w:ascii="Arial" w:hAnsi="Arial" w:cs="Arial"/>
          <w:sz w:val="21"/>
          <w:szCs w:val="21"/>
        </w:rPr>
        <w:tab/>
      </w:r>
      <w:r w:rsidR="00E81AB8" w:rsidRPr="0047572C">
        <w:rPr>
          <w:rFonts w:ascii="Arial" w:hAnsi="Arial" w:cs="Arial"/>
          <w:sz w:val="21"/>
          <w:szCs w:val="21"/>
        </w:rPr>
        <w:tab/>
      </w:r>
      <w:hyperlink r:id="rId20" w:history="1">
        <w:r w:rsidR="00E81AB8" w:rsidRPr="0047572C">
          <w:rPr>
            <w:rStyle w:val="Hyperlink"/>
            <w:rFonts w:ascii="Arial" w:hAnsi="Arial" w:cs="Arial"/>
            <w:sz w:val="21"/>
            <w:szCs w:val="21"/>
          </w:rPr>
          <w:t>cecilia.wall@judicial.state.co.us</w:t>
        </w:r>
      </w:hyperlink>
      <w:r w:rsidR="00E81AB8" w:rsidRPr="0047572C">
        <w:rPr>
          <w:rFonts w:ascii="Arial" w:hAnsi="Arial" w:cs="Arial"/>
          <w:sz w:val="21"/>
          <w:szCs w:val="21"/>
        </w:rPr>
        <w:t xml:space="preserve"> </w:t>
      </w:r>
    </w:p>
    <w:p w:rsidR="00E81AB8" w:rsidRPr="0047572C" w:rsidRDefault="00E81AB8" w:rsidP="00E81AB8">
      <w:pPr>
        <w:spacing w:after="0" w:line="240" w:lineRule="auto"/>
        <w:ind w:firstLine="720"/>
        <w:rPr>
          <w:rFonts w:ascii="Arial" w:hAnsi="Arial" w:cs="Arial"/>
          <w:sz w:val="21"/>
          <w:szCs w:val="21"/>
        </w:rPr>
      </w:pPr>
    </w:p>
    <w:p w:rsidR="006002DC" w:rsidRPr="0047572C" w:rsidRDefault="00FF1F25" w:rsidP="006002DC">
      <w:pPr>
        <w:rPr>
          <w:rFonts w:ascii="Arial" w:hAnsi="Arial" w:cs="Arial"/>
          <w:b/>
          <w:sz w:val="21"/>
          <w:szCs w:val="21"/>
        </w:rPr>
      </w:pPr>
      <w:r w:rsidRPr="0047572C">
        <w:rPr>
          <w:rFonts w:ascii="Arial" w:hAnsi="Arial" w:cs="Arial"/>
          <w:b/>
          <w:sz w:val="21"/>
          <w:szCs w:val="21"/>
        </w:rPr>
        <w:t>Additional Assistance:</w:t>
      </w:r>
    </w:p>
    <w:p w:rsidR="00BF0511" w:rsidRPr="0047572C" w:rsidRDefault="00FF1F25" w:rsidP="00FF1F25">
      <w:pPr>
        <w:spacing w:after="0"/>
        <w:rPr>
          <w:rFonts w:ascii="Arial" w:hAnsi="Arial" w:cs="Arial"/>
          <w:sz w:val="21"/>
          <w:szCs w:val="21"/>
        </w:rPr>
      </w:pPr>
      <w:r w:rsidRPr="0047572C">
        <w:rPr>
          <w:rFonts w:ascii="Arial" w:hAnsi="Arial" w:cs="Arial"/>
          <w:sz w:val="21"/>
          <w:szCs w:val="21"/>
        </w:rPr>
        <w:tab/>
      </w:r>
      <w:r w:rsidR="00BF0511" w:rsidRPr="0047572C">
        <w:rPr>
          <w:rFonts w:ascii="Arial" w:hAnsi="Arial" w:cs="Arial"/>
          <w:sz w:val="21"/>
          <w:szCs w:val="21"/>
        </w:rPr>
        <w:t>Teller County Courthouse</w:t>
      </w:r>
      <w:r w:rsidR="00BF0511" w:rsidRPr="0047572C">
        <w:rPr>
          <w:rFonts w:ascii="Arial" w:hAnsi="Arial" w:cs="Arial"/>
          <w:sz w:val="21"/>
          <w:szCs w:val="21"/>
        </w:rPr>
        <w:tab/>
      </w:r>
      <w:r w:rsidR="00BF0511" w:rsidRPr="0047572C">
        <w:rPr>
          <w:rFonts w:ascii="Arial" w:hAnsi="Arial" w:cs="Arial"/>
          <w:sz w:val="21"/>
          <w:szCs w:val="21"/>
        </w:rPr>
        <w:tab/>
      </w:r>
      <w:r w:rsidR="00BF0511" w:rsidRPr="0047572C">
        <w:rPr>
          <w:rFonts w:ascii="Arial" w:hAnsi="Arial" w:cs="Arial"/>
          <w:sz w:val="21"/>
          <w:szCs w:val="21"/>
        </w:rPr>
        <w:tab/>
      </w:r>
      <w:r w:rsidR="00BF0511" w:rsidRPr="0047572C">
        <w:rPr>
          <w:rFonts w:ascii="Arial" w:hAnsi="Arial" w:cs="Arial"/>
          <w:sz w:val="21"/>
          <w:szCs w:val="21"/>
        </w:rPr>
        <w:tab/>
        <w:t>El Paso County Courthouse</w:t>
      </w:r>
      <w:r w:rsidR="00BF0511" w:rsidRPr="0047572C">
        <w:rPr>
          <w:rFonts w:ascii="Arial" w:hAnsi="Arial" w:cs="Arial"/>
          <w:sz w:val="21"/>
          <w:szCs w:val="21"/>
        </w:rPr>
        <w:tab/>
      </w:r>
    </w:p>
    <w:p w:rsidR="00FF1F25" w:rsidRPr="0047572C" w:rsidRDefault="00BF0511" w:rsidP="00BF0511">
      <w:pPr>
        <w:spacing w:after="0"/>
        <w:ind w:firstLine="720"/>
        <w:rPr>
          <w:rFonts w:ascii="Arial" w:hAnsi="Arial" w:cs="Arial"/>
          <w:sz w:val="21"/>
          <w:szCs w:val="21"/>
        </w:rPr>
      </w:pPr>
      <w:r w:rsidRPr="0047572C">
        <w:rPr>
          <w:rFonts w:ascii="Arial" w:hAnsi="Arial" w:cs="Arial"/>
          <w:sz w:val="21"/>
          <w:szCs w:val="21"/>
        </w:rPr>
        <w:t xml:space="preserve">Lori McLeod, </w:t>
      </w:r>
      <w:r w:rsidR="009E538E" w:rsidRPr="0047572C">
        <w:rPr>
          <w:rFonts w:ascii="Arial" w:hAnsi="Arial" w:cs="Arial"/>
          <w:sz w:val="21"/>
          <w:szCs w:val="21"/>
        </w:rPr>
        <w:t>SRLC</w:t>
      </w:r>
      <w:r w:rsidRPr="0047572C">
        <w:rPr>
          <w:rFonts w:ascii="Arial" w:hAnsi="Arial" w:cs="Arial"/>
          <w:sz w:val="21"/>
          <w:szCs w:val="21"/>
        </w:rPr>
        <w:tab/>
      </w:r>
      <w:r w:rsidRPr="0047572C">
        <w:rPr>
          <w:rFonts w:ascii="Arial" w:hAnsi="Arial" w:cs="Arial"/>
          <w:sz w:val="21"/>
          <w:szCs w:val="21"/>
        </w:rPr>
        <w:tab/>
      </w:r>
      <w:r w:rsidRPr="0047572C">
        <w:rPr>
          <w:rFonts w:ascii="Arial" w:hAnsi="Arial" w:cs="Arial"/>
          <w:sz w:val="21"/>
          <w:szCs w:val="21"/>
        </w:rPr>
        <w:tab/>
      </w:r>
      <w:r w:rsidRPr="0047572C">
        <w:rPr>
          <w:rFonts w:ascii="Arial" w:hAnsi="Arial" w:cs="Arial"/>
          <w:sz w:val="21"/>
          <w:szCs w:val="21"/>
        </w:rPr>
        <w:tab/>
      </w:r>
      <w:r w:rsidRPr="0047572C">
        <w:rPr>
          <w:rFonts w:ascii="Arial" w:hAnsi="Arial" w:cs="Arial"/>
          <w:sz w:val="21"/>
          <w:szCs w:val="21"/>
        </w:rPr>
        <w:tab/>
      </w:r>
      <w:r w:rsidR="00FF1F25" w:rsidRPr="0047572C">
        <w:rPr>
          <w:rFonts w:ascii="Arial" w:hAnsi="Arial" w:cs="Arial"/>
          <w:sz w:val="21"/>
          <w:szCs w:val="21"/>
        </w:rPr>
        <w:t>Pro Se Help Center – Room S101</w:t>
      </w:r>
    </w:p>
    <w:p w:rsidR="00FF1F25" w:rsidRPr="0047572C" w:rsidRDefault="00FF1F25" w:rsidP="00FF1F25">
      <w:pPr>
        <w:spacing w:after="0"/>
        <w:rPr>
          <w:rFonts w:ascii="Arial" w:hAnsi="Arial" w:cs="Arial"/>
          <w:sz w:val="21"/>
          <w:szCs w:val="21"/>
        </w:rPr>
      </w:pPr>
      <w:r w:rsidRPr="0047572C">
        <w:rPr>
          <w:rFonts w:ascii="Arial" w:hAnsi="Arial" w:cs="Arial"/>
          <w:sz w:val="21"/>
          <w:szCs w:val="21"/>
        </w:rPr>
        <w:tab/>
      </w:r>
      <w:r w:rsidR="00BF0511" w:rsidRPr="0047572C">
        <w:rPr>
          <w:rFonts w:ascii="Arial" w:hAnsi="Arial" w:cs="Arial"/>
          <w:sz w:val="21"/>
          <w:szCs w:val="21"/>
        </w:rPr>
        <w:t>719.686.8013</w:t>
      </w:r>
      <w:r w:rsidR="00BF0511" w:rsidRPr="0047572C">
        <w:rPr>
          <w:rFonts w:ascii="Arial" w:hAnsi="Arial" w:cs="Arial"/>
          <w:sz w:val="21"/>
          <w:szCs w:val="21"/>
        </w:rPr>
        <w:tab/>
      </w:r>
      <w:r w:rsidR="00BF0511" w:rsidRPr="0047572C">
        <w:rPr>
          <w:rFonts w:ascii="Arial" w:hAnsi="Arial" w:cs="Arial"/>
          <w:sz w:val="21"/>
          <w:szCs w:val="21"/>
        </w:rPr>
        <w:tab/>
      </w:r>
      <w:r w:rsidR="00BF0511" w:rsidRPr="0047572C">
        <w:rPr>
          <w:rFonts w:ascii="Arial" w:hAnsi="Arial" w:cs="Arial"/>
          <w:sz w:val="21"/>
          <w:szCs w:val="21"/>
        </w:rPr>
        <w:tab/>
      </w:r>
      <w:r w:rsidR="00BF0511" w:rsidRPr="0047572C">
        <w:rPr>
          <w:rFonts w:ascii="Arial" w:hAnsi="Arial" w:cs="Arial"/>
          <w:sz w:val="21"/>
          <w:szCs w:val="21"/>
        </w:rPr>
        <w:tab/>
      </w:r>
      <w:r w:rsidR="00BF0511" w:rsidRPr="0047572C">
        <w:rPr>
          <w:rFonts w:ascii="Arial" w:hAnsi="Arial" w:cs="Arial"/>
          <w:sz w:val="21"/>
          <w:szCs w:val="21"/>
        </w:rPr>
        <w:tab/>
      </w:r>
      <w:r w:rsidR="00BF0511" w:rsidRPr="0047572C">
        <w:rPr>
          <w:rFonts w:ascii="Arial" w:hAnsi="Arial" w:cs="Arial"/>
          <w:sz w:val="21"/>
          <w:szCs w:val="21"/>
        </w:rPr>
        <w:tab/>
      </w:r>
      <w:r w:rsidRPr="0047572C">
        <w:rPr>
          <w:rFonts w:ascii="Arial" w:hAnsi="Arial" w:cs="Arial"/>
          <w:sz w:val="21"/>
          <w:szCs w:val="21"/>
        </w:rPr>
        <w:t>719.452.5557</w:t>
      </w:r>
    </w:p>
    <w:p w:rsidR="00FF1F25" w:rsidRPr="0047572C" w:rsidRDefault="00636228" w:rsidP="00BF0511">
      <w:pPr>
        <w:spacing w:after="0"/>
        <w:ind w:left="720"/>
        <w:rPr>
          <w:rFonts w:ascii="Arial" w:hAnsi="Arial" w:cs="Arial"/>
          <w:sz w:val="21"/>
          <w:szCs w:val="21"/>
        </w:rPr>
      </w:pPr>
      <w:r w:rsidRPr="0047572C">
        <w:rPr>
          <w:rFonts w:ascii="Arial" w:hAnsi="Arial" w:cs="Arial"/>
          <w:sz w:val="21"/>
          <w:szCs w:val="21"/>
        </w:rPr>
        <w:t>Hours:  Tuesday-Friday 8am to 4pm</w:t>
      </w:r>
      <w:r w:rsidR="00832CE2" w:rsidRPr="0047572C">
        <w:rPr>
          <w:rFonts w:ascii="Arial" w:hAnsi="Arial" w:cs="Arial"/>
          <w:sz w:val="21"/>
          <w:szCs w:val="21"/>
        </w:rPr>
        <w:tab/>
      </w:r>
      <w:r w:rsidR="00BF0511" w:rsidRPr="0047572C">
        <w:rPr>
          <w:rFonts w:ascii="Arial" w:hAnsi="Arial" w:cs="Arial"/>
          <w:sz w:val="21"/>
          <w:szCs w:val="21"/>
        </w:rPr>
        <w:tab/>
      </w:r>
      <w:r w:rsidR="00BF0511" w:rsidRPr="0047572C">
        <w:rPr>
          <w:rFonts w:ascii="Arial" w:hAnsi="Arial" w:cs="Arial"/>
          <w:sz w:val="21"/>
          <w:szCs w:val="21"/>
        </w:rPr>
        <w:tab/>
      </w:r>
      <w:r w:rsidRPr="0047572C">
        <w:rPr>
          <w:rFonts w:ascii="Arial" w:hAnsi="Arial" w:cs="Arial"/>
          <w:sz w:val="21"/>
          <w:szCs w:val="21"/>
        </w:rPr>
        <w:t>Hours:  Monday–</w:t>
      </w:r>
      <w:r w:rsidR="00FF1F25" w:rsidRPr="0047572C">
        <w:rPr>
          <w:rFonts w:ascii="Arial" w:hAnsi="Arial" w:cs="Arial"/>
          <w:sz w:val="21"/>
          <w:szCs w:val="21"/>
        </w:rPr>
        <w:t>Friday from 8am to 430pm</w:t>
      </w:r>
    </w:p>
    <w:p w:rsidR="00D60A5A" w:rsidRPr="0047572C" w:rsidRDefault="00D60A5A" w:rsidP="00BF0511">
      <w:pPr>
        <w:spacing w:after="0"/>
        <w:ind w:left="720"/>
        <w:rPr>
          <w:rFonts w:ascii="Arial" w:hAnsi="Arial" w:cs="Arial"/>
          <w:sz w:val="21"/>
          <w:szCs w:val="21"/>
        </w:rPr>
      </w:pPr>
    </w:p>
    <w:p w:rsidR="00D60A5A" w:rsidRPr="0047572C" w:rsidRDefault="001633F0" w:rsidP="00D60A5A">
      <w:pPr>
        <w:rPr>
          <w:rFonts w:ascii="Arial" w:hAnsi="Arial" w:cs="Arial"/>
          <w:b/>
          <w:sz w:val="21"/>
          <w:szCs w:val="21"/>
        </w:rPr>
      </w:pPr>
      <w:r w:rsidRPr="0047572C">
        <w:rPr>
          <w:rFonts w:ascii="Arial" w:hAnsi="Arial" w:cs="Arial"/>
          <w:b/>
          <w:sz w:val="21"/>
          <w:szCs w:val="21"/>
        </w:rPr>
        <w:t>Both parties</w:t>
      </w:r>
      <w:r w:rsidR="00FF1F25" w:rsidRPr="0047572C">
        <w:rPr>
          <w:rFonts w:ascii="Arial" w:hAnsi="Arial" w:cs="Arial"/>
          <w:b/>
          <w:sz w:val="21"/>
          <w:szCs w:val="21"/>
        </w:rPr>
        <w:t xml:space="preserve"> must comply with this</w:t>
      </w:r>
      <w:r w:rsidR="00C5218C" w:rsidRPr="0047572C">
        <w:rPr>
          <w:rFonts w:ascii="Arial" w:hAnsi="Arial" w:cs="Arial"/>
          <w:b/>
          <w:sz w:val="21"/>
          <w:szCs w:val="21"/>
        </w:rPr>
        <w:t xml:space="preserve"> Case Management O</w:t>
      </w:r>
      <w:r w:rsidR="00FF1F25" w:rsidRPr="0047572C">
        <w:rPr>
          <w:rFonts w:ascii="Arial" w:hAnsi="Arial" w:cs="Arial"/>
          <w:b/>
          <w:sz w:val="21"/>
          <w:szCs w:val="21"/>
        </w:rPr>
        <w:t xml:space="preserve">rder.  If </w:t>
      </w:r>
      <w:r w:rsidRPr="0047572C">
        <w:rPr>
          <w:rFonts w:ascii="Arial" w:hAnsi="Arial" w:cs="Arial"/>
          <w:b/>
          <w:sz w:val="21"/>
          <w:szCs w:val="21"/>
        </w:rPr>
        <w:t>a</w:t>
      </w:r>
      <w:r w:rsidR="00FF1F25" w:rsidRPr="0047572C">
        <w:rPr>
          <w:rFonts w:ascii="Arial" w:hAnsi="Arial" w:cs="Arial"/>
          <w:b/>
          <w:sz w:val="21"/>
          <w:szCs w:val="21"/>
        </w:rPr>
        <w:t xml:space="preserve"> party does not comply, the </w:t>
      </w:r>
      <w:r w:rsidR="00B02BE7" w:rsidRPr="0047572C">
        <w:rPr>
          <w:rFonts w:ascii="Arial" w:hAnsi="Arial" w:cs="Arial"/>
          <w:b/>
          <w:sz w:val="21"/>
          <w:szCs w:val="21"/>
        </w:rPr>
        <w:t>Court</w:t>
      </w:r>
      <w:r w:rsidR="00FF1F25" w:rsidRPr="0047572C">
        <w:rPr>
          <w:rFonts w:ascii="Arial" w:hAnsi="Arial" w:cs="Arial"/>
          <w:b/>
          <w:sz w:val="21"/>
          <w:szCs w:val="21"/>
        </w:rPr>
        <w:t xml:space="preserve"> may </w:t>
      </w:r>
      <w:r w:rsidR="0065722F" w:rsidRPr="0047572C">
        <w:rPr>
          <w:rFonts w:ascii="Arial" w:hAnsi="Arial" w:cs="Arial"/>
          <w:b/>
          <w:sz w:val="21"/>
          <w:szCs w:val="21"/>
        </w:rPr>
        <w:t xml:space="preserve">impose </w:t>
      </w:r>
      <w:r w:rsidRPr="0047572C">
        <w:rPr>
          <w:rFonts w:ascii="Arial" w:hAnsi="Arial" w:cs="Arial"/>
          <w:b/>
          <w:sz w:val="21"/>
          <w:szCs w:val="21"/>
        </w:rPr>
        <w:t>sanction</w:t>
      </w:r>
      <w:r w:rsidR="0065722F" w:rsidRPr="0047572C">
        <w:rPr>
          <w:rFonts w:ascii="Arial" w:hAnsi="Arial" w:cs="Arial"/>
          <w:b/>
          <w:sz w:val="21"/>
          <w:szCs w:val="21"/>
        </w:rPr>
        <w:t>s</w:t>
      </w:r>
      <w:r w:rsidRPr="0047572C">
        <w:rPr>
          <w:rFonts w:ascii="Arial" w:hAnsi="Arial" w:cs="Arial"/>
          <w:b/>
          <w:sz w:val="21"/>
          <w:szCs w:val="21"/>
        </w:rPr>
        <w:t xml:space="preserve"> </w:t>
      </w:r>
      <w:r w:rsidR="0065722F" w:rsidRPr="0047572C">
        <w:rPr>
          <w:rFonts w:ascii="Arial" w:hAnsi="Arial" w:cs="Arial"/>
          <w:b/>
          <w:sz w:val="21"/>
          <w:szCs w:val="21"/>
        </w:rPr>
        <w:t xml:space="preserve">on </w:t>
      </w:r>
      <w:r w:rsidRPr="0047572C">
        <w:rPr>
          <w:rFonts w:ascii="Arial" w:hAnsi="Arial" w:cs="Arial"/>
          <w:b/>
          <w:sz w:val="21"/>
          <w:szCs w:val="21"/>
        </w:rPr>
        <w:t xml:space="preserve">the </w:t>
      </w:r>
      <w:r w:rsidR="0065722F" w:rsidRPr="0047572C">
        <w:rPr>
          <w:rFonts w:ascii="Arial" w:hAnsi="Arial" w:cs="Arial"/>
          <w:b/>
          <w:sz w:val="21"/>
          <w:szCs w:val="21"/>
        </w:rPr>
        <w:t>noncompliant party</w:t>
      </w:r>
      <w:r w:rsidR="00FF1F25" w:rsidRPr="0047572C">
        <w:rPr>
          <w:rFonts w:ascii="Arial" w:hAnsi="Arial" w:cs="Arial"/>
          <w:b/>
          <w:sz w:val="21"/>
          <w:szCs w:val="21"/>
        </w:rPr>
        <w:t xml:space="preserve">.  </w:t>
      </w:r>
      <w:r w:rsidR="001564CB" w:rsidRPr="0047572C">
        <w:rPr>
          <w:rFonts w:ascii="Arial" w:hAnsi="Arial" w:cs="Arial"/>
          <w:b/>
          <w:sz w:val="21"/>
          <w:szCs w:val="21"/>
        </w:rPr>
        <w:t>(</w:t>
      </w:r>
      <w:r w:rsidR="00FF1F25" w:rsidRPr="0047572C">
        <w:rPr>
          <w:rFonts w:ascii="Arial" w:hAnsi="Arial" w:cs="Arial"/>
          <w:b/>
          <w:sz w:val="21"/>
          <w:szCs w:val="21"/>
        </w:rPr>
        <w:t>This</w:t>
      </w:r>
      <w:r w:rsidR="00F54F81" w:rsidRPr="0047572C">
        <w:rPr>
          <w:rFonts w:ascii="Arial" w:hAnsi="Arial" w:cs="Arial"/>
          <w:b/>
          <w:sz w:val="21"/>
          <w:szCs w:val="21"/>
        </w:rPr>
        <w:t xml:space="preserve"> </w:t>
      </w:r>
      <w:r w:rsidR="00FF1F25" w:rsidRPr="0047572C">
        <w:rPr>
          <w:rFonts w:ascii="Arial" w:hAnsi="Arial" w:cs="Arial"/>
          <w:b/>
          <w:sz w:val="21"/>
          <w:szCs w:val="21"/>
        </w:rPr>
        <w:t xml:space="preserve">Case Management Order </w:t>
      </w:r>
      <w:r w:rsidR="00251653" w:rsidRPr="0047572C">
        <w:rPr>
          <w:rFonts w:ascii="Arial" w:hAnsi="Arial" w:cs="Arial"/>
          <w:b/>
          <w:sz w:val="21"/>
          <w:szCs w:val="21"/>
        </w:rPr>
        <w:t xml:space="preserve">consolidates and </w:t>
      </w:r>
      <w:r w:rsidR="00FF1F25" w:rsidRPr="0047572C">
        <w:rPr>
          <w:rFonts w:ascii="Arial" w:hAnsi="Arial" w:cs="Arial"/>
          <w:b/>
          <w:sz w:val="21"/>
          <w:szCs w:val="21"/>
        </w:rPr>
        <w:t xml:space="preserve">supersedes </w:t>
      </w:r>
      <w:r w:rsidR="00251653" w:rsidRPr="0047572C">
        <w:rPr>
          <w:rFonts w:ascii="Arial" w:hAnsi="Arial" w:cs="Arial"/>
          <w:b/>
          <w:sz w:val="21"/>
          <w:szCs w:val="21"/>
        </w:rPr>
        <w:t xml:space="preserve">the </w:t>
      </w:r>
      <w:r w:rsidR="00F54F81" w:rsidRPr="0047572C">
        <w:rPr>
          <w:rFonts w:ascii="Arial" w:hAnsi="Arial" w:cs="Arial"/>
          <w:b/>
          <w:sz w:val="21"/>
          <w:szCs w:val="21"/>
        </w:rPr>
        <w:t>prior</w:t>
      </w:r>
      <w:r w:rsidR="00FF1F25" w:rsidRPr="0047572C">
        <w:rPr>
          <w:rFonts w:ascii="Arial" w:hAnsi="Arial" w:cs="Arial"/>
          <w:b/>
          <w:sz w:val="21"/>
          <w:szCs w:val="21"/>
        </w:rPr>
        <w:t xml:space="preserve"> C.M.O.</w:t>
      </w:r>
      <w:r w:rsidR="00F54F81" w:rsidRPr="0047572C">
        <w:rPr>
          <w:rFonts w:ascii="Arial" w:hAnsi="Arial" w:cs="Arial"/>
          <w:b/>
          <w:sz w:val="21"/>
          <w:szCs w:val="21"/>
        </w:rPr>
        <w:t>, Standard Order to Parents and/or Notice of Applicability</w:t>
      </w:r>
      <w:r w:rsidR="00FF1F25" w:rsidRPr="0047572C">
        <w:rPr>
          <w:rFonts w:ascii="Arial" w:hAnsi="Arial" w:cs="Arial"/>
          <w:b/>
          <w:sz w:val="21"/>
          <w:szCs w:val="21"/>
        </w:rPr>
        <w:t xml:space="preserve"> issued by the </w:t>
      </w:r>
      <w:r w:rsidR="001564CB" w:rsidRPr="0047572C">
        <w:rPr>
          <w:rFonts w:ascii="Arial" w:hAnsi="Arial" w:cs="Arial"/>
          <w:b/>
          <w:sz w:val="21"/>
          <w:szCs w:val="21"/>
        </w:rPr>
        <w:t>4</w:t>
      </w:r>
      <w:r w:rsidR="001564CB" w:rsidRPr="0047572C">
        <w:rPr>
          <w:rFonts w:ascii="Arial" w:hAnsi="Arial" w:cs="Arial"/>
          <w:b/>
          <w:sz w:val="21"/>
          <w:szCs w:val="21"/>
          <w:vertAlign w:val="superscript"/>
        </w:rPr>
        <w:t>th</w:t>
      </w:r>
      <w:r w:rsidR="001564CB" w:rsidRPr="0047572C">
        <w:rPr>
          <w:rFonts w:ascii="Arial" w:hAnsi="Arial" w:cs="Arial"/>
          <w:b/>
          <w:sz w:val="21"/>
          <w:szCs w:val="21"/>
        </w:rPr>
        <w:t xml:space="preserve"> Judicial District).</w:t>
      </w:r>
    </w:p>
    <w:p w:rsidR="00FF1F25" w:rsidRPr="0047572C" w:rsidRDefault="00065618" w:rsidP="00D60A5A">
      <w:pPr>
        <w:rPr>
          <w:rFonts w:ascii="Arial" w:hAnsi="Arial" w:cs="Arial"/>
          <w:sz w:val="21"/>
          <w:szCs w:val="21"/>
        </w:rPr>
      </w:pPr>
      <w:r>
        <w:rPr>
          <w:noProof/>
        </w:rPr>
        <w:drawing>
          <wp:anchor distT="0" distB="0" distL="114300" distR="114300" simplePos="0" relativeHeight="251662336" behindDoc="1" locked="0" layoutInCell="1" allowOverlap="1" wp14:anchorId="3219300D" wp14:editId="0B552EC7">
            <wp:simplePos x="0" y="0"/>
            <wp:positionH relativeFrom="column">
              <wp:posOffset>4002258</wp:posOffset>
            </wp:positionH>
            <wp:positionV relativeFrom="paragraph">
              <wp:posOffset>68580</wp:posOffset>
            </wp:positionV>
            <wp:extent cx="2276475" cy="6096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76475" cy="609600"/>
                    </a:xfrm>
                    <a:prstGeom prst="rect">
                      <a:avLst/>
                    </a:prstGeom>
                    <a:noFill/>
                  </pic:spPr>
                </pic:pic>
              </a:graphicData>
            </a:graphic>
            <wp14:sizeRelH relativeFrom="page">
              <wp14:pctWidth>0</wp14:pctWidth>
            </wp14:sizeRelH>
            <wp14:sizeRelV relativeFrom="page">
              <wp14:pctHeight>0</wp14:pctHeight>
            </wp14:sizeRelV>
          </wp:anchor>
        </w:drawing>
      </w:r>
      <w:r w:rsidR="00FF1F25" w:rsidRPr="0047572C">
        <w:rPr>
          <w:rFonts w:ascii="Arial" w:hAnsi="Arial" w:cs="Arial"/>
          <w:sz w:val="21"/>
          <w:szCs w:val="21"/>
        </w:rPr>
        <w:t xml:space="preserve">Dated this </w:t>
      </w:r>
      <w:r w:rsidR="0047572C" w:rsidRPr="0047572C">
        <w:rPr>
          <w:rFonts w:ascii="Arial" w:hAnsi="Arial" w:cs="Arial"/>
          <w:sz w:val="21"/>
          <w:szCs w:val="21"/>
        </w:rPr>
        <w:t>17</w:t>
      </w:r>
      <w:r w:rsidR="0047572C" w:rsidRPr="0047572C">
        <w:rPr>
          <w:rFonts w:ascii="Arial" w:hAnsi="Arial" w:cs="Arial"/>
          <w:sz w:val="21"/>
          <w:szCs w:val="21"/>
          <w:vertAlign w:val="superscript"/>
        </w:rPr>
        <w:t>th</w:t>
      </w:r>
      <w:r w:rsidR="00D60A5A" w:rsidRPr="0047572C">
        <w:rPr>
          <w:rFonts w:ascii="Arial" w:hAnsi="Arial" w:cs="Arial"/>
          <w:sz w:val="21"/>
          <w:szCs w:val="21"/>
        </w:rPr>
        <w:t xml:space="preserve"> day of </w:t>
      </w:r>
      <w:r w:rsidR="0047572C" w:rsidRPr="0047572C">
        <w:rPr>
          <w:rFonts w:ascii="Arial" w:hAnsi="Arial" w:cs="Arial"/>
          <w:sz w:val="21"/>
          <w:szCs w:val="21"/>
        </w:rPr>
        <w:t>February</w:t>
      </w:r>
      <w:r w:rsidR="00FF1F25" w:rsidRPr="0047572C">
        <w:rPr>
          <w:rFonts w:ascii="Arial" w:hAnsi="Arial" w:cs="Arial"/>
          <w:sz w:val="21"/>
          <w:szCs w:val="21"/>
        </w:rPr>
        <w:t>, 201</w:t>
      </w:r>
      <w:r w:rsidR="005B3ED5">
        <w:rPr>
          <w:rFonts w:ascii="Arial" w:hAnsi="Arial" w:cs="Arial"/>
          <w:sz w:val="21"/>
          <w:szCs w:val="21"/>
        </w:rPr>
        <w:t>7</w:t>
      </w:r>
      <w:r w:rsidR="00783C3A" w:rsidRPr="0047572C">
        <w:rPr>
          <w:rFonts w:ascii="Arial" w:hAnsi="Arial" w:cs="Arial"/>
          <w:sz w:val="21"/>
          <w:szCs w:val="21"/>
        </w:rPr>
        <w:t xml:space="preserve">         </w:t>
      </w:r>
      <w:r w:rsidR="00FF1F25" w:rsidRPr="0047572C">
        <w:rPr>
          <w:rFonts w:ascii="Arial" w:hAnsi="Arial" w:cs="Arial"/>
          <w:sz w:val="21"/>
          <w:szCs w:val="21"/>
        </w:rPr>
        <w:tab/>
      </w:r>
      <w:r w:rsidR="00FF1F25" w:rsidRPr="0047572C">
        <w:rPr>
          <w:rFonts w:ascii="Arial" w:hAnsi="Arial" w:cs="Arial"/>
          <w:sz w:val="21"/>
          <w:szCs w:val="21"/>
        </w:rPr>
        <w:tab/>
      </w:r>
      <w:r w:rsidR="00FF1F25" w:rsidRPr="0047572C">
        <w:rPr>
          <w:rFonts w:ascii="Arial" w:hAnsi="Arial" w:cs="Arial"/>
          <w:sz w:val="21"/>
          <w:szCs w:val="21"/>
        </w:rPr>
        <w:tab/>
      </w:r>
      <w:r w:rsidR="00FF1F25" w:rsidRPr="0047572C">
        <w:rPr>
          <w:rFonts w:ascii="Arial" w:hAnsi="Arial" w:cs="Arial"/>
          <w:sz w:val="21"/>
          <w:szCs w:val="21"/>
        </w:rPr>
        <w:tab/>
        <w:t>BY THE COURT</w:t>
      </w:r>
    </w:p>
    <w:p w:rsidR="00FF1F25" w:rsidRPr="0047572C" w:rsidRDefault="00FF1F25" w:rsidP="00FF1F25">
      <w:pPr>
        <w:spacing w:after="0"/>
        <w:rPr>
          <w:rFonts w:ascii="Arial" w:hAnsi="Arial" w:cs="Arial"/>
          <w:sz w:val="21"/>
          <w:szCs w:val="21"/>
        </w:rPr>
      </w:pPr>
    </w:p>
    <w:p w:rsidR="00FF1F25" w:rsidRPr="0047572C" w:rsidRDefault="00FF1F25" w:rsidP="00FF1F25">
      <w:pPr>
        <w:spacing w:after="0"/>
        <w:rPr>
          <w:rFonts w:ascii="Arial" w:hAnsi="Arial" w:cs="Arial"/>
          <w:sz w:val="21"/>
          <w:szCs w:val="21"/>
        </w:rPr>
      </w:pPr>
      <w:r w:rsidRPr="0047572C">
        <w:rPr>
          <w:rFonts w:ascii="Arial" w:hAnsi="Arial" w:cs="Arial"/>
          <w:sz w:val="21"/>
          <w:szCs w:val="21"/>
        </w:rPr>
        <w:tab/>
      </w:r>
      <w:r w:rsidRPr="0047572C">
        <w:rPr>
          <w:rFonts w:ascii="Arial" w:hAnsi="Arial" w:cs="Arial"/>
          <w:sz w:val="21"/>
          <w:szCs w:val="21"/>
        </w:rPr>
        <w:tab/>
      </w:r>
      <w:r w:rsidRPr="0047572C">
        <w:rPr>
          <w:rFonts w:ascii="Arial" w:hAnsi="Arial" w:cs="Arial"/>
          <w:sz w:val="21"/>
          <w:szCs w:val="21"/>
        </w:rPr>
        <w:tab/>
      </w:r>
      <w:r w:rsidRPr="0047572C">
        <w:rPr>
          <w:rFonts w:ascii="Arial" w:hAnsi="Arial" w:cs="Arial"/>
          <w:sz w:val="21"/>
          <w:szCs w:val="21"/>
        </w:rPr>
        <w:tab/>
      </w:r>
      <w:r w:rsidRPr="0047572C">
        <w:rPr>
          <w:rFonts w:ascii="Arial" w:hAnsi="Arial" w:cs="Arial"/>
          <w:sz w:val="21"/>
          <w:szCs w:val="21"/>
        </w:rPr>
        <w:tab/>
      </w:r>
      <w:r w:rsidRPr="0047572C">
        <w:rPr>
          <w:rFonts w:ascii="Arial" w:hAnsi="Arial" w:cs="Arial"/>
          <w:sz w:val="21"/>
          <w:szCs w:val="21"/>
        </w:rPr>
        <w:tab/>
      </w:r>
      <w:r w:rsidRPr="0047572C">
        <w:rPr>
          <w:rFonts w:ascii="Arial" w:hAnsi="Arial" w:cs="Arial"/>
          <w:sz w:val="21"/>
          <w:szCs w:val="21"/>
        </w:rPr>
        <w:tab/>
      </w:r>
      <w:r w:rsidRPr="0047572C">
        <w:rPr>
          <w:rFonts w:ascii="Arial" w:hAnsi="Arial" w:cs="Arial"/>
          <w:sz w:val="21"/>
          <w:szCs w:val="21"/>
        </w:rPr>
        <w:tab/>
      </w:r>
      <w:r w:rsidRPr="0047572C">
        <w:rPr>
          <w:rFonts w:ascii="Arial" w:hAnsi="Arial" w:cs="Arial"/>
          <w:sz w:val="21"/>
          <w:szCs w:val="21"/>
        </w:rPr>
        <w:tab/>
        <w:t>_______________________________</w:t>
      </w:r>
    </w:p>
    <w:p w:rsidR="001D3B00" w:rsidRPr="0047572C" w:rsidRDefault="00FF1F25" w:rsidP="00FF1F25">
      <w:pPr>
        <w:spacing w:after="0"/>
        <w:rPr>
          <w:rFonts w:ascii="Arial" w:hAnsi="Arial" w:cs="Arial"/>
          <w:sz w:val="21"/>
          <w:szCs w:val="21"/>
        </w:rPr>
      </w:pPr>
      <w:r w:rsidRPr="0047572C">
        <w:rPr>
          <w:rFonts w:ascii="Arial" w:hAnsi="Arial" w:cs="Arial"/>
          <w:sz w:val="21"/>
          <w:szCs w:val="21"/>
        </w:rPr>
        <w:tab/>
      </w:r>
      <w:r w:rsidRPr="0047572C">
        <w:rPr>
          <w:rFonts w:ascii="Arial" w:hAnsi="Arial" w:cs="Arial"/>
          <w:sz w:val="21"/>
          <w:szCs w:val="21"/>
        </w:rPr>
        <w:tab/>
      </w:r>
      <w:r w:rsidRPr="0047572C">
        <w:rPr>
          <w:rFonts w:ascii="Arial" w:hAnsi="Arial" w:cs="Arial"/>
          <w:sz w:val="21"/>
          <w:szCs w:val="21"/>
        </w:rPr>
        <w:tab/>
      </w:r>
      <w:r w:rsidRPr="0047572C">
        <w:rPr>
          <w:rFonts w:ascii="Arial" w:hAnsi="Arial" w:cs="Arial"/>
          <w:sz w:val="21"/>
          <w:szCs w:val="21"/>
        </w:rPr>
        <w:tab/>
      </w:r>
      <w:r w:rsidRPr="0047572C">
        <w:rPr>
          <w:rFonts w:ascii="Arial" w:hAnsi="Arial" w:cs="Arial"/>
          <w:sz w:val="21"/>
          <w:szCs w:val="21"/>
        </w:rPr>
        <w:tab/>
      </w:r>
      <w:r w:rsidRPr="0047572C">
        <w:rPr>
          <w:rFonts w:ascii="Arial" w:hAnsi="Arial" w:cs="Arial"/>
          <w:sz w:val="21"/>
          <w:szCs w:val="21"/>
        </w:rPr>
        <w:tab/>
      </w:r>
      <w:r w:rsidRPr="0047572C">
        <w:rPr>
          <w:rFonts w:ascii="Arial" w:hAnsi="Arial" w:cs="Arial"/>
          <w:sz w:val="21"/>
          <w:szCs w:val="21"/>
        </w:rPr>
        <w:tab/>
      </w:r>
      <w:r w:rsidRPr="0047572C">
        <w:rPr>
          <w:rFonts w:ascii="Arial" w:hAnsi="Arial" w:cs="Arial"/>
          <w:sz w:val="21"/>
          <w:szCs w:val="21"/>
        </w:rPr>
        <w:tab/>
      </w:r>
      <w:r w:rsidRPr="0047572C">
        <w:rPr>
          <w:rFonts w:ascii="Arial" w:hAnsi="Arial" w:cs="Arial"/>
          <w:sz w:val="21"/>
          <w:szCs w:val="21"/>
        </w:rPr>
        <w:tab/>
      </w:r>
      <w:r w:rsidR="001D3B00" w:rsidRPr="0047572C">
        <w:rPr>
          <w:rFonts w:ascii="Arial" w:hAnsi="Arial" w:cs="Arial"/>
          <w:sz w:val="21"/>
          <w:szCs w:val="21"/>
        </w:rPr>
        <w:t xml:space="preserve">Honorable </w:t>
      </w:r>
      <w:r w:rsidR="00B80C92" w:rsidRPr="0047572C">
        <w:rPr>
          <w:rFonts w:ascii="Arial" w:hAnsi="Arial" w:cs="Arial"/>
          <w:sz w:val="21"/>
          <w:szCs w:val="21"/>
        </w:rPr>
        <w:t>Jill Brady</w:t>
      </w:r>
    </w:p>
    <w:p w:rsidR="00FF1F25" w:rsidRPr="0047572C" w:rsidRDefault="00FF1F25" w:rsidP="001D3B00">
      <w:pPr>
        <w:spacing w:after="0"/>
        <w:ind w:left="5760" w:firstLine="720"/>
        <w:rPr>
          <w:rFonts w:ascii="Arial" w:hAnsi="Arial" w:cs="Arial"/>
          <w:sz w:val="21"/>
          <w:szCs w:val="21"/>
        </w:rPr>
      </w:pPr>
      <w:r w:rsidRPr="0047572C">
        <w:rPr>
          <w:rFonts w:ascii="Arial" w:hAnsi="Arial" w:cs="Arial"/>
          <w:sz w:val="21"/>
          <w:szCs w:val="21"/>
        </w:rPr>
        <w:t>Presiding Domestic Judge</w:t>
      </w:r>
    </w:p>
    <w:p w:rsidR="00FA77C6" w:rsidRDefault="00FF1F25" w:rsidP="00D60A5A">
      <w:pPr>
        <w:spacing w:after="0"/>
        <w:rPr>
          <w:rFonts w:ascii="Arial" w:hAnsi="Arial" w:cs="Arial"/>
          <w:b/>
        </w:rPr>
      </w:pPr>
      <w:r w:rsidRPr="0047572C">
        <w:rPr>
          <w:rFonts w:ascii="Arial" w:hAnsi="Arial" w:cs="Arial"/>
          <w:sz w:val="21"/>
          <w:szCs w:val="21"/>
        </w:rPr>
        <w:tab/>
      </w:r>
      <w:r w:rsidRPr="0047572C">
        <w:rPr>
          <w:rFonts w:ascii="Arial" w:hAnsi="Arial" w:cs="Arial"/>
          <w:sz w:val="21"/>
          <w:szCs w:val="21"/>
        </w:rPr>
        <w:tab/>
      </w:r>
      <w:r w:rsidRPr="0047572C">
        <w:rPr>
          <w:rFonts w:ascii="Arial" w:hAnsi="Arial" w:cs="Arial"/>
          <w:sz w:val="21"/>
          <w:szCs w:val="21"/>
        </w:rPr>
        <w:tab/>
      </w:r>
      <w:r w:rsidRPr="0047572C">
        <w:rPr>
          <w:rFonts w:ascii="Arial" w:hAnsi="Arial" w:cs="Arial"/>
          <w:sz w:val="21"/>
          <w:szCs w:val="21"/>
        </w:rPr>
        <w:tab/>
      </w:r>
      <w:r w:rsidRPr="0047572C">
        <w:rPr>
          <w:rFonts w:ascii="Arial" w:hAnsi="Arial" w:cs="Arial"/>
          <w:sz w:val="21"/>
          <w:szCs w:val="21"/>
        </w:rPr>
        <w:tab/>
      </w:r>
      <w:r w:rsidRPr="0047572C">
        <w:rPr>
          <w:rFonts w:ascii="Arial" w:hAnsi="Arial" w:cs="Arial"/>
          <w:sz w:val="21"/>
          <w:szCs w:val="21"/>
        </w:rPr>
        <w:tab/>
      </w:r>
      <w:r w:rsidRPr="0047572C">
        <w:rPr>
          <w:rFonts w:ascii="Arial" w:hAnsi="Arial" w:cs="Arial"/>
          <w:sz w:val="21"/>
          <w:szCs w:val="21"/>
        </w:rPr>
        <w:tab/>
      </w:r>
      <w:r w:rsidRPr="0047572C">
        <w:rPr>
          <w:rFonts w:ascii="Arial" w:hAnsi="Arial" w:cs="Arial"/>
          <w:sz w:val="21"/>
          <w:szCs w:val="21"/>
        </w:rPr>
        <w:tab/>
      </w:r>
      <w:r w:rsidRPr="0047572C">
        <w:rPr>
          <w:rFonts w:ascii="Arial" w:hAnsi="Arial" w:cs="Arial"/>
          <w:sz w:val="21"/>
          <w:szCs w:val="21"/>
        </w:rPr>
        <w:tab/>
        <w:t>El Paso County 4</w:t>
      </w:r>
      <w:r w:rsidRPr="0047572C">
        <w:rPr>
          <w:rFonts w:ascii="Arial" w:hAnsi="Arial" w:cs="Arial"/>
          <w:sz w:val="21"/>
          <w:szCs w:val="21"/>
          <w:vertAlign w:val="superscript"/>
        </w:rPr>
        <w:t>th</w:t>
      </w:r>
      <w:r w:rsidRPr="0047572C">
        <w:rPr>
          <w:rFonts w:ascii="Arial" w:hAnsi="Arial" w:cs="Arial"/>
          <w:sz w:val="21"/>
          <w:szCs w:val="21"/>
        </w:rPr>
        <w:t xml:space="preserve"> Judicial District</w:t>
      </w:r>
      <w:r w:rsidR="009329DE">
        <w:rPr>
          <w:rFonts w:ascii="Arial" w:hAnsi="Arial" w:cs="Arial"/>
        </w:rPr>
        <w:tab/>
      </w:r>
      <w:r w:rsidR="00FA77C6">
        <w:rPr>
          <w:rFonts w:ascii="Arial" w:hAnsi="Arial" w:cs="Arial"/>
          <w:b/>
        </w:rPr>
        <w:br w:type="page"/>
      </w:r>
    </w:p>
    <w:p w:rsidR="00124133" w:rsidRPr="009928FB" w:rsidRDefault="00124133" w:rsidP="00124133">
      <w:pPr>
        <w:jc w:val="center"/>
        <w:rPr>
          <w:rFonts w:ascii="Arial" w:hAnsi="Arial" w:cs="Arial"/>
          <w:b/>
        </w:rPr>
      </w:pPr>
      <w:r w:rsidRPr="009928FB">
        <w:rPr>
          <w:rFonts w:ascii="Arial" w:hAnsi="Arial" w:cs="Arial"/>
          <w:b/>
        </w:rPr>
        <w:lastRenderedPageBreak/>
        <w:t>DOMESTIC</w:t>
      </w:r>
      <w:r w:rsidR="00E1618B">
        <w:rPr>
          <w:rFonts w:ascii="Arial" w:hAnsi="Arial" w:cs="Arial"/>
          <w:b/>
        </w:rPr>
        <w:t xml:space="preserve"> AND/OR CHILD</w:t>
      </w:r>
      <w:r w:rsidRPr="009928FB">
        <w:rPr>
          <w:rFonts w:ascii="Arial" w:hAnsi="Arial" w:cs="Arial"/>
          <w:b/>
        </w:rPr>
        <w:t xml:space="preserve"> ABUSE COMMUNITY RESOURCES</w:t>
      </w:r>
      <w:r w:rsidR="00E1618B">
        <w:rPr>
          <w:rFonts w:ascii="Arial" w:hAnsi="Arial" w:cs="Arial"/>
          <w:b/>
        </w:rPr>
        <w:t xml:space="preserve"> ATTACHMENT</w:t>
      </w:r>
    </w:p>
    <w:p w:rsidR="00124133" w:rsidRPr="00124133" w:rsidRDefault="00124133" w:rsidP="00124133">
      <w:pPr>
        <w:rPr>
          <w:rFonts w:ascii="Arial" w:hAnsi="Arial" w:cs="Arial"/>
        </w:rPr>
      </w:pPr>
      <w:r w:rsidRPr="00124133">
        <w:rPr>
          <w:rFonts w:ascii="Arial" w:hAnsi="Arial" w:cs="Arial"/>
        </w:rPr>
        <w:t>If you have experienced domestic abuse in your relationship, you are strongly encouraged to obtain assessment, counseling, or other available services for yourself and your children.  If you have a limited income or otherwise cannot afford such services, financial assistance may be available to cover some or all costs.  Call the following domestic abuse services for assistance:</w:t>
      </w:r>
    </w:p>
    <w:tbl>
      <w:tblPr>
        <w:tblStyle w:val="TableGrid"/>
        <w:tblpPr w:leftFromText="180" w:rightFromText="180" w:vertAnchor="text" w:tblpY="1"/>
        <w:tblOverlap w:val="never"/>
        <w:tblW w:w="0" w:type="auto"/>
        <w:tblLook w:val="04A0" w:firstRow="1" w:lastRow="0" w:firstColumn="1" w:lastColumn="0" w:noHBand="0" w:noVBand="1"/>
      </w:tblPr>
      <w:tblGrid>
        <w:gridCol w:w="4788"/>
        <w:gridCol w:w="4788"/>
      </w:tblGrid>
      <w:tr w:rsidR="00124133" w:rsidRPr="00124133" w:rsidTr="00FA77C6">
        <w:tc>
          <w:tcPr>
            <w:tcW w:w="4788" w:type="dxa"/>
          </w:tcPr>
          <w:p w:rsidR="009928FB" w:rsidRDefault="009928FB" w:rsidP="00FA77C6">
            <w:pPr>
              <w:rPr>
                <w:rFonts w:ascii="Arial" w:hAnsi="Arial" w:cs="Arial"/>
                <w:b/>
              </w:rPr>
            </w:pPr>
          </w:p>
          <w:p w:rsidR="003168D1" w:rsidRPr="00124133" w:rsidRDefault="003168D1" w:rsidP="00FA77C6">
            <w:pPr>
              <w:rPr>
                <w:rFonts w:ascii="Arial" w:hAnsi="Arial" w:cs="Arial"/>
                <w:b/>
              </w:rPr>
            </w:pPr>
            <w:r w:rsidRPr="00124133">
              <w:rPr>
                <w:rFonts w:ascii="Arial" w:hAnsi="Arial" w:cs="Arial"/>
                <w:b/>
              </w:rPr>
              <w:t xml:space="preserve">Centro de la </w:t>
            </w:r>
            <w:proofErr w:type="spellStart"/>
            <w:r w:rsidRPr="00124133">
              <w:rPr>
                <w:rFonts w:ascii="Arial" w:hAnsi="Arial" w:cs="Arial"/>
                <w:b/>
              </w:rPr>
              <w:t>Familia</w:t>
            </w:r>
            <w:proofErr w:type="spellEnd"/>
          </w:p>
          <w:p w:rsidR="003168D1" w:rsidRPr="00124133" w:rsidRDefault="003168D1" w:rsidP="00FA77C6">
            <w:pPr>
              <w:rPr>
                <w:rFonts w:ascii="Arial" w:hAnsi="Arial" w:cs="Arial"/>
              </w:rPr>
            </w:pPr>
            <w:r w:rsidRPr="00124133">
              <w:rPr>
                <w:rFonts w:ascii="Arial" w:hAnsi="Arial" w:cs="Arial"/>
              </w:rPr>
              <w:t>122 E. Las Animas St.</w:t>
            </w:r>
          </w:p>
          <w:p w:rsidR="003168D1" w:rsidRPr="00124133" w:rsidRDefault="003168D1" w:rsidP="00FA77C6">
            <w:pPr>
              <w:rPr>
                <w:rFonts w:ascii="Arial" w:hAnsi="Arial" w:cs="Arial"/>
              </w:rPr>
            </w:pPr>
            <w:r w:rsidRPr="00124133">
              <w:rPr>
                <w:rFonts w:ascii="Arial" w:hAnsi="Arial" w:cs="Arial"/>
              </w:rPr>
              <w:t>Colorado Springs, CO 80903</w:t>
            </w:r>
          </w:p>
          <w:p w:rsidR="003168D1" w:rsidRPr="00124133" w:rsidRDefault="003168D1" w:rsidP="00FA77C6">
            <w:pPr>
              <w:rPr>
                <w:rFonts w:ascii="Arial" w:hAnsi="Arial" w:cs="Arial"/>
              </w:rPr>
            </w:pPr>
            <w:r w:rsidRPr="00124133">
              <w:rPr>
                <w:rFonts w:ascii="Arial" w:hAnsi="Arial" w:cs="Arial"/>
              </w:rPr>
              <w:t>Main:  719-227-9170</w:t>
            </w:r>
          </w:p>
          <w:p w:rsidR="003168D1" w:rsidRPr="00124133" w:rsidRDefault="003168D1" w:rsidP="00FA77C6">
            <w:pPr>
              <w:rPr>
                <w:rFonts w:ascii="Arial" w:hAnsi="Arial" w:cs="Arial"/>
              </w:rPr>
            </w:pPr>
            <w:r w:rsidRPr="00124133">
              <w:rPr>
                <w:rFonts w:ascii="Arial" w:hAnsi="Arial" w:cs="Arial"/>
              </w:rPr>
              <w:t>Crisis Hotline:  719-337-5346</w:t>
            </w:r>
          </w:p>
          <w:p w:rsidR="003168D1" w:rsidRPr="00124133" w:rsidRDefault="003168D1" w:rsidP="00FA77C6">
            <w:pPr>
              <w:rPr>
                <w:rFonts w:ascii="Arial" w:hAnsi="Arial" w:cs="Arial"/>
              </w:rPr>
            </w:pPr>
            <w:r w:rsidRPr="00124133">
              <w:rPr>
                <w:rFonts w:ascii="Arial" w:hAnsi="Arial" w:cs="Arial"/>
              </w:rPr>
              <w:t>TDD:  711 (CO Relay)</w:t>
            </w:r>
          </w:p>
          <w:p w:rsidR="003168D1" w:rsidRDefault="00C11A03" w:rsidP="00FA77C6">
            <w:pPr>
              <w:rPr>
                <w:rFonts w:ascii="Arial" w:hAnsi="Arial" w:cs="Arial"/>
              </w:rPr>
            </w:pPr>
            <w:hyperlink r:id="rId22" w:history="1">
              <w:r w:rsidR="003168D1" w:rsidRPr="00124133">
                <w:rPr>
                  <w:rStyle w:val="Hyperlink"/>
                  <w:rFonts w:ascii="Arial" w:hAnsi="Arial" w:cs="Arial"/>
                </w:rPr>
                <w:t>www.elcentrodelafamilia.org</w:t>
              </w:r>
            </w:hyperlink>
          </w:p>
          <w:p w:rsidR="00124133" w:rsidRPr="00124133" w:rsidRDefault="00124133" w:rsidP="00FA77C6">
            <w:pPr>
              <w:rPr>
                <w:rFonts w:ascii="Arial" w:hAnsi="Arial" w:cs="Arial"/>
              </w:rPr>
            </w:pPr>
          </w:p>
        </w:tc>
        <w:tc>
          <w:tcPr>
            <w:tcW w:w="4788" w:type="dxa"/>
          </w:tcPr>
          <w:p w:rsidR="009928FB" w:rsidRDefault="009928FB" w:rsidP="00FA77C6">
            <w:pPr>
              <w:rPr>
                <w:rFonts w:ascii="Arial" w:hAnsi="Arial" w:cs="Arial"/>
                <w:b/>
              </w:rPr>
            </w:pPr>
          </w:p>
          <w:p w:rsidR="00DB3219" w:rsidRPr="00124133" w:rsidRDefault="00DB3219" w:rsidP="00FA77C6">
            <w:pPr>
              <w:rPr>
                <w:rFonts w:ascii="Arial" w:hAnsi="Arial" w:cs="Arial"/>
                <w:b/>
              </w:rPr>
            </w:pPr>
            <w:r w:rsidRPr="00124133">
              <w:rPr>
                <w:rFonts w:ascii="Arial" w:hAnsi="Arial" w:cs="Arial"/>
                <w:b/>
              </w:rPr>
              <w:t xml:space="preserve">National Domestic Violence Hotline </w:t>
            </w:r>
          </w:p>
          <w:p w:rsidR="00DB3219" w:rsidRPr="00124133" w:rsidRDefault="00DB3219" w:rsidP="00FA77C6">
            <w:pPr>
              <w:rPr>
                <w:rFonts w:ascii="Arial" w:hAnsi="Arial" w:cs="Arial"/>
              </w:rPr>
            </w:pPr>
            <w:r w:rsidRPr="00124133">
              <w:rPr>
                <w:rFonts w:ascii="Arial" w:hAnsi="Arial" w:cs="Arial"/>
              </w:rPr>
              <w:t>1-800-799-7233</w:t>
            </w:r>
          </w:p>
          <w:p w:rsidR="00DB3219" w:rsidRPr="00124133" w:rsidRDefault="00DB3219" w:rsidP="00FA77C6">
            <w:pPr>
              <w:rPr>
                <w:rFonts w:ascii="Arial" w:hAnsi="Arial" w:cs="Arial"/>
              </w:rPr>
            </w:pPr>
            <w:r w:rsidRPr="00124133">
              <w:rPr>
                <w:rFonts w:ascii="Arial" w:hAnsi="Arial" w:cs="Arial"/>
              </w:rPr>
              <w:t>TDD:  1-800-787-3224</w:t>
            </w:r>
          </w:p>
          <w:p w:rsidR="00DB3219" w:rsidRDefault="00C11A03" w:rsidP="00FA77C6">
            <w:pPr>
              <w:rPr>
                <w:rFonts w:ascii="Arial" w:hAnsi="Arial" w:cs="Arial"/>
              </w:rPr>
            </w:pPr>
            <w:hyperlink r:id="rId23" w:history="1">
              <w:r w:rsidR="00DB3219" w:rsidRPr="00124133">
                <w:rPr>
                  <w:rStyle w:val="Hyperlink"/>
                  <w:rFonts w:ascii="Arial" w:hAnsi="Arial" w:cs="Arial"/>
                </w:rPr>
                <w:t>www.thehotline.org</w:t>
              </w:r>
            </w:hyperlink>
          </w:p>
          <w:p w:rsidR="009928FB" w:rsidRPr="00124133" w:rsidRDefault="009928FB" w:rsidP="00FA77C6">
            <w:pPr>
              <w:rPr>
                <w:rFonts w:ascii="Arial" w:hAnsi="Arial" w:cs="Arial"/>
              </w:rPr>
            </w:pPr>
          </w:p>
        </w:tc>
      </w:tr>
      <w:tr w:rsidR="00124133" w:rsidRPr="00124133" w:rsidTr="00FA77C6">
        <w:tc>
          <w:tcPr>
            <w:tcW w:w="4788" w:type="dxa"/>
          </w:tcPr>
          <w:p w:rsidR="009928FB" w:rsidRDefault="009928FB" w:rsidP="00FA77C6">
            <w:pPr>
              <w:rPr>
                <w:rFonts w:ascii="Arial" w:hAnsi="Arial" w:cs="Arial"/>
                <w:b/>
              </w:rPr>
            </w:pPr>
          </w:p>
          <w:p w:rsidR="00C637D0" w:rsidRPr="00124133" w:rsidRDefault="00C637D0" w:rsidP="00FA77C6">
            <w:pPr>
              <w:rPr>
                <w:rFonts w:ascii="Arial" w:hAnsi="Arial" w:cs="Arial"/>
                <w:b/>
              </w:rPr>
            </w:pPr>
            <w:r w:rsidRPr="00124133">
              <w:rPr>
                <w:rFonts w:ascii="Arial" w:hAnsi="Arial" w:cs="Arial"/>
                <w:b/>
              </w:rPr>
              <w:t>DVI – Domestic Violence Initiative</w:t>
            </w:r>
          </w:p>
          <w:p w:rsidR="00C637D0" w:rsidRPr="00124133" w:rsidRDefault="00C637D0" w:rsidP="00FA77C6">
            <w:pPr>
              <w:rPr>
                <w:rFonts w:ascii="Arial" w:hAnsi="Arial" w:cs="Arial"/>
              </w:rPr>
            </w:pPr>
            <w:r w:rsidRPr="00124133">
              <w:rPr>
                <w:rFonts w:ascii="Arial" w:hAnsi="Arial" w:cs="Arial"/>
              </w:rPr>
              <w:t>*Assistance for those with disabilities – services statewide</w:t>
            </w:r>
          </w:p>
          <w:p w:rsidR="00C637D0" w:rsidRDefault="00C637D0" w:rsidP="00FA77C6">
            <w:pPr>
              <w:rPr>
                <w:rFonts w:ascii="Arial" w:hAnsi="Arial" w:cs="Arial"/>
              </w:rPr>
            </w:pPr>
            <w:r>
              <w:rPr>
                <w:rFonts w:ascii="Arial" w:hAnsi="Arial" w:cs="Arial"/>
              </w:rPr>
              <w:t xml:space="preserve">Main:  </w:t>
            </w:r>
            <w:r w:rsidRPr="00124133">
              <w:rPr>
                <w:rFonts w:ascii="Arial" w:hAnsi="Arial" w:cs="Arial"/>
              </w:rPr>
              <w:t>303-839-5510</w:t>
            </w:r>
          </w:p>
          <w:p w:rsidR="00C637D0" w:rsidRDefault="00C11A03" w:rsidP="00FA77C6">
            <w:pPr>
              <w:rPr>
                <w:rFonts w:ascii="Arial" w:hAnsi="Arial" w:cs="Arial"/>
              </w:rPr>
            </w:pPr>
            <w:hyperlink r:id="rId24" w:history="1">
              <w:r w:rsidR="00C637D0" w:rsidRPr="00F51767">
                <w:rPr>
                  <w:rStyle w:val="Hyperlink"/>
                  <w:rFonts w:ascii="Arial" w:hAnsi="Arial" w:cs="Arial"/>
                </w:rPr>
                <w:t>www.dviforwomen.org</w:t>
              </w:r>
            </w:hyperlink>
          </w:p>
          <w:p w:rsidR="009928FB" w:rsidRPr="00124133" w:rsidRDefault="009928FB" w:rsidP="00FA77C6">
            <w:pPr>
              <w:rPr>
                <w:rFonts w:ascii="Arial" w:hAnsi="Arial" w:cs="Arial"/>
              </w:rPr>
            </w:pPr>
          </w:p>
        </w:tc>
        <w:tc>
          <w:tcPr>
            <w:tcW w:w="4788" w:type="dxa"/>
          </w:tcPr>
          <w:p w:rsidR="00DB3219" w:rsidRDefault="00DB3219" w:rsidP="00FA77C6">
            <w:pPr>
              <w:rPr>
                <w:rFonts w:ascii="Arial" w:hAnsi="Arial" w:cs="Arial"/>
                <w:b/>
              </w:rPr>
            </w:pPr>
          </w:p>
          <w:p w:rsidR="00DB3219" w:rsidRPr="00124133" w:rsidRDefault="00DB3219" w:rsidP="00FA77C6">
            <w:pPr>
              <w:rPr>
                <w:rFonts w:ascii="Arial" w:hAnsi="Arial" w:cs="Arial"/>
                <w:b/>
              </w:rPr>
            </w:pPr>
            <w:r w:rsidRPr="00124133">
              <w:rPr>
                <w:rFonts w:ascii="Arial" w:hAnsi="Arial" w:cs="Arial"/>
                <w:b/>
              </w:rPr>
              <w:t>Safety Shelter – Wellness Foundation</w:t>
            </w:r>
          </w:p>
          <w:p w:rsidR="00DB3219" w:rsidRPr="00124133" w:rsidRDefault="00DB3219" w:rsidP="00FA77C6">
            <w:pPr>
              <w:rPr>
                <w:rFonts w:ascii="Arial" w:hAnsi="Arial" w:cs="Arial"/>
              </w:rPr>
            </w:pPr>
            <w:r w:rsidRPr="00124133">
              <w:rPr>
                <w:rFonts w:ascii="Arial" w:hAnsi="Arial" w:cs="Arial"/>
              </w:rPr>
              <w:t>(Shelter is not in El Paso County.  Client must be willing to go out East.)</w:t>
            </w:r>
          </w:p>
          <w:p w:rsidR="00DB3219" w:rsidRPr="00124133" w:rsidRDefault="00DB3219" w:rsidP="00FA77C6">
            <w:pPr>
              <w:rPr>
                <w:rFonts w:ascii="Arial" w:hAnsi="Arial" w:cs="Arial"/>
              </w:rPr>
            </w:pPr>
            <w:r w:rsidRPr="00124133">
              <w:rPr>
                <w:rFonts w:ascii="Arial" w:hAnsi="Arial" w:cs="Arial"/>
              </w:rPr>
              <w:t>PO Box 571</w:t>
            </w:r>
          </w:p>
          <w:p w:rsidR="00DB3219" w:rsidRPr="00124133" w:rsidRDefault="00DB3219" w:rsidP="00FA77C6">
            <w:pPr>
              <w:rPr>
                <w:rFonts w:ascii="Arial" w:hAnsi="Arial" w:cs="Arial"/>
              </w:rPr>
            </w:pPr>
            <w:r w:rsidRPr="00124133">
              <w:rPr>
                <w:rFonts w:ascii="Arial" w:hAnsi="Arial" w:cs="Arial"/>
              </w:rPr>
              <w:t>Hugo, CO 80821</w:t>
            </w:r>
          </w:p>
          <w:p w:rsidR="00DB3219" w:rsidRPr="00124133" w:rsidRDefault="00DB3219" w:rsidP="00FA77C6">
            <w:pPr>
              <w:rPr>
                <w:rFonts w:ascii="Arial" w:hAnsi="Arial" w:cs="Arial"/>
              </w:rPr>
            </w:pPr>
            <w:r w:rsidRPr="00124133">
              <w:rPr>
                <w:rFonts w:ascii="Arial" w:hAnsi="Arial" w:cs="Arial"/>
              </w:rPr>
              <w:t>Main:  1-888-602-6226</w:t>
            </w:r>
          </w:p>
          <w:p w:rsidR="00DB3219" w:rsidRPr="00124133" w:rsidRDefault="00DB3219" w:rsidP="00FA77C6">
            <w:pPr>
              <w:rPr>
                <w:rFonts w:ascii="Arial" w:hAnsi="Arial" w:cs="Arial"/>
              </w:rPr>
            </w:pPr>
            <w:r w:rsidRPr="00124133">
              <w:rPr>
                <w:rFonts w:ascii="Arial" w:hAnsi="Arial" w:cs="Arial"/>
              </w:rPr>
              <w:t>Crisis Hotline:  1-888-602-6226</w:t>
            </w:r>
          </w:p>
          <w:p w:rsidR="00DB3219" w:rsidRDefault="00C11A03" w:rsidP="00FA77C6">
            <w:pPr>
              <w:rPr>
                <w:rStyle w:val="Hyperlink"/>
                <w:rFonts w:ascii="Arial" w:hAnsi="Arial" w:cs="Arial"/>
              </w:rPr>
            </w:pPr>
            <w:hyperlink r:id="rId25" w:history="1">
              <w:r w:rsidR="00DB3219" w:rsidRPr="00124133">
                <w:rPr>
                  <w:rStyle w:val="Hyperlink"/>
                  <w:rFonts w:ascii="Arial" w:hAnsi="Arial" w:cs="Arial"/>
                </w:rPr>
                <w:t>www.professionaltherapies.abmp.com</w:t>
              </w:r>
            </w:hyperlink>
          </w:p>
          <w:p w:rsidR="00DB3219" w:rsidRPr="00124133" w:rsidRDefault="00DB3219" w:rsidP="00FA77C6">
            <w:pPr>
              <w:rPr>
                <w:rFonts w:ascii="Arial" w:hAnsi="Arial" w:cs="Arial"/>
              </w:rPr>
            </w:pPr>
          </w:p>
        </w:tc>
      </w:tr>
      <w:tr w:rsidR="00124133" w:rsidRPr="00124133" w:rsidTr="00FA77C6">
        <w:tc>
          <w:tcPr>
            <w:tcW w:w="4788" w:type="dxa"/>
          </w:tcPr>
          <w:p w:rsidR="009928FB" w:rsidRDefault="009928FB" w:rsidP="00FA77C6">
            <w:pPr>
              <w:rPr>
                <w:rFonts w:ascii="Arial" w:hAnsi="Arial" w:cs="Arial"/>
                <w:b/>
              </w:rPr>
            </w:pPr>
          </w:p>
          <w:p w:rsidR="00C637D0" w:rsidRPr="00124133" w:rsidRDefault="00C637D0" w:rsidP="00FA77C6">
            <w:pPr>
              <w:rPr>
                <w:rFonts w:ascii="Arial" w:hAnsi="Arial" w:cs="Arial"/>
              </w:rPr>
            </w:pPr>
            <w:r w:rsidRPr="00124133">
              <w:rPr>
                <w:rFonts w:ascii="Arial" w:hAnsi="Arial" w:cs="Arial"/>
                <w:b/>
              </w:rPr>
              <w:t xml:space="preserve">Family Advocacy Program – Army </w:t>
            </w:r>
            <w:r w:rsidRPr="009928FB">
              <w:rPr>
                <w:rFonts w:ascii="Arial" w:hAnsi="Arial" w:cs="Arial"/>
                <w:b/>
              </w:rPr>
              <w:t>Community Services</w:t>
            </w:r>
          </w:p>
          <w:p w:rsidR="00C637D0" w:rsidRPr="00124133" w:rsidRDefault="00C637D0" w:rsidP="00FA77C6">
            <w:pPr>
              <w:rPr>
                <w:rFonts w:ascii="Arial" w:hAnsi="Arial" w:cs="Arial"/>
              </w:rPr>
            </w:pPr>
            <w:r w:rsidRPr="00124133">
              <w:rPr>
                <w:rFonts w:ascii="Arial" w:hAnsi="Arial" w:cs="Arial"/>
              </w:rPr>
              <w:t xml:space="preserve">6303 Wetzel Ave, </w:t>
            </w:r>
            <w:proofErr w:type="spellStart"/>
            <w:r w:rsidRPr="00124133">
              <w:rPr>
                <w:rFonts w:ascii="Arial" w:hAnsi="Arial" w:cs="Arial"/>
              </w:rPr>
              <w:t>Bldg</w:t>
            </w:r>
            <w:proofErr w:type="spellEnd"/>
            <w:r w:rsidRPr="00124133">
              <w:rPr>
                <w:rFonts w:ascii="Arial" w:hAnsi="Arial" w:cs="Arial"/>
              </w:rPr>
              <w:t xml:space="preserve"> #1526</w:t>
            </w:r>
          </w:p>
          <w:p w:rsidR="00C637D0" w:rsidRPr="00124133" w:rsidRDefault="00C637D0" w:rsidP="00FA77C6">
            <w:pPr>
              <w:rPr>
                <w:rFonts w:ascii="Arial" w:hAnsi="Arial" w:cs="Arial"/>
              </w:rPr>
            </w:pPr>
            <w:r w:rsidRPr="00124133">
              <w:rPr>
                <w:rFonts w:ascii="Arial" w:hAnsi="Arial" w:cs="Arial"/>
              </w:rPr>
              <w:t>Fort Carson, CO 80913</w:t>
            </w:r>
          </w:p>
          <w:p w:rsidR="00C637D0" w:rsidRPr="00124133" w:rsidRDefault="00C637D0" w:rsidP="00FA77C6">
            <w:pPr>
              <w:rPr>
                <w:rFonts w:ascii="Arial" w:hAnsi="Arial" w:cs="Arial"/>
              </w:rPr>
            </w:pPr>
            <w:r w:rsidRPr="00124133">
              <w:rPr>
                <w:rFonts w:ascii="Arial" w:hAnsi="Arial" w:cs="Arial"/>
              </w:rPr>
              <w:t>Main:  719-526-4590</w:t>
            </w:r>
          </w:p>
          <w:p w:rsidR="00C637D0" w:rsidRPr="00124133" w:rsidRDefault="00C637D0" w:rsidP="00FA77C6">
            <w:pPr>
              <w:rPr>
                <w:rFonts w:ascii="Arial" w:hAnsi="Arial" w:cs="Arial"/>
              </w:rPr>
            </w:pPr>
            <w:r w:rsidRPr="00124133">
              <w:rPr>
                <w:rFonts w:ascii="Arial" w:hAnsi="Arial" w:cs="Arial"/>
              </w:rPr>
              <w:t>Crisis Hotline:  1-800-342-9647</w:t>
            </w:r>
          </w:p>
          <w:p w:rsidR="00C637D0" w:rsidRPr="00124133" w:rsidRDefault="00C637D0" w:rsidP="00FA77C6">
            <w:pPr>
              <w:rPr>
                <w:rFonts w:ascii="Arial" w:hAnsi="Arial" w:cs="Arial"/>
              </w:rPr>
            </w:pPr>
            <w:r w:rsidRPr="00124133">
              <w:rPr>
                <w:rFonts w:ascii="Arial" w:hAnsi="Arial" w:cs="Arial"/>
              </w:rPr>
              <w:t>TDD:  719-526-1949</w:t>
            </w:r>
          </w:p>
          <w:p w:rsidR="00C637D0" w:rsidRDefault="00C11A03" w:rsidP="00FA77C6">
            <w:pPr>
              <w:rPr>
                <w:rFonts w:ascii="Arial" w:hAnsi="Arial" w:cs="Arial"/>
              </w:rPr>
            </w:pPr>
            <w:hyperlink r:id="rId26" w:history="1">
              <w:r w:rsidR="00C637D0" w:rsidRPr="00124133">
                <w:rPr>
                  <w:rStyle w:val="Hyperlink"/>
                  <w:rFonts w:ascii="Arial" w:hAnsi="Arial" w:cs="Arial"/>
                </w:rPr>
                <w:t>www.carson.army.mil</w:t>
              </w:r>
            </w:hyperlink>
            <w:r w:rsidR="00C637D0" w:rsidRPr="00124133">
              <w:rPr>
                <w:rFonts w:ascii="Arial" w:hAnsi="Arial" w:cs="Arial"/>
              </w:rPr>
              <w:t xml:space="preserve"> (click on ACS)</w:t>
            </w:r>
          </w:p>
          <w:p w:rsidR="009928FB" w:rsidRPr="00124133" w:rsidRDefault="009928FB" w:rsidP="00FA77C6">
            <w:pPr>
              <w:rPr>
                <w:rFonts w:ascii="Arial" w:hAnsi="Arial" w:cs="Arial"/>
              </w:rPr>
            </w:pPr>
          </w:p>
        </w:tc>
        <w:tc>
          <w:tcPr>
            <w:tcW w:w="4788" w:type="dxa"/>
          </w:tcPr>
          <w:p w:rsidR="00832CE2" w:rsidRDefault="00832CE2" w:rsidP="00FA77C6">
            <w:pPr>
              <w:rPr>
                <w:rFonts w:ascii="Arial" w:hAnsi="Arial" w:cs="Arial"/>
              </w:rPr>
            </w:pPr>
          </w:p>
          <w:p w:rsidR="00DB3219" w:rsidRPr="00124133" w:rsidRDefault="00DB3219" w:rsidP="00FA77C6">
            <w:pPr>
              <w:rPr>
                <w:rFonts w:ascii="Arial" w:hAnsi="Arial" w:cs="Arial"/>
                <w:b/>
              </w:rPr>
            </w:pPr>
            <w:r w:rsidRPr="00124133">
              <w:rPr>
                <w:rFonts w:ascii="Arial" w:hAnsi="Arial" w:cs="Arial"/>
                <w:b/>
              </w:rPr>
              <w:t>TESSA</w:t>
            </w:r>
          </w:p>
          <w:p w:rsidR="00DB3219" w:rsidRPr="00124133" w:rsidRDefault="00DB3219" w:rsidP="00FA77C6">
            <w:pPr>
              <w:rPr>
                <w:rFonts w:ascii="Arial" w:hAnsi="Arial" w:cs="Arial"/>
              </w:rPr>
            </w:pPr>
            <w:r w:rsidRPr="00124133">
              <w:rPr>
                <w:rFonts w:ascii="Arial" w:hAnsi="Arial" w:cs="Arial"/>
              </w:rPr>
              <w:t>435 Gold Pass Heights</w:t>
            </w:r>
          </w:p>
          <w:p w:rsidR="00DB3219" w:rsidRPr="00124133" w:rsidRDefault="00DB3219" w:rsidP="00FA77C6">
            <w:pPr>
              <w:rPr>
                <w:rFonts w:ascii="Arial" w:hAnsi="Arial" w:cs="Arial"/>
              </w:rPr>
            </w:pPr>
            <w:r w:rsidRPr="00124133">
              <w:rPr>
                <w:rFonts w:ascii="Arial" w:hAnsi="Arial" w:cs="Arial"/>
              </w:rPr>
              <w:t>Colorado Springs, CO 80906</w:t>
            </w:r>
          </w:p>
          <w:p w:rsidR="00DB3219" w:rsidRPr="00124133" w:rsidRDefault="00DB3219" w:rsidP="00FA77C6">
            <w:pPr>
              <w:rPr>
                <w:rFonts w:ascii="Arial" w:hAnsi="Arial" w:cs="Arial"/>
              </w:rPr>
            </w:pPr>
            <w:r w:rsidRPr="00124133">
              <w:rPr>
                <w:rFonts w:ascii="Arial" w:hAnsi="Arial" w:cs="Arial"/>
              </w:rPr>
              <w:t>Main:  719-633-1462</w:t>
            </w:r>
          </w:p>
          <w:p w:rsidR="00DB3219" w:rsidRPr="00124133" w:rsidRDefault="00DB3219" w:rsidP="00FA77C6">
            <w:pPr>
              <w:rPr>
                <w:rFonts w:ascii="Arial" w:hAnsi="Arial" w:cs="Arial"/>
              </w:rPr>
            </w:pPr>
            <w:r w:rsidRPr="00124133">
              <w:rPr>
                <w:rFonts w:ascii="Arial" w:hAnsi="Arial" w:cs="Arial"/>
              </w:rPr>
              <w:t>Crisis Hotline:  719-633-3819</w:t>
            </w:r>
          </w:p>
          <w:p w:rsidR="00DB3219" w:rsidRPr="00124133" w:rsidRDefault="00DB3219" w:rsidP="00FA77C6">
            <w:pPr>
              <w:rPr>
                <w:rFonts w:ascii="Arial" w:hAnsi="Arial" w:cs="Arial"/>
              </w:rPr>
            </w:pPr>
            <w:r w:rsidRPr="00124133">
              <w:rPr>
                <w:rFonts w:ascii="Arial" w:hAnsi="Arial" w:cs="Arial"/>
              </w:rPr>
              <w:t>TDD:  719-633-1462</w:t>
            </w:r>
          </w:p>
          <w:p w:rsidR="00DB3219" w:rsidRDefault="00C11A03" w:rsidP="00FA77C6">
            <w:pPr>
              <w:rPr>
                <w:rStyle w:val="Hyperlink"/>
                <w:rFonts w:ascii="Arial" w:hAnsi="Arial" w:cs="Arial"/>
              </w:rPr>
            </w:pPr>
            <w:hyperlink r:id="rId27" w:history="1">
              <w:r w:rsidR="00DB3219" w:rsidRPr="00124133">
                <w:rPr>
                  <w:rStyle w:val="Hyperlink"/>
                  <w:rFonts w:ascii="Arial" w:hAnsi="Arial" w:cs="Arial"/>
                </w:rPr>
                <w:t>www.tessacs.org</w:t>
              </w:r>
            </w:hyperlink>
          </w:p>
          <w:p w:rsidR="00832CE2" w:rsidRPr="00124133" w:rsidRDefault="00832CE2" w:rsidP="00FA77C6">
            <w:pPr>
              <w:rPr>
                <w:rFonts w:ascii="Arial" w:hAnsi="Arial" w:cs="Arial"/>
              </w:rPr>
            </w:pPr>
          </w:p>
        </w:tc>
      </w:tr>
      <w:tr w:rsidR="00124133" w:rsidRPr="00124133" w:rsidTr="00FA77C6">
        <w:tc>
          <w:tcPr>
            <w:tcW w:w="4788" w:type="dxa"/>
          </w:tcPr>
          <w:p w:rsidR="009928FB" w:rsidRDefault="009928FB" w:rsidP="00FA77C6">
            <w:pPr>
              <w:rPr>
                <w:rFonts w:ascii="Arial" w:hAnsi="Arial" w:cs="Arial"/>
                <w:b/>
              </w:rPr>
            </w:pPr>
          </w:p>
          <w:p w:rsidR="00C637D0" w:rsidRPr="00124133" w:rsidRDefault="00C637D0" w:rsidP="00FA77C6">
            <w:pPr>
              <w:rPr>
                <w:rFonts w:ascii="Arial" w:hAnsi="Arial" w:cs="Arial"/>
                <w:b/>
              </w:rPr>
            </w:pPr>
            <w:r w:rsidRPr="00124133">
              <w:rPr>
                <w:rFonts w:ascii="Arial" w:hAnsi="Arial" w:cs="Arial"/>
                <w:b/>
              </w:rPr>
              <w:t>Family Advocacy Program – USAFA</w:t>
            </w:r>
          </w:p>
          <w:p w:rsidR="00C637D0" w:rsidRPr="00124133" w:rsidRDefault="00C637D0" w:rsidP="00FA77C6">
            <w:pPr>
              <w:rPr>
                <w:rFonts w:ascii="Arial" w:hAnsi="Arial" w:cs="Arial"/>
              </w:rPr>
            </w:pPr>
            <w:r w:rsidRPr="00124133">
              <w:rPr>
                <w:rFonts w:ascii="Arial" w:hAnsi="Arial" w:cs="Arial"/>
              </w:rPr>
              <w:t>5136 Community Center Dr.</w:t>
            </w:r>
          </w:p>
          <w:p w:rsidR="00C637D0" w:rsidRPr="00124133" w:rsidRDefault="00C637D0" w:rsidP="00FA77C6">
            <w:pPr>
              <w:rPr>
                <w:rFonts w:ascii="Arial" w:hAnsi="Arial" w:cs="Arial"/>
              </w:rPr>
            </w:pPr>
            <w:r w:rsidRPr="00124133">
              <w:rPr>
                <w:rFonts w:ascii="Arial" w:hAnsi="Arial" w:cs="Arial"/>
              </w:rPr>
              <w:t>USAFA, CO 80840</w:t>
            </w:r>
          </w:p>
          <w:p w:rsidR="00C637D0" w:rsidRDefault="00C637D0" w:rsidP="00FA77C6">
            <w:pPr>
              <w:rPr>
                <w:rFonts w:ascii="Arial" w:hAnsi="Arial" w:cs="Arial"/>
              </w:rPr>
            </w:pPr>
            <w:r w:rsidRPr="00124133">
              <w:rPr>
                <w:rFonts w:ascii="Arial" w:hAnsi="Arial" w:cs="Arial"/>
              </w:rPr>
              <w:t>719-333-5270 or 719-333-5271</w:t>
            </w:r>
          </w:p>
          <w:p w:rsidR="009928FB" w:rsidRPr="00124133" w:rsidRDefault="009928FB" w:rsidP="00FA77C6">
            <w:pPr>
              <w:rPr>
                <w:rFonts w:ascii="Arial" w:hAnsi="Arial" w:cs="Arial"/>
              </w:rPr>
            </w:pPr>
          </w:p>
        </w:tc>
        <w:tc>
          <w:tcPr>
            <w:tcW w:w="4788" w:type="dxa"/>
          </w:tcPr>
          <w:p w:rsidR="00DB3219" w:rsidRDefault="00DB3219" w:rsidP="00FA77C6">
            <w:pPr>
              <w:rPr>
                <w:rFonts w:ascii="Arial" w:hAnsi="Arial" w:cs="Arial"/>
                <w:b/>
              </w:rPr>
            </w:pPr>
          </w:p>
          <w:p w:rsidR="00452AA9" w:rsidRPr="00452AA9" w:rsidRDefault="00452AA9" w:rsidP="00FA77C6">
            <w:pPr>
              <w:rPr>
                <w:rFonts w:ascii="Arial" w:hAnsi="Arial" w:cs="Arial"/>
                <w:sz w:val="20"/>
                <w:szCs w:val="20"/>
              </w:rPr>
            </w:pPr>
            <w:r w:rsidRPr="00452AA9">
              <w:rPr>
                <w:rFonts w:ascii="Arial" w:hAnsi="Arial" w:cs="Arial"/>
                <w:b/>
                <w:sz w:val="20"/>
                <w:szCs w:val="20"/>
              </w:rPr>
              <w:t>TESSA</w:t>
            </w:r>
            <w:r w:rsidRPr="00452AA9">
              <w:rPr>
                <w:rFonts w:ascii="Arial" w:hAnsi="Arial" w:cs="Arial"/>
                <w:sz w:val="20"/>
                <w:szCs w:val="20"/>
              </w:rPr>
              <w:t xml:space="preserve"> – Cripple Creek</w:t>
            </w:r>
          </w:p>
          <w:p w:rsidR="00452AA9" w:rsidRPr="00452AA9" w:rsidRDefault="00452AA9" w:rsidP="00FA77C6">
            <w:pPr>
              <w:rPr>
                <w:rFonts w:ascii="Arial" w:hAnsi="Arial" w:cs="Arial"/>
                <w:sz w:val="20"/>
                <w:szCs w:val="20"/>
              </w:rPr>
            </w:pPr>
            <w:r w:rsidRPr="00452AA9">
              <w:rPr>
                <w:rFonts w:ascii="Arial" w:hAnsi="Arial" w:cs="Arial"/>
                <w:sz w:val="20"/>
                <w:szCs w:val="20"/>
              </w:rPr>
              <w:t>166 E. Bennett Ave</w:t>
            </w:r>
          </w:p>
          <w:p w:rsidR="00452AA9" w:rsidRPr="00452AA9" w:rsidRDefault="00452AA9" w:rsidP="00FA77C6">
            <w:pPr>
              <w:rPr>
                <w:rFonts w:ascii="Arial" w:hAnsi="Arial" w:cs="Arial"/>
                <w:sz w:val="20"/>
                <w:szCs w:val="20"/>
              </w:rPr>
            </w:pPr>
            <w:r w:rsidRPr="00452AA9">
              <w:rPr>
                <w:rFonts w:ascii="Arial" w:hAnsi="Arial" w:cs="Arial"/>
                <w:sz w:val="20"/>
                <w:szCs w:val="20"/>
              </w:rPr>
              <w:t>Cripple Creek, CO 80813</w:t>
            </w:r>
          </w:p>
          <w:p w:rsidR="00452AA9" w:rsidRPr="00452AA9" w:rsidRDefault="00452AA9" w:rsidP="00FA77C6">
            <w:pPr>
              <w:rPr>
                <w:rFonts w:ascii="Arial" w:hAnsi="Arial" w:cs="Arial"/>
                <w:sz w:val="20"/>
                <w:szCs w:val="20"/>
              </w:rPr>
            </w:pPr>
            <w:r w:rsidRPr="00452AA9">
              <w:rPr>
                <w:rFonts w:ascii="Arial" w:hAnsi="Arial" w:cs="Arial"/>
                <w:sz w:val="20"/>
                <w:szCs w:val="20"/>
              </w:rPr>
              <w:t>Main:  719-243-5508</w:t>
            </w:r>
          </w:p>
          <w:p w:rsidR="00452AA9" w:rsidRPr="00452AA9" w:rsidRDefault="00452AA9" w:rsidP="00FA77C6">
            <w:pPr>
              <w:rPr>
                <w:rFonts w:ascii="Arial" w:hAnsi="Arial" w:cs="Arial"/>
                <w:sz w:val="20"/>
                <w:szCs w:val="20"/>
              </w:rPr>
            </w:pPr>
            <w:r w:rsidRPr="00452AA9">
              <w:rPr>
                <w:rFonts w:ascii="Arial" w:hAnsi="Arial" w:cs="Arial"/>
                <w:sz w:val="20"/>
                <w:szCs w:val="20"/>
              </w:rPr>
              <w:t>Crisis Hotline:  719-633-3819</w:t>
            </w:r>
          </w:p>
          <w:p w:rsidR="00452AA9" w:rsidRPr="00452AA9" w:rsidRDefault="00452AA9" w:rsidP="00FA77C6">
            <w:pPr>
              <w:rPr>
                <w:rFonts w:ascii="Arial" w:hAnsi="Arial" w:cs="Arial"/>
                <w:sz w:val="20"/>
                <w:szCs w:val="20"/>
              </w:rPr>
            </w:pPr>
            <w:r w:rsidRPr="00452AA9">
              <w:rPr>
                <w:rFonts w:ascii="Arial" w:hAnsi="Arial" w:cs="Arial"/>
                <w:sz w:val="20"/>
                <w:szCs w:val="20"/>
              </w:rPr>
              <w:t>TDD:  719-633-1462</w:t>
            </w:r>
          </w:p>
          <w:p w:rsidR="00DB3219" w:rsidRPr="00452AA9" w:rsidRDefault="00C11A03" w:rsidP="00FA77C6">
            <w:pPr>
              <w:rPr>
                <w:rStyle w:val="Hyperlink"/>
                <w:rFonts w:ascii="Arial" w:hAnsi="Arial" w:cs="Arial"/>
                <w:sz w:val="20"/>
                <w:szCs w:val="20"/>
              </w:rPr>
            </w:pPr>
            <w:hyperlink r:id="rId28" w:history="1">
              <w:r w:rsidR="00452AA9" w:rsidRPr="00452AA9">
                <w:rPr>
                  <w:rStyle w:val="Hyperlink"/>
                  <w:rFonts w:ascii="Arial" w:hAnsi="Arial" w:cs="Arial"/>
                  <w:sz w:val="20"/>
                  <w:szCs w:val="20"/>
                </w:rPr>
                <w:t>www.tessacs.org</w:t>
              </w:r>
            </w:hyperlink>
          </w:p>
          <w:p w:rsidR="00452AA9" w:rsidRPr="00124133" w:rsidRDefault="00452AA9" w:rsidP="00FA77C6">
            <w:pPr>
              <w:rPr>
                <w:rFonts w:ascii="Arial" w:hAnsi="Arial" w:cs="Arial"/>
              </w:rPr>
            </w:pPr>
          </w:p>
        </w:tc>
      </w:tr>
      <w:tr w:rsidR="00124133" w:rsidRPr="00124133" w:rsidTr="00FA77C6">
        <w:tc>
          <w:tcPr>
            <w:tcW w:w="4788" w:type="dxa"/>
          </w:tcPr>
          <w:p w:rsidR="00C637D0" w:rsidRDefault="00C637D0" w:rsidP="00FA77C6">
            <w:pPr>
              <w:rPr>
                <w:rFonts w:ascii="Arial" w:hAnsi="Arial" w:cs="Arial"/>
                <w:b/>
              </w:rPr>
            </w:pPr>
          </w:p>
          <w:p w:rsidR="00C637D0" w:rsidRPr="00124133" w:rsidRDefault="00C637D0" w:rsidP="00FA77C6">
            <w:pPr>
              <w:rPr>
                <w:rFonts w:ascii="Arial" w:hAnsi="Arial" w:cs="Arial"/>
                <w:b/>
              </w:rPr>
            </w:pPr>
            <w:r w:rsidRPr="00124133">
              <w:rPr>
                <w:rFonts w:ascii="Arial" w:hAnsi="Arial" w:cs="Arial"/>
                <w:b/>
              </w:rPr>
              <w:t xml:space="preserve">Family Advocacy Program – USAF </w:t>
            </w:r>
          </w:p>
          <w:p w:rsidR="00C637D0" w:rsidRPr="00124133" w:rsidRDefault="00C637D0" w:rsidP="00FA77C6">
            <w:pPr>
              <w:rPr>
                <w:rFonts w:ascii="Arial" w:hAnsi="Arial" w:cs="Arial"/>
              </w:rPr>
            </w:pPr>
            <w:r w:rsidRPr="00124133">
              <w:rPr>
                <w:rFonts w:ascii="Arial" w:hAnsi="Arial" w:cs="Arial"/>
              </w:rPr>
              <w:t xml:space="preserve">Including Peterson, Cheyenne &amp; Schriever </w:t>
            </w:r>
          </w:p>
          <w:p w:rsidR="00C637D0" w:rsidRDefault="00C637D0" w:rsidP="00FA77C6">
            <w:pPr>
              <w:rPr>
                <w:rFonts w:ascii="Arial" w:hAnsi="Arial" w:cs="Arial"/>
              </w:rPr>
            </w:pPr>
            <w:r>
              <w:rPr>
                <w:rFonts w:ascii="Arial" w:hAnsi="Arial" w:cs="Arial"/>
              </w:rPr>
              <w:t xml:space="preserve">110 W. Ent Ave, </w:t>
            </w:r>
            <w:proofErr w:type="spellStart"/>
            <w:r>
              <w:rPr>
                <w:rFonts w:ascii="Arial" w:hAnsi="Arial" w:cs="Arial"/>
              </w:rPr>
              <w:t>Bldg</w:t>
            </w:r>
            <w:proofErr w:type="spellEnd"/>
            <w:r>
              <w:rPr>
                <w:rFonts w:ascii="Arial" w:hAnsi="Arial" w:cs="Arial"/>
              </w:rPr>
              <w:t xml:space="preserve"> 725</w:t>
            </w:r>
          </w:p>
          <w:p w:rsidR="00C637D0" w:rsidRDefault="00C637D0" w:rsidP="00FA77C6">
            <w:pPr>
              <w:rPr>
                <w:rFonts w:ascii="Arial" w:hAnsi="Arial" w:cs="Arial"/>
              </w:rPr>
            </w:pPr>
            <w:r>
              <w:rPr>
                <w:rFonts w:ascii="Arial" w:hAnsi="Arial" w:cs="Arial"/>
              </w:rPr>
              <w:t>Peterson AFB, CO 80914</w:t>
            </w:r>
          </w:p>
          <w:p w:rsidR="00C637D0" w:rsidRDefault="00C637D0" w:rsidP="00FA77C6">
            <w:pPr>
              <w:rPr>
                <w:rFonts w:ascii="Arial" w:hAnsi="Arial" w:cs="Arial"/>
              </w:rPr>
            </w:pPr>
            <w:r>
              <w:rPr>
                <w:rFonts w:ascii="Arial" w:hAnsi="Arial" w:cs="Arial"/>
              </w:rPr>
              <w:t xml:space="preserve">Main:  </w:t>
            </w:r>
            <w:r w:rsidRPr="00124133">
              <w:rPr>
                <w:rFonts w:ascii="Arial" w:hAnsi="Arial" w:cs="Arial"/>
              </w:rPr>
              <w:t>719-556-8943</w:t>
            </w:r>
          </w:p>
          <w:p w:rsidR="009928FB" w:rsidRDefault="00C637D0" w:rsidP="00FA77C6">
            <w:pPr>
              <w:rPr>
                <w:rFonts w:ascii="Arial" w:hAnsi="Arial" w:cs="Arial"/>
                <w:b/>
              </w:rPr>
            </w:pPr>
            <w:r>
              <w:rPr>
                <w:rFonts w:ascii="Arial" w:hAnsi="Arial" w:cs="Arial"/>
              </w:rPr>
              <w:t>Crisis:  719-244-9903</w:t>
            </w:r>
          </w:p>
          <w:p w:rsidR="009928FB" w:rsidRPr="00124133" w:rsidRDefault="009928FB" w:rsidP="00FA77C6">
            <w:pPr>
              <w:rPr>
                <w:rFonts w:ascii="Arial" w:hAnsi="Arial" w:cs="Arial"/>
              </w:rPr>
            </w:pPr>
          </w:p>
        </w:tc>
        <w:tc>
          <w:tcPr>
            <w:tcW w:w="4788" w:type="dxa"/>
          </w:tcPr>
          <w:p w:rsidR="00124133" w:rsidRDefault="00124133" w:rsidP="00FA77C6">
            <w:pPr>
              <w:rPr>
                <w:rFonts w:ascii="Arial" w:hAnsi="Arial" w:cs="Arial"/>
              </w:rPr>
            </w:pPr>
          </w:p>
          <w:p w:rsidR="00452AA9" w:rsidRDefault="00452AA9" w:rsidP="00FA77C6">
            <w:pPr>
              <w:rPr>
                <w:rFonts w:ascii="Arial" w:hAnsi="Arial" w:cs="Arial"/>
              </w:rPr>
            </w:pPr>
            <w:r w:rsidRPr="00832CE2">
              <w:rPr>
                <w:rFonts w:ascii="Arial" w:hAnsi="Arial" w:cs="Arial"/>
                <w:b/>
              </w:rPr>
              <w:t>TESSA</w:t>
            </w:r>
            <w:r>
              <w:rPr>
                <w:rFonts w:ascii="Arial" w:hAnsi="Arial" w:cs="Arial"/>
              </w:rPr>
              <w:t xml:space="preserve"> – Divide</w:t>
            </w:r>
          </w:p>
          <w:p w:rsidR="00452AA9" w:rsidRDefault="00452AA9" w:rsidP="00FA77C6">
            <w:pPr>
              <w:rPr>
                <w:rFonts w:ascii="Arial" w:hAnsi="Arial" w:cs="Arial"/>
              </w:rPr>
            </w:pPr>
            <w:r>
              <w:rPr>
                <w:rFonts w:ascii="Arial" w:hAnsi="Arial" w:cs="Arial"/>
              </w:rPr>
              <w:t>11115 US Hwy 24</w:t>
            </w:r>
          </w:p>
          <w:p w:rsidR="00452AA9" w:rsidRDefault="00452AA9" w:rsidP="00FA77C6">
            <w:pPr>
              <w:rPr>
                <w:rFonts w:ascii="Arial" w:hAnsi="Arial" w:cs="Arial"/>
              </w:rPr>
            </w:pPr>
            <w:r>
              <w:rPr>
                <w:rFonts w:ascii="Arial" w:hAnsi="Arial" w:cs="Arial"/>
              </w:rPr>
              <w:t>Divide, CO 80814</w:t>
            </w:r>
          </w:p>
          <w:p w:rsidR="00452AA9" w:rsidRDefault="00452AA9" w:rsidP="00FA77C6">
            <w:pPr>
              <w:rPr>
                <w:rFonts w:ascii="Arial" w:hAnsi="Arial" w:cs="Arial"/>
              </w:rPr>
            </w:pPr>
            <w:r>
              <w:rPr>
                <w:rFonts w:ascii="Arial" w:hAnsi="Arial" w:cs="Arial"/>
              </w:rPr>
              <w:t>Main:  719-243-5508</w:t>
            </w:r>
          </w:p>
          <w:p w:rsidR="00452AA9" w:rsidRDefault="00452AA9" w:rsidP="00FA77C6">
            <w:pPr>
              <w:rPr>
                <w:rFonts w:ascii="Arial" w:hAnsi="Arial" w:cs="Arial"/>
              </w:rPr>
            </w:pPr>
            <w:r>
              <w:rPr>
                <w:rFonts w:ascii="Arial" w:hAnsi="Arial" w:cs="Arial"/>
              </w:rPr>
              <w:t>Crisis Hotline:  719-633-3819</w:t>
            </w:r>
          </w:p>
          <w:p w:rsidR="00452AA9" w:rsidRDefault="00452AA9" w:rsidP="00FA77C6">
            <w:pPr>
              <w:rPr>
                <w:rFonts w:ascii="Arial" w:hAnsi="Arial" w:cs="Arial"/>
              </w:rPr>
            </w:pPr>
            <w:r>
              <w:rPr>
                <w:rFonts w:ascii="Arial" w:hAnsi="Arial" w:cs="Arial"/>
              </w:rPr>
              <w:t>TDD:  719-633-1462</w:t>
            </w:r>
          </w:p>
          <w:p w:rsidR="00452AA9" w:rsidRDefault="00C11A03" w:rsidP="00FA77C6">
            <w:pPr>
              <w:rPr>
                <w:rFonts w:ascii="Arial" w:hAnsi="Arial" w:cs="Arial"/>
              </w:rPr>
            </w:pPr>
            <w:hyperlink r:id="rId29" w:history="1">
              <w:r w:rsidR="00452AA9" w:rsidRPr="00F22884">
                <w:rPr>
                  <w:rStyle w:val="Hyperlink"/>
                  <w:rFonts w:ascii="Arial" w:hAnsi="Arial" w:cs="Arial"/>
                </w:rPr>
                <w:t>www.tessacs.org</w:t>
              </w:r>
            </w:hyperlink>
          </w:p>
          <w:p w:rsidR="0054083E" w:rsidRDefault="0054083E" w:rsidP="00FA77C6">
            <w:pPr>
              <w:rPr>
                <w:rFonts w:ascii="Arial" w:hAnsi="Arial" w:cs="Arial"/>
              </w:rPr>
            </w:pPr>
          </w:p>
          <w:p w:rsidR="0054083E" w:rsidRPr="00124133" w:rsidRDefault="0054083E" w:rsidP="00FA77C6">
            <w:pPr>
              <w:rPr>
                <w:rFonts w:ascii="Arial" w:hAnsi="Arial" w:cs="Arial"/>
              </w:rPr>
            </w:pPr>
          </w:p>
        </w:tc>
      </w:tr>
    </w:tbl>
    <w:p w:rsidR="009928FB" w:rsidRDefault="00FA77C6" w:rsidP="00FF1F25">
      <w:pPr>
        <w:spacing w:after="0"/>
        <w:rPr>
          <w:rFonts w:ascii="Arial" w:hAnsi="Arial" w:cs="Arial"/>
        </w:rPr>
      </w:pPr>
      <w:r>
        <w:rPr>
          <w:rFonts w:ascii="Arial" w:hAnsi="Arial" w:cs="Arial"/>
        </w:rPr>
        <w:br w:type="textWrapping" w:clear="all"/>
      </w:r>
    </w:p>
    <w:p w:rsidR="00EF4309" w:rsidRPr="00EF4309" w:rsidRDefault="00EF4309" w:rsidP="00EF4309">
      <w:pPr>
        <w:rPr>
          <w:rFonts w:ascii="Arial" w:hAnsi="Arial" w:cs="Arial"/>
          <w:sz w:val="20"/>
          <w:szCs w:val="20"/>
        </w:rPr>
      </w:pPr>
      <w:r w:rsidRPr="00EF4309">
        <w:rPr>
          <w:rFonts w:ascii="Arial" w:hAnsi="Arial" w:cs="Arial"/>
          <w:sz w:val="20"/>
          <w:szCs w:val="20"/>
        </w:rPr>
        <w:lastRenderedPageBreak/>
        <w:t>FORM 35.1 – MANDATORY FINANCIAL DISCLOSURES</w:t>
      </w:r>
    </w:p>
    <w:p w:rsidR="00EF4309" w:rsidRPr="00EF4309" w:rsidRDefault="00EF4309" w:rsidP="00EF4309">
      <w:pPr>
        <w:spacing w:after="0"/>
        <w:rPr>
          <w:rFonts w:ascii="Arial" w:hAnsi="Arial" w:cs="Arial"/>
          <w:sz w:val="20"/>
          <w:szCs w:val="20"/>
        </w:rPr>
      </w:pPr>
      <w:r w:rsidRPr="00EF4309">
        <w:rPr>
          <w:rFonts w:ascii="Arial" w:hAnsi="Arial" w:cs="Arial"/>
          <w:sz w:val="20"/>
          <w:szCs w:val="20"/>
        </w:rPr>
        <w:t>[Reference to 16.2(e</w:t>
      </w:r>
      <w:proofErr w:type="gramStart"/>
      <w:r w:rsidRPr="00EF4309">
        <w:rPr>
          <w:rFonts w:ascii="Arial" w:hAnsi="Arial" w:cs="Arial"/>
          <w:sz w:val="20"/>
          <w:szCs w:val="20"/>
        </w:rPr>
        <w:t>)(</w:t>
      </w:r>
      <w:proofErr w:type="gramEnd"/>
      <w:r w:rsidRPr="00EF4309">
        <w:rPr>
          <w:rFonts w:ascii="Arial" w:hAnsi="Arial" w:cs="Arial"/>
          <w:sz w:val="20"/>
          <w:szCs w:val="20"/>
        </w:rPr>
        <w:t>2).  These are not to be filed with the Court, except as may be ordered pursuant to C.R.C.P. 16.2]</w:t>
      </w:r>
    </w:p>
    <w:p w:rsidR="00EF4309" w:rsidRPr="00EF4309" w:rsidRDefault="00EF4309" w:rsidP="00EF4309">
      <w:pPr>
        <w:spacing w:after="0"/>
        <w:rPr>
          <w:rFonts w:ascii="Arial" w:hAnsi="Arial" w:cs="Arial"/>
          <w:sz w:val="20"/>
          <w:szCs w:val="20"/>
        </w:rPr>
      </w:pPr>
    </w:p>
    <w:p w:rsidR="00EF4309" w:rsidRPr="00EF4309" w:rsidRDefault="00EF4309" w:rsidP="00EF4309">
      <w:pPr>
        <w:spacing w:after="0"/>
        <w:rPr>
          <w:rFonts w:ascii="Arial" w:hAnsi="Arial" w:cs="Arial"/>
          <w:sz w:val="20"/>
          <w:szCs w:val="20"/>
        </w:rPr>
      </w:pPr>
      <w:proofErr w:type="gramStart"/>
      <w:r w:rsidRPr="00EF4309">
        <w:rPr>
          <w:rFonts w:ascii="Arial" w:hAnsi="Arial" w:cs="Arial"/>
          <w:b/>
          <w:sz w:val="20"/>
          <w:szCs w:val="20"/>
        </w:rPr>
        <w:t>Mandatory Financial Disclosures.</w:t>
      </w:r>
      <w:proofErr w:type="gramEnd"/>
      <w:r w:rsidRPr="00EF4309">
        <w:rPr>
          <w:rFonts w:ascii="Arial" w:hAnsi="Arial" w:cs="Arial"/>
          <w:sz w:val="20"/>
          <w:szCs w:val="20"/>
        </w:rPr>
        <w:t xml:space="preserve">  (Complete and accurate copies may replace originals.  “</w:t>
      </w:r>
      <w:proofErr w:type="gramStart"/>
      <w:r w:rsidRPr="00EF4309">
        <w:rPr>
          <w:rFonts w:ascii="Arial" w:hAnsi="Arial" w:cs="Arial"/>
          <w:sz w:val="20"/>
          <w:szCs w:val="20"/>
        </w:rPr>
        <w:t>Child(</w:t>
      </w:r>
      <w:proofErr w:type="spellStart"/>
      <w:proofErr w:type="gramEnd"/>
      <w:r w:rsidRPr="00EF4309">
        <w:rPr>
          <w:rFonts w:ascii="Arial" w:hAnsi="Arial" w:cs="Arial"/>
          <w:sz w:val="20"/>
          <w:szCs w:val="20"/>
        </w:rPr>
        <w:t>ren</w:t>
      </w:r>
      <w:proofErr w:type="spellEnd"/>
      <w:r w:rsidRPr="00EF4309">
        <w:rPr>
          <w:rFonts w:ascii="Arial" w:hAnsi="Arial" w:cs="Arial"/>
          <w:sz w:val="20"/>
          <w:szCs w:val="20"/>
        </w:rPr>
        <w:t>)” refers to minor child(</w:t>
      </w:r>
      <w:proofErr w:type="spellStart"/>
      <w:r w:rsidRPr="00EF4309">
        <w:rPr>
          <w:rFonts w:ascii="Arial" w:hAnsi="Arial" w:cs="Arial"/>
          <w:sz w:val="20"/>
          <w:szCs w:val="20"/>
        </w:rPr>
        <w:t>ren</w:t>
      </w:r>
      <w:proofErr w:type="spellEnd"/>
      <w:r w:rsidRPr="00EF4309">
        <w:rPr>
          <w:rFonts w:ascii="Arial" w:hAnsi="Arial" w:cs="Arial"/>
          <w:sz w:val="20"/>
          <w:szCs w:val="20"/>
        </w:rPr>
        <w:t>) of both parties).</w:t>
      </w:r>
    </w:p>
    <w:p w:rsidR="00EF4309" w:rsidRPr="00EF4309" w:rsidRDefault="00EF4309" w:rsidP="00EF4309">
      <w:pPr>
        <w:spacing w:after="0"/>
        <w:rPr>
          <w:rFonts w:ascii="Arial" w:hAnsi="Arial" w:cs="Arial"/>
          <w:sz w:val="20"/>
          <w:szCs w:val="20"/>
        </w:rPr>
      </w:pPr>
      <w:r w:rsidRPr="00EF4309">
        <w:rPr>
          <w:rFonts w:ascii="Arial" w:hAnsi="Arial" w:cs="Arial"/>
          <w:sz w:val="20"/>
          <w:szCs w:val="20"/>
        </w:rPr>
        <w:t>Each party shall provide:</w:t>
      </w:r>
    </w:p>
    <w:p w:rsidR="00EF4309" w:rsidRPr="00EF4309" w:rsidRDefault="00EF4309" w:rsidP="00EF4309">
      <w:pPr>
        <w:pStyle w:val="ListParagraph"/>
        <w:numPr>
          <w:ilvl w:val="0"/>
          <w:numId w:val="6"/>
        </w:numPr>
        <w:spacing w:after="0"/>
        <w:rPr>
          <w:rFonts w:ascii="Arial" w:hAnsi="Arial" w:cs="Arial"/>
          <w:sz w:val="20"/>
          <w:szCs w:val="20"/>
        </w:rPr>
      </w:pPr>
      <w:r w:rsidRPr="00EF4309">
        <w:rPr>
          <w:rFonts w:ascii="Arial" w:hAnsi="Arial" w:cs="Arial"/>
          <w:sz w:val="20"/>
          <w:szCs w:val="20"/>
        </w:rPr>
        <w:t>Sworn Financial Statement.  A completed and signed Sworn Financial Statement (</w:t>
      </w:r>
      <w:r w:rsidRPr="00EF4309">
        <w:rPr>
          <w:rFonts w:ascii="Arial" w:hAnsi="Arial" w:cs="Arial"/>
          <w:i/>
          <w:sz w:val="20"/>
          <w:szCs w:val="20"/>
        </w:rPr>
        <w:t>JDF 1111</w:t>
      </w:r>
      <w:r w:rsidRPr="00EF4309">
        <w:rPr>
          <w:rFonts w:ascii="Arial" w:hAnsi="Arial" w:cs="Arial"/>
          <w:sz w:val="20"/>
          <w:szCs w:val="20"/>
        </w:rPr>
        <w:t>) in the Supreme Court approved form (Form 35.2).</w:t>
      </w:r>
    </w:p>
    <w:p w:rsidR="00EF4309" w:rsidRPr="00EF4309" w:rsidRDefault="00EF4309" w:rsidP="00EF4309">
      <w:pPr>
        <w:pStyle w:val="ListParagraph"/>
        <w:numPr>
          <w:ilvl w:val="0"/>
          <w:numId w:val="6"/>
        </w:numPr>
        <w:spacing w:after="0"/>
        <w:rPr>
          <w:rFonts w:ascii="Arial" w:hAnsi="Arial" w:cs="Arial"/>
          <w:sz w:val="20"/>
          <w:szCs w:val="20"/>
        </w:rPr>
      </w:pPr>
      <w:r w:rsidRPr="00EF4309">
        <w:rPr>
          <w:rFonts w:ascii="Arial" w:hAnsi="Arial" w:cs="Arial"/>
          <w:sz w:val="20"/>
          <w:szCs w:val="20"/>
        </w:rPr>
        <w:t xml:space="preserve">Income Tax Returns (Most Recent 3 Years).  The personal and business federal income tax returns for the three years before filing of the petition or post decree motion.  The business returns shall be for any business for which a party has an interest entitling the party to a copy of such returns.  Each return shall include all schedules and attachments, such as W-2s, 1099s, and K-1.  If a return is not completed at the time of disclosure, include the documents necessary to prepare the return, such as W-2s, 1099s, and K-1s, copies of extension requests, and the estimated amount of tax payments.  If a decree has been entered within the last three years, only those returns filed since entry of the decree need be provided.  </w:t>
      </w:r>
    </w:p>
    <w:p w:rsidR="00EF4309" w:rsidRPr="00EF4309" w:rsidRDefault="00EF4309" w:rsidP="00EF4309">
      <w:pPr>
        <w:pStyle w:val="ListParagraph"/>
        <w:numPr>
          <w:ilvl w:val="0"/>
          <w:numId w:val="6"/>
        </w:numPr>
        <w:spacing w:after="0"/>
        <w:rPr>
          <w:rFonts w:ascii="Arial" w:hAnsi="Arial" w:cs="Arial"/>
          <w:sz w:val="20"/>
          <w:szCs w:val="20"/>
        </w:rPr>
      </w:pPr>
      <w:r w:rsidRPr="00EF4309">
        <w:rPr>
          <w:rFonts w:ascii="Arial" w:hAnsi="Arial" w:cs="Arial"/>
          <w:sz w:val="20"/>
          <w:szCs w:val="20"/>
        </w:rPr>
        <w:t xml:space="preserve">Personal Financial Statements (Last 3 Years).  All personal financial statements, statements of assets or liabilities and credit and loan applications prepared during the last three years.  IF a decree has been entered within the last three years, only those statements/applications prepared since entry of the decree need be provided.  </w:t>
      </w:r>
    </w:p>
    <w:p w:rsidR="00EF4309" w:rsidRPr="00EF4309" w:rsidRDefault="00EF4309" w:rsidP="00EF4309">
      <w:pPr>
        <w:pStyle w:val="ListParagraph"/>
        <w:numPr>
          <w:ilvl w:val="0"/>
          <w:numId w:val="6"/>
        </w:numPr>
        <w:spacing w:after="0"/>
        <w:rPr>
          <w:rFonts w:ascii="Arial" w:hAnsi="Arial" w:cs="Arial"/>
          <w:sz w:val="20"/>
          <w:szCs w:val="20"/>
        </w:rPr>
      </w:pPr>
      <w:r w:rsidRPr="00EF4309">
        <w:rPr>
          <w:rFonts w:ascii="Arial" w:hAnsi="Arial" w:cs="Arial"/>
          <w:sz w:val="20"/>
          <w:szCs w:val="20"/>
        </w:rPr>
        <w:t>Business Financial Statements (Last 3 Years).  For every business in which a party has access to financial statements, the last three fiscal years’ financial statements, all year-to-date financial statements and the same periodic financial statements for the prior two years.  If a decree has been entered within the last three years, only those statements prepared since entry of the decree need be provided.</w:t>
      </w:r>
    </w:p>
    <w:p w:rsidR="00EF4309" w:rsidRPr="00EF4309" w:rsidRDefault="00EF4309" w:rsidP="00EF4309">
      <w:pPr>
        <w:pStyle w:val="ListParagraph"/>
        <w:numPr>
          <w:ilvl w:val="0"/>
          <w:numId w:val="6"/>
        </w:numPr>
        <w:spacing w:after="0"/>
        <w:rPr>
          <w:rFonts w:ascii="Arial" w:hAnsi="Arial" w:cs="Arial"/>
          <w:sz w:val="20"/>
          <w:szCs w:val="20"/>
        </w:rPr>
      </w:pPr>
      <w:r w:rsidRPr="00EF4309">
        <w:rPr>
          <w:rFonts w:ascii="Arial" w:hAnsi="Arial" w:cs="Arial"/>
          <w:sz w:val="20"/>
          <w:szCs w:val="20"/>
        </w:rPr>
        <w:t>Real Estate Documents.  The title documents and all documents stating value of all real property in which a party has a personal or business interest.  This section shall not apply to post-decree motions unless so ordered by the Court.</w:t>
      </w:r>
    </w:p>
    <w:p w:rsidR="00EF4309" w:rsidRPr="00EF4309" w:rsidRDefault="00EF4309" w:rsidP="00EF4309">
      <w:pPr>
        <w:pStyle w:val="ListParagraph"/>
        <w:numPr>
          <w:ilvl w:val="0"/>
          <w:numId w:val="6"/>
        </w:numPr>
        <w:spacing w:after="0"/>
        <w:rPr>
          <w:rFonts w:ascii="Arial" w:hAnsi="Arial" w:cs="Arial"/>
          <w:sz w:val="20"/>
          <w:szCs w:val="20"/>
        </w:rPr>
      </w:pPr>
      <w:r w:rsidRPr="00EF4309">
        <w:rPr>
          <w:rFonts w:ascii="Arial" w:hAnsi="Arial" w:cs="Arial"/>
          <w:sz w:val="20"/>
          <w:szCs w:val="20"/>
        </w:rPr>
        <w:t xml:space="preserve">Personal Debt.  All documents creating debt, and the most recent debt statement showing the outstanding balance and payment terms.  This section shall not apply to post-decree motions unless so ordered by the Court.  </w:t>
      </w:r>
    </w:p>
    <w:p w:rsidR="00EF4309" w:rsidRPr="00EF4309" w:rsidRDefault="00EF4309" w:rsidP="00EF4309">
      <w:pPr>
        <w:pStyle w:val="ListParagraph"/>
        <w:numPr>
          <w:ilvl w:val="0"/>
          <w:numId w:val="6"/>
        </w:numPr>
        <w:spacing w:after="0"/>
        <w:rPr>
          <w:rFonts w:ascii="Arial" w:hAnsi="Arial" w:cs="Arial"/>
          <w:sz w:val="20"/>
          <w:szCs w:val="20"/>
        </w:rPr>
      </w:pPr>
      <w:r w:rsidRPr="00EF4309">
        <w:rPr>
          <w:rFonts w:ascii="Arial" w:hAnsi="Arial" w:cs="Arial"/>
          <w:sz w:val="20"/>
          <w:szCs w:val="20"/>
        </w:rPr>
        <w:t xml:space="preserve">Investments.  The most recent account statements or other documents identifying each </w:t>
      </w:r>
      <w:proofErr w:type="gramStart"/>
      <w:r w:rsidRPr="00EF4309">
        <w:rPr>
          <w:rFonts w:ascii="Arial" w:hAnsi="Arial" w:cs="Arial"/>
          <w:sz w:val="20"/>
          <w:szCs w:val="20"/>
        </w:rPr>
        <w:t>investment  in</w:t>
      </w:r>
      <w:proofErr w:type="gramEnd"/>
      <w:r w:rsidRPr="00EF4309">
        <w:rPr>
          <w:rFonts w:ascii="Arial" w:hAnsi="Arial" w:cs="Arial"/>
          <w:sz w:val="20"/>
          <w:szCs w:val="20"/>
        </w:rPr>
        <w:t xml:space="preserve"> which a party has any personal or business interest, and stating the current value. </w:t>
      </w:r>
    </w:p>
    <w:p w:rsidR="00EF4309" w:rsidRPr="00EF4309" w:rsidRDefault="00EF4309" w:rsidP="00EF4309">
      <w:pPr>
        <w:pStyle w:val="ListParagraph"/>
        <w:numPr>
          <w:ilvl w:val="0"/>
          <w:numId w:val="6"/>
        </w:numPr>
        <w:spacing w:after="0"/>
        <w:rPr>
          <w:rFonts w:ascii="Arial" w:hAnsi="Arial" w:cs="Arial"/>
          <w:sz w:val="20"/>
          <w:szCs w:val="20"/>
        </w:rPr>
      </w:pPr>
      <w:r w:rsidRPr="00EF4309">
        <w:rPr>
          <w:rFonts w:ascii="Arial" w:hAnsi="Arial" w:cs="Arial"/>
          <w:sz w:val="20"/>
          <w:szCs w:val="20"/>
        </w:rPr>
        <w:t>Employment benefits.  The most account statement or other documents identifying each employment benefit of a party, and stating the current value.</w:t>
      </w:r>
    </w:p>
    <w:p w:rsidR="00EF4309" w:rsidRPr="00EF4309" w:rsidRDefault="00EF4309" w:rsidP="00EF4309">
      <w:pPr>
        <w:pStyle w:val="ListParagraph"/>
        <w:numPr>
          <w:ilvl w:val="0"/>
          <w:numId w:val="6"/>
        </w:numPr>
        <w:spacing w:after="0"/>
        <w:rPr>
          <w:rFonts w:ascii="Arial" w:hAnsi="Arial" w:cs="Arial"/>
          <w:sz w:val="20"/>
          <w:szCs w:val="20"/>
        </w:rPr>
      </w:pPr>
      <w:r w:rsidRPr="00EF4309">
        <w:rPr>
          <w:rFonts w:ascii="Arial" w:hAnsi="Arial" w:cs="Arial"/>
          <w:sz w:val="20"/>
          <w:szCs w:val="20"/>
        </w:rPr>
        <w:t xml:space="preserve">Retirement Plans.  The most recent documents identifying each retirement plan of which a party is a beneficiary, and stating the current value, and the Summary Plan Descriptions.  This section shall not apply to post-decree motions unless so ordered by the Court.  </w:t>
      </w:r>
    </w:p>
    <w:p w:rsidR="00EF4309" w:rsidRPr="00EF4309" w:rsidRDefault="00EF4309" w:rsidP="00EF4309">
      <w:pPr>
        <w:pStyle w:val="ListParagraph"/>
        <w:numPr>
          <w:ilvl w:val="0"/>
          <w:numId w:val="6"/>
        </w:numPr>
        <w:spacing w:after="0"/>
        <w:rPr>
          <w:rFonts w:ascii="Arial" w:hAnsi="Arial" w:cs="Arial"/>
          <w:sz w:val="20"/>
          <w:szCs w:val="20"/>
        </w:rPr>
      </w:pPr>
      <w:r w:rsidRPr="00EF4309">
        <w:rPr>
          <w:rFonts w:ascii="Arial" w:hAnsi="Arial" w:cs="Arial"/>
          <w:sz w:val="20"/>
          <w:szCs w:val="20"/>
        </w:rPr>
        <w:t>Bank/Financial Institution Accounts.  The most recent account statements identifying each account of a party at banks and other financial institutions, and stating current value.</w:t>
      </w:r>
    </w:p>
    <w:p w:rsidR="00EF4309" w:rsidRPr="00EF4309" w:rsidRDefault="00EF4309" w:rsidP="00EF4309">
      <w:pPr>
        <w:pStyle w:val="ListParagraph"/>
        <w:numPr>
          <w:ilvl w:val="0"/>
          <w:numId w:val="6"/>
        </w:numPr>
        <w:spacing w:after="0"/>
        <w:rPr>
          <w:rFonts w:ascii="Arial" w:hAnsi="Arial" w:cs="Arial"/>
          <w:sz w:val="20"/>
          <w:szCs w:val="20"/>
        </w:rPr>
      </w:pPr>
      <w:r w:rsidRPr="00EF4309">
        <w:rPr>
          <w:rFonts w:ascii="Arial" w:hAnsi="Arial" w:cs="Arial"/>
          <w:sz w:val="20"/>
          <w:szCs w:val="20"/>
        </w:rPr>
        <w:t xml:space="preserve">Income Documentation.  For each income source of a party in the current and prior calendar year, including income from employment, investment, government programs, gifts, trust distributions, prizes and income from every other source, pay stubs, a current income statement and the final income statement for the prior year.  Each self-employed party shall provide a sworn statement of gross income, business expenses necessary to produce </w:t>
      </w:r>
      <w:proofErr w:type="gramStart"/>
      <w:r w:rsidRPr="00EF4309">
        <w:rPr>
          <w:rFonts w:ascii="Arial" w:hAnsi="Arial" w:cs="Arial"/>
          <w:sz w:val="20"/>
          <w:szCs w:val="20"/>
        </w:rPr>
        <w:t>income,</w:t>
      </w:r>
      <w:proofErr w:type="gramEnd"/>
      <w:r w:rsidRPr="00EF4309">
        <w:rPr>
          <w:rFonts w:ascii="Arial" w:hAnsi="Arial" w:cs="Arial"/>
          <w:sz w:val="20"/>
          <w:szCs w:val="20"/>
        </w:rPr>
        <w:t xml:space="preserve"> and net income for the three months before filing of the petition or post decree motion.  </w:t>
      </w:r>
    </w:p>
    <w:p w:rsidR="00EF4309" w:rsidRPr="00EF4309" w:rsidRDefault="00EF4309" w:rsidP="00EF4309">
      <w:pPr>
        <w:pStyle w:val="ListParagraph"/>
        <w:numPr>
          <w:ilvl w:val="0"/>
          <w:numId w:val="6"/>
        </w:numPr>
        <w:spacing w:after="0"/>
        <w:rPr>
          <w:rFonts w:ascii="Arial" w:hAnsi="Arial" w:cs="Arial"/>
          <w:sz w:val="20"/>
          <w:szCs w:val="20"/>
        </w:rPr>
      </w:pPr>
      <w:r w:rsidRPr="00EF4309">
        <w:rPr>
          <w:rFonts w:ascii="Arial" w:hAnsi="Arial" w:cs="Arial"/>
          <w:sz w:val="20"/>
          <w:szCs w:val="20"/>
        </w:rPr>
        <w:t>Employment and Education-Related Child Care Documentation.  Any documents that show a party’s average monthly employment-related child care expense including child care expense related to the party’s education and job search.  This section shall apply only if child support is an issue.</w:t>
      </w:r>
    </w:p>
    <w:p w:rsidR="00EF4309" w:rsidRPr="00EF4309" w:rsidRDefault="00EF4309" w:rsidP="00EF4309">
      <w:pPr>
        <w:pStyle w:val="ListParagraph"/>
        <w:numPr>
          <w:ilvl w:val="0"/>
          <w:numId w:val="6"/>
        </w:numPr>
        <w:spacing w:after="0"/>
        <w:rPr>
          <w:rFonts w:ascii="Arial" w:hAnsi="Arial" w:cs="Arial"/>
          <w:sz w:val="20"/>
          <w:szCs w:val="20"/>
        </w:rPr>
      </w:pPr>
      <w:r w:rsidRPr="00EF4309">
        <w:rPr>
          <w:rFonts w:ascii="Arial" w:hAnsi="Arial" w:cs="Arial"/>
          <w:sz w:val="20"/>
          <w:szCs w:val="20"/>
        </w:rPr>
        <w:t xml:space="preserve">Insurance Documentation.  All life, health and property insurance policies and current documents that show beneficiaries, coverage, cost (including the portion payable to provide health insurance for </w:t>
      </w:r>
      <w:proofErr w:type="gramStart"/>
      <w:r w:rsidRPr="00EF4309">
        <w:rPr>
          <w:rFonts w:ascii="Arial" w:hAnsi="Arial" w:cs="Arial"/>
          <w:sz w:val="20"/>
          <w:szCs w:val="20"/>
        </w:rPr>
        <w:t>child(</w:t>
      </w:r>
      <w:proofErr w:type="spellStart"/>
      <w:proofErr w:type="gramEnd"/>
      <w:r w:rsidRPr="00EF4309">
        <w:rPr>
          <w:rFonts w:ascii="Arial" w:hAnsi="Arial" w:cs="Arial"/>
          <w:sz w:val="20"/>
          <w:szCs w:val="20"/>
        </w:rPr>
        <w:t>ren</w:t>
      </w:r>
      <w:proofErr w:type="spellEnd"/>
      <w:r w:rsidRPr="00EF4309">
        <w:rPr>
          <w:rFonts w:ascii="Arial" w:hAnsi="Arial" w:cs="Arial"/>
          <w:sz w:val="20"/>
          <w:szCs w:val="20"/>
        </w:rPr>
        <w:t xml:space="preserve">)) and payment schedule.  This section shall not apply to post-decree motions unless either so ordered by the Court or, if child support is an issue, the policy and cost information regarding the </w:t>
      </w:r>
      <w:proofErr w:type="gramStart"/>
      <w:r w:rsidRPr="00EF4309">
        <w:rPr>
          <w:rFonts w:ascii="Arial" w:hAnsi="Arial" w:cs="Arial"/>
          <w:sz w:val="20"/>
          <w:szCs w:val="20"/>
        </w:rPr>
        <w:t>child(</w:t>
      </w:r>
      <w:proofErr w:type="spellStart"/>
      <w:proofErr w:type="gramEnd"/>
      <w:r w:rsidRPr="00EF4309">
        <w:rPr>
          <w:rFonts w:ascii="Arial" w:hAnsi="Arial" w:cs="Arial"/>
          <w:sz w:val="20"/>
          <w:szCs w:val="20"/>
        </w:rPr>
        <w:t>ren</w:t>
      </w:r>
      <w:proofErr w:type="spellEnd"/>
      <w:r w:rsidRPr="00EF4309">
        <w:rPr>
          <w:rFonts w:ascii="Arial" w:hAnsi="Arial" w:cs="Arial"/>
          <w:sz w:val="20"/>
          <w:szCs w:val="20"/>
        </w:rPr>
        <w:t xml:space="preserve">) shall be provided.  </w:t>
      </w:r>
    </w:p>
    <w:p w:rsidR="00EF4309" w:rsidRPr="00EF4309" w:rsidRDefault="00EF4309" w:rsidP="00EF4309">
      <w:pPr>
        <w:pStyle w:val="ListParagraph"/>
        <w:numPr>
          <w:ilvl w:val="0"/>
          <w:numId w:val="6"/>
        </w:numPr>
        <w:spacing w:after="0"/>
        <w:rPr>
          <w:rFonts w:ascii="Arial" w:hAnsi="Arial" w:cs="Arial"/>
          <w:sz w:val="20"/>
          <w:szCs w:val="20"/>
        </w:rPr>
      </w:pPr>
      <w:r w:rsidRPr="00EF4309">
        <w:rPr>
          <w:rFonts w:ascii="Arial" w:hAnsi="Arial" w:cs="Arial"/>
          <w:sz w:val="20"/>
          <w:szCs w:val="20"/>
        </w:rPr>
        <w:t xml:space="preserve">Extraordinary Children’s Expense Documentation.  All documents that show average monthly expense for all recurring extraordinary </w:t>
      </w:r>
      <w:proofErr w:type="gramStart"/>
      <w:r w:rsidRPr="00EF4309">
        <w:rPr>
          <w:rFonts w:ascii="Arial" w:hAnsi="Arial" w:cs="Arial"/>
          <w:sz w:val="20"/>
          <w:szCs w:val="20"/>
        </w:rPr>
        <w:t>child(</w:t>
      </w:r>
      <w:proofErr w:type="spellStart"/>
      <w:proofErr w:type="gramEnd"/>
      <w:r w:rsidRPr="00EF4309">
        <w:rPr>
          <w:rFonts w:ascii="Arial" w:hAnsi="Arial" w:cs="Arial"/>
          <w:sz w:val="20"/>
          <w:szCs w:val="20"/>
        </w:rPr>
        <w:t>ren</w:t>
      </w:r>
      <w:proofErr w:type="spellEnd"/>
      <w:r w:rsidRPr="00EF4309">
        <w:rPr>
          <w:rFonts w:ascii="Arial" w:hAnsi="Arial" w:cs="Arial"/>
          <w:sz w:val="20"/>
          <w:szCs w:val="20"/>
        </w:rPr>
        <w:t>)’s expenses.  This section shall apply only if support is an issue.</w:t>
      </w:r>
    </w:p>
    <w:p w:rsidR="00EF4309" w:rsidRPr="00EF4309" w:rsidRDefault="00EF4309" w:rsidP="00EF4309">
      <w:pPr>
        <w:pStyle w:val="ListParagraph"/>
        <w:numPr>
          <w:ilvl w:val="0"/>
          <w:numId w:val="6"/>
        </w:numPr>
        <w:spacing w:after="0"/>
        <w:rPr>
          <w:rFonts w:ascii="Arial" w:hAnsi="Arial" w:cs="Arial"/>
          <w:sz w:val="20"/>
          <w:szCs w:val="20"/>
        </w:rPr>
      </w:pPr>
      <w:r w:rsidRPr="00EF4309">
        <w:rPr>
          <w:rFonts w:ascii="Arial" w:hAnsi="Arial" w:cs="Arial"/>
          <w:sz w:val="20"/>
          <w:szCs w:val="20"/>
        </w:rPr>
        <w:t xml:space="preserve">Unless so ordered by the Court, these mandatory disclosures shall not apply to post-decree motions that raise only issues of decision-making and parenting time.  </w:t>
      </w:r>
    </w:p>
    <w:p w:rsidR="00464ED0" w:rsidRPr="009928FB" w:rsidRDefault="00464ED0" w:rsidP="00EF4309">
      <w:pPr>
        <w:rPr>
          <w:rFonts w:ascii="Arial" w:hAnsi="Arial" w:cs="Arial"/>
        </w:rPr>
      </w:pPr>
    </w:p>
    <w:sectPr w:rsidR="00464ED0" w:rsidRPr="009928FB" w:rsidSect="006D7D2A">
      <w:footerReference w:type="default" r:id="rId30"/>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A03" w:rsidRDefault="00C11A03" w:rsidP="006D7D2A">
      <w:pPr>
        <w:spacing w:after="0" w:line="240" w:lineRule="auto"/>
      </w:pPr>
      <w:r>
        <w:separator/>
      </w:r>
    </w:p>
  </w:endnote>
  <w:endnote w:type="continuationSeparator" w:id="0">
    <w:p w:rsidR="00C11A03" w:rsidRDefault="00C11A03" w:rsidP="006D7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7C6" w:rsidRDefault="006D7D2A">
    <w:pPr>
      <w:pStyle w:val="Footer"/>
      <w:pBdr>
        <w:top w:val="thinThickSmallGap" w:sz="24" w:space="1" w:color="622423" w:themeColor="accent2" w:themeShade="7F"/>
      </w:pBdr>
      <w:rPr>
        <w:rFonts w:asciiTheme="majorHAnsi" w:eastAsiaTheme="majorEastAsia" w:hAnsiTheme="majorHAnsi" w:cstheme="majorBidi"/>
        <w:noProof/>
      </w:rPr>
    </w:pPr>
    <w:r>
      <w:rPr>
        <w:rFonts w:asciiTheme="majorHAnsi" w:eastAsiaTheme="majorEastAsia" w:hAnsiTheme="majorHAnsi" w:cstheme="majorBidi"/>
      </w:rPr>
      <w:t xml:space="preserve">FCF 400 R </w:t>
    </w:r>
    <w:r w:rsidR="009E7431">
      <w:rPr>
        <w:rFonts w:asciiTheme="majorHAnsi" w:eastAsiaTheme="majorEastAsia" w:hAnsiTheme="majorHAnsi" w:cstheme="majorBidi"/>
      </w:rPr>
      <w:t>0</w:t>
    </w:r>
    <w:r w:rsidR="00A92B7E">
      <w:rPr>
        <w:rFonts w:asciiTheme="majorHAnsi" w:eastAsiaTheme="majorEastAsia" w:hAnsiTheme="majorHAnsi" w:cstheme="majorBidi"/>
      </w:rPr>
      <w:t>2/17</w:t>
    </w:r>
    <w:r>
      <w:rPr>
        <w:rFonts w:asciiTheme="majorHAnsi" w:eastAsiaTheme="majorEastAsia" w:hAnsiTheme="majorHAnsi" w:cstheme="majorBidi"/>
      </w:rPr>
      <w:t xml:space="preserve"> Case Management Order – Pre Decree/Final Orders – 16.2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86348F">
      <w:rPr>
        <w:rFonts w:eastAsiaTheme="minorEastAsia"/>
      </w:rPr>
      <w:fldChar w:fldCharType="begin"/>
    </w:r>
    <w:r>
      <w:instrText xml:space="preserve"> PAGE   \* MERGEFORMAT </w:instrText>
    </w:r>
    <w:r w:rsidR="0086348F">
      <w:rPr>
        <w:rFonts w:eastAsiaTheme="minorEastAsia"/>
      </w:rPr>
      <w:fldChar w:fldCharType="separate"/>
    </w:r>
    <w:r w:rsidR="00173D47" w:rsidRPr="00173D47">
      <w:rPr>
        <w:rFonts w:asciiTheme="majorHAnsi" w:eastAsiaTheme="majorEastAsia" w:hAnsiTheme="majorHAnsi" w:cstheme="majorBidi"/>
        <w:noProof/>
      </w:rPr>
      <w:t>2</w:t>
    </w:r>
    <w:r w:rsidR="0086348F">
      <w:rPr>
        <w:rFonts w:asciiTheme="majorHAnsi" w:eastAsiaTheme="majorEastAsia" w:hAnsiTheme="majorHAnsi" w:cstheme="majorBidi"/>
        <w:noProof/>
      </w:rPr>
      <w:fldChar w:fldCharType="end"/>
    </w:r>
    <w:r>
      <w:rPr>
        <w:rFonts w:asciiTheme="majorHAnsi" w:eastAsiaTheme="majorEastAsia" w:hAnsiTheme="majorHAnsi" w:cstheme="majorBidi"/>
        <w:noProof/>
      </w:rPr>
      <w:t xml:space="preserve"> of </w:t>
    </w:r>
    <w:r w:rsidR="00FA77C6">
      <w:rPr>
        <w:rFonts w:asciiTheme="majorHAnsi" w:eastAsiaTheme="majorEastAsia" w:hAnsiTheme="majorHAnsi" w:cstheme="majorBidi"/>
        <w:noProof/>
      </w:rPr>
      <w:t>7</w:t>
    </w:r>
  </w:p>
  <w:p w:rsidR="006D7D2A" w:rsidRDefault="006D7D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A03" w:rsidRDefault="00C11A03" w:rsidP="006D7D2A">
      <w:pPr>
        <w:spacing w:after="0" w:line="240" w:lineRule="auto"/>
      </w:pPr>
      <w:r>
        <w:separator/>
      </w:r>
    </w:p>
  </w:footnote>
  <w:footnote w:type="continuationSeparator" w:id="0">
    <w:p w:rsidR="00C11A03" w:rsidRDefault="00C11A03" w:rsidP="006D7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3BEB"/>
    <w:multiLevelType w:val="hybridMultilevel"/>
    <w:tmpl w:val="8166C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E6BE3"/>
    <w:multiLevelType w:val="hybridMultilevel"/>
    <w:tmpl w:val="29D8BACA"/>
    <w:lvl w:ilvl="0" w:tplc="4A76E3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D42FB2"/>
    <w:multiLevelType w:val="hybridMultilevel"/>
    <w:tmpl w:val="594AE8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B8056C"/>
    <w:multiLevelType w:val="hybridMultilevel"/>
    <w:tmpl w:val="0B74C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2B07BD"/>
    <w:multiLevelType w:val="hybridMultilevel"/>
    <w:tmpl w:val="751E632A"/>
    <w:lvl w:ilvl="0" w:tplc="054C8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E420877"/>
    <w:multiLevelType w:val="hybridMultilevel"/>
    <w:tmpl w:val="51E0801E"/>
    <w:lvl w:ilvl="0" w:tplc="1D768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699"/>
    <w:rsid w:val="00020637"/>
    <w:rsid w:val="000402C8"/>
    <w:rsid w:val="00065618"/>
    <w:rsid w:val="00066EC4"/>
    <w:rsid w:val="0007611D"/>
    <w:rsid w:val="00091B88"/>
    <w:rsid w:val="00095B79"/>
    <w:rsid w:val="000C7092"/>
    <w:rsid w:val="000D1D8E"/>
    <w:rsid w:val="0010703B"/>
    <w:rsid w:val="00124133"/>
    <w:rsid w:val="00126ECD"/>
    <w:rsid w:val="0014688F"/>
    <w:rsid w:val="001564CB"/>
    <w:rsid w:val="001633F0"/>
    <w:rsid w:val="001679B7"/>
    <w:rsid w:val="00173D47"/>
    <w:rsid w:val="00184998"/>
    <w:rsid w:val="001C47D7"/>
    <w:rsid w:val="001D3B00"/>
    <w:rsid w:val="001E33FE"/>
    <w:rsid w:val="002207C8"/>
    <w:rsid w:val="00222ADF"/>
    <w:rsid w:val="0024376C"/>
    <w:rsid w:val="00251653"/>
    <w:rsid w:val="00256D36"/>
    <w:rsid w:val="002B3A83"/>
    <w:rsid w:val="002E59E7"/>
    <w:rsid w:val="002F5472"/>
    <w:rsid w:val="003168D1"/>
    <w:rsid w:val="00370976"/>
    <w:rsid w:val="00373769"/>
    <w:rsid w:val="003C5699"/>
    <w:rsid w:val="003C6F0B"/>
    <w:rsid w:val="003D0A7A"/>
    <w:rsid w:val="003F79B3"/>
    <w:rsid w:val="0041256B"/>
    <w:rsid w:val="0043039D"/>
    <w:rsid w:val="004309C3"/>
    <w:rsid w:val="004514E2"/>
    <w:rsid w:val="00452AA9"/>
    <w:rsid w:val="00464ED0"/>
    <w:rsid w:val="0047572C"/>
    <w:rsid w:val="00481B49"/>
    <w:rsid w:val="004C5901"/>
    <w:rsid w:val="00516A86"/>
    <w:rsid w:val="00523FE4"/>
    <w:rsid w:val="00533CA9"/>
    <w:rsid w:val="0053782A"/>
    <w:rsid w:val="0054083E"/>
    <w:rsid w:val="00551293"/>
    <w:rsid w:val="00556D1E"/>
    <w:rsid w:val="00591E5A"/>
    <w:rsid w:val="00591F2E"/>
    <w:rsid w:val="005B3ED5"/>
    <w:rsid w:val="005E7721"/>
    <w:rsid w:val="006002DC"/>
    <w:rsid w:val="00636228"/>
    <w:rsid w:val="00650887"/>
    <w:rsid w:val="0065722F"/>
    <w:rsid w:val="00661EEC"/>
    <w:rsid w:val="00662F2C"/>
    <w:rsid w:val="00671B8E"/>
    <w:rsid w:val="006912C0"/>
    <w:rsid w:val="006C7634"/>
    <w:rsid w:val="006D7D2A"/>
    <w:rsid w:val="00701973"/>
    <w:rsid w:val="00711559"/>
    <w:rsid w:val="00714156"/>
    <w:rsid w:val="00714632"/>
    <w:rsid w:val="00731862"/>
    <w:rsid w:val="00766676"/>
    <w:rsid w:val="00780010"/>
    <w:rsid w:val="00783C3A"/>
    <w:rsid w:val="00832CE2"/>
    <w:rsid w:val="00857C8E"/>
    <w:rsid w:val="0086348F"/>
    <w:rsid w:val="0086428A"/>
    <w:rsid w:val="0088477D"/>
    <w:rsid w:val="008F4FD7"/>
    <w:rsid w:val="009329DE"/>
    <w:rsid w:val="00961E5E"/>
    <w:rsid w:val="00962537"/>
    <w:rsid w:val="009928FB"/>
    <w:rsid w:val="0099367F"/>
    <w:rsid w:val="009D318C"/>
    <w:rsid w:val="009E538E"/>
    <w:rsid w:val="009E7431"/>
    <w:rsid w:val="009F1A0B"/>
    <w:rsid w:val="009F464E"/>
    <w:rsid w:val="00A337E4"/>
    <w:rsid w:val="00A442C7"/>
    <w:rsid w:val="00A6687C"/>
    <w:rsid w:val="00A92B7E"/>
    <w:rsid w:val="00A94692"/>
    <w:rsid w:val="00AA7ED9"/>
    <w:rsid w:val="00AD3A5D"/>
    <w:rsid w:val="00AD60EB"/>
    <w:rsid w:val="00AE26FC"/>
    <w:rsid w:val="00AF30BE"/>
    <w:rsid w:val="00B02BE7"/>
    <w:rsid w:val="00B02C69"/>
    <w:rsid w:val="00B2031A"/>
    <w:rsid w:val="00B602CF"/>
    <w:rsid w:val="00B72515"/>
    <w:rsid w:val="00B7542A"/>
    <w:rsid w:val="00B80C92"/>
    <w:rsid w:val="00BA6E11"/>
    <w:rsid w:val="00BC4E69"/>
    <w:rsid w:val="00BD2692"/>
    <w:rsid w:val="00BF0511"/>
    <w:rsid w:val="00C041F0"/>
    <w:rsid w:val="00C11A03"/>
    <w:rsid w:val="00C34E0D"/>
    <w:rsid w:val="00C5218C"/>
    <w:rsid w:val="00C60CE3"/>
    <w:rsid w:val="00C637D0"/>
    <w:rsid w:val="00C75FE9"/>
    <w:rsid w:val="00C854CE"/>
    <w:rsid w:val="00C93D2E"/>
    <w:rsid w:val="00CA3AAC"/>
    <w:rsid w:val="00CA7B2B"/>
    <w:rsid w:val="00CC7F6C"/>
    <w:rsid w:val="00CF5C4D"/>
    <w:rsid w:val="00D145C4"/>
    <w:rsid w:val="00D26954"/>
    <w:rsid w:val="00D34897"/>
    <w:rsid w:val="00D44744"/>
    <w:rsid w:val="00D60A5A"/>
    <w:rsid w:val="00D86351"/>
    <w:rsid w:val="00DB3219"/>
    <w:rsid w:val="00DC158F"/>
    <w:rsid w:val="00DC1FB7"/>
    <w:rsid w:val="00DC4F5A"/>
    <w:rsid w:val="00DC711D"/>
    <w:rsid w:val="00DF20E9"/>
    <w:rsid w:val="00DF4F25"/>
    <w:rsid w:val="00E0230D"/>
    <w:rsid w:val="00E03D1B"/>
    <w:rsid w:val="00E05B54"/>
    <w:rsid w:val="00E1618B"/>
    <w:rsid w:val="00E229F8"/>
    <w:rsid w:val="00E25DF3"/>
    <w:rsid w:val="00E25ED0"/>
    <w:rsid w:val="00E41780"/>
    <w:rsid w:val="00E610F9"/>
    <w:rsid w:val="00E81AB8"/>
    <w:rsid w:val="00EA263D"/>
    <w:rsid w:val="00EA2742"/>
    <w:rsid w:val="00EB7C46"/>
    <w:rsid w:val="00EE507E"/>
    <w:rsid w:val="00EF4309"/>
    <w:rsid w:val="00F33BB2"/>
    <w:rsid w:val="00F36FD6"/>
    <w:rsid w:val="00F54F81"/>
    <w:rsid w:val="00F66120"/>
    <w:rsid w:val="00F70319"/>
    <w:rsid w:val="00FA77C6"/>
    <w:rsid w:val="00FB3998"/>
    <w:rsid w:val="00FC36DE"/>
    <w:rsid w:val="00FC7E6B"/>
    <w:rsid w:val="00FD1812"/>
    <w:rsid w:val="00FD4C9A"/>
    <w:rsid w:val="00FE4004"/>
    <w:rsid w:val="00FF1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699"/>
    <w:rPr>
      <w:rFonts w:ascii="Tahoma" w:hAnsi="Tahoma" w:cs="Tahoma"/>
      <w:sz w:val="16"/>
      <w:szCs w:val="16"/>
    </w:rPr>
  </w:style>
  <w:style w:type="character" w:styleId="Hyperlink">
    <w:name w:val="Hyperlink"/>
    <w:basedOn w:val="DefaultParagraphFont"/>
    <w:uiPriority w:val="99"/>
    <w:unhideWhenUsed/>
    <w:rsid w:val="003C5699"/>
    <w:rPr>
      <w:color w:val="0000FF" w:themeColor="hyperlink"/>
      <w:u w:val="single"/>
    </w:rPr>
  </w:style>
  <w:style w:type="paragraph" w:styleId="Header">
    <w:name w:val="header"/>
    <w:basedOn w:val="Normal"/>
    <w:link w:val="HeaderChar"/>
    <w:uiPriority w:val="99"/>
    <w:unhideWhenUsed/>
    <w:rsid w:val="006D7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D2A"/>
  </w:style>
  <w:style w:type="paragraph" w:styleId="Footer">
    <w:name w:val="footer"/>
    <w:basedOn w:val="Normal"/>
    <w:link w:val="FooterChar"/>
    <w:uiPriority w:val="99"/>
    <w:unhideWhenUsed/>
    <w:rsid w:val="006D7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D2A"/>
  </w:style>
  <w:style w:type="paragraph" w:styleId="ListParagraph">
    <w:name w:val="List Paragraph"/>
    <w:basedOn w:val="Normal"/>
    <w:uiPriority w:val="34"/>
    <w:qFormat/>
    <w:rsid w:val="00E610F9"/>
    <w:pPr>
      <w:ind w:left="720"/>
      <w:contextualSpacing/>
    </w:pPr>
  </w:style>
  <w:style w:type="table" w:styleId="TableGrid">
    <w:name w:val="Table Grid"/>
    <w:basedOn w:val="TableNormal"/>
    <w:uiPriority w:val="59"/>
    <w:rsid w:val="00124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699"/>
    <w:rPr>
      <w:rFonts w:ascii="Tahoma" w:hAnsi="Tahoma" w:cs="Tahoma"/>
      <w:sz w:val="16"/>
      <w:szCs w:val="16"/>
    </w:rPr>
  </w:style>
  <w:style w:type="character" w:styleId="Hyperlink">
    <w:name w:val="Hyperlink"/>
    <w:basedOn w:val="DefaultParagraphFont"/>
    <w:uiPriority w:val="99"/>
    <w:unhideWhenUsed/>
    <w:rsid w:val="003C5699"/>
    <w:rPr>
      <w:color w:val="0000FF" w:themeColor="hyperlink"/>
      <w:u w:val="single"/>
    </w:rPr>
  </w:style>
  <w:style w:type="paragraph" w:styleId="Header">
    <w:name w:val="header"/>
    <w:basedOn w:val="Normal"/>
    <w:link w:val="HeaderChar"/>
    <w:uiPriority w:val="99"/>
    <w:unhideWhenUsed/>
    <w:rsid w:val="006D7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D2A"/>
  </w:style>
  <w:style w:type="paragraph" w:styleId="Footer">
    <w:name w:val="footer"/>
    <w:basedOn w:val="Normal"/>
    <w:link w:val="FooterChar"/>
    <w:uiPriority w:val="99"/>
    <w:unhideWhenUsed/>
    <w:rsid w:val="006D7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D2A"/>
  </w:style>
  <w:style w:type="paragraph" w:styleId="ListParagraph">
    <w:name w:val="List Paragraph"/>
    <w:basedOn w:val="Normal"/>
    <w:uiPriority w:val="34"/>
    <w:qFormat/>
    <w:rsid w:val="00E610F9"/>
    <w:pPr>
      <w:ind w:left="720"/>
      <w:contextualSpacing/>
    </w:pPr>
  </w:style>
  <w:style w:type="table" w:styleId="TableGrid">
    <w:name w:val="Table Grid"/>
    <w:basedOn w:val="TableNormal"/>
    <w:uiPriority w:val="59"/>
    <w:rsid w:val="00124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urts.state.co.us/userfiles/file/Self_Help/Colorado%20Parenting%20Seminar%20Providers%20%20district%20(8-15).pdf" TargetMode="External"/><Relationship Id="rId18" Type="http://schemas.openxmlformats.org/officeDocument/2006/relationships/hyperlink" Target="mailto:nicolle.rugh@judicial.state.co.us" TargetMode="External"/><Relationship Id="rId26" Type="http://schemas.openxmlformats.org/officeDocument/2006/relationships/hyperlink" Target="http://www.carson.army.mil"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www.casappr.org" TargetMode="External"/><Relationship Id="rId17" Type="http://schemas.openxmlformats.org/officeDocument/2006/relationships/hyperlink" Target="mailto:eric.burton@judicial.state.co.us" TargetMode="External"/><Relationship Id="rId25" Type="http://schemas.openxmlformats.org/officeDocument/2006/relationships/hyperlink" Target="http://www.professionaltherapies.abmp.com" TargetMode="External"/><Relationship Id="rId2" Type="http://schemas.openxmlformats.org/officeDocument/2006/relationships/numbering" Target="numbering.xml"/><Relationship Id="rId16" Type="http://schemas.openxmlformats.org/officeDocument/2006/relationships/hyperlink" Target="https://www.courts.state.co.us/Forms/SubCategory.cfm?Category=Divorce" TargetMode="External"/><Relationship Id="rId20" Type="http://schemas.openxmlformats.org/officeDocument/2006/relationships/hyperlink" Target="mailto:cecilia.wall@judicial.state.co.us" TargetMode="External"/><Relationship Id="rId29" Type="http://schemas.openxmlformats.org/officeDocument/2006/relationships/hyperlink" Target="http://www.tessac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urts.state.co.us/Courts/County/Custom.cfm?County_ID=6&amp;Page_ID=209" TargetMode="External"/><Relationship Id="rId24" Type="http://schemas.openxmlformats.org/officeDocument/2006/relationships/hyperlink" Target="http://www.dviforwomen.or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courts.state.co.us/resources.cfm" TargetMode="External"/><Relationship Id="rId23" Type="http://schemas.openxmlformats.org/officeDocument/2006/relationships/hyperlink" Target="http://www.thehotline.org" TargetMode="External"/><Relationship Id="rId28" Type="http://schemas.openxmlformats.org/officeDocument/2006/relationships/hyperlink" Target="http://www.tessacs.org" TargetMode="External"/><Relationship Id="rId10" Type="http://schemas.openxmlformats.org/officeDocument/2006/relationships/hyperlink" Target="http://www.gofourth.org/ElPasoCounty/mediation" TargetMode="External"/><Relationship Id="rId19" Type="http://schemas.openxmlformats.org/officeDocument/2006/relationships/hyperlink" Target="mailto:michael.vigil@judicial.state.co.us"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courts.state.co.us/Administration/HR/ADA/info.cfm" TargetMode="External"/><Relationship Id="rId14" Type="http://schemas.openxmlformats.org/officeDocument/2006/relationships/hyperlink" Target="http://elpasocountycss.com/" TargetMode="External"/><Relationship Id="rId22" Type="http://schemas.openxmlformats.org/officeDocument/2006/relationships/hyperlink" Target="http://www.elcentrodelafamilia.org" TargetMode="External"/><Relationship Id="rId27" Type="http://schemas.openxmlformats.org/officeDocument/2006/relationships/hyperlink" Target="http://www.tessacs.or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FF621-E291-402C-8F51-FF099A171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3929</Words>
  <Characters>22396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26273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Judicial User</dc:creator>
  <cp:lastModifiedBy>Colorado Judicial User</cp:lastModifiedBy>
  <cp:revision>2</cp:revision>
  <cp:lastPrinted>2015-12-14T18:20:00Z</cp:lastPrinted>
  <dcterms:created xsi:type="dcterms:W3CDTF">2017-03-07T19:07:00Z</dcterms:created>
  <dcterms:modified xsi:type="dcterms:W3CDTF">2017-03-07T19:07:00Z</dcterms:modified>
</cp:coreProperties>
</file>