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C83126" w:rsidTr="00B83105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6390" w:type="dxa"/>
          </w:tcPr>
          <w:p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District Court ____</w:t>
            </w:r>
            <w:r w:rsidR="00E4346C">
              <w:rPr>
                <w:rFonts w:ascii="Arial" w:hAnsi="Arial"/>
                <w:sz w:val="20"/>
              </w:rPr>
              <w:t>______</w:t>
            </w:r>
            <w:r>
              <w:rPr>
                <w:rFonts w:ascii="Arial" w:hAnsi="Arial"/>
                <w:sz w:val="20"/>
              </w:rPr>
              <w:t>_______</w:t>
            </w:r>
            <w:r w:rsidR="00AC6D62">
              <w:rPr>
                <w:rFonts w:ascii="Arial" w:hAnsi="Arial"/>
                <w:sz w:val="20"/>
              </w:rPr>
              <w:t>______</w:t>
            </w:r>
            <w:r>
              <w:rPr>
                <w:rFonts w:ascii="Arial" w:hAnsi="Arial"/>
                <w:sz w:val="20"/>
              </w:rPr>
              <w:t>__ County,</w:t>
            </w:r>
            <w:r w:rsidR="00410CCA">
              <w:rPr>
                <w:rFonts w:ascii="Arial" w:hAnsi="Arial"/>
                <w:sz w:val="20"/>
              </w:rPr>
              <w:t xml:space="preserve"> </w:t>
            </w:r>
          </w:p>
          <w:p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C83126" w:rsidRDefault="00C83126">
            <w:pPr>
              <w:jc w:val="both"/>
              <w:rPr>
                <w:rFonts w:ascii="Arial" w:hAnsi="Arial"/>
                <w:sz w:val="20"/>
              </w:rPr>
            </w:pPr>
          </w:p>
          <w:p w:rsidR="00C83126" w:rsidRDefault="00C8312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1D663A" w:rsidRDefault="00E4346C" w:rsidP="00E4346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</w:t>
            </w:r>
          </w:p>
          <w:p w:rsidR="00E4346C" w:rsidRDefault="001D663A" w:rsidP="001D663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T</w:t>
            </w:r>
            <w:r w:rsidR="00E4346C">
              <w:rPr>
                <w:rFonts w:ascii="Arial" w:hAnsi="Arial"/>
                <w:sz w:val="20"/>
              </w:rPr>
              <w:t>he Marriage of:</w:t>
            </w:r>
          </w:p>
          <w:p w:rsidR="001D663A" w:rsidRDefault="001D663A" w:rsidP="001D663A">
            <w:pPr>
              <w:tabs>
                <w:tab w:val="center" w:pos="312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E4346C" w:rsidRPr="00052402" w:rsidRDefault="00E4346C" w:rsidP="00B83105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</w:p>
          <w:p w:rsidR="00E4346C" w:rsidRDefault="00E4346C" w:rsidP="00B83105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 ______________________________________</w:t>
            </w:r>
            <w:r>
              <w:rPr>
                <w:rFonts w:ascii="Arial" w:hAnsi="Arial"/>
                <w:sz w:val="20"/>
              </w:rPr>
              <w:tab/>
            </w:r>
          </w:p>
          <w:p w:rsidR="00B83105" w:rsidRDefault="00B83105" w:rsidP="00B83105">
            <w:pPr>
              <w:jc w:val="both"/>
              <w:rPr>
                <w:rFonts w:ascii="Arial" w:hAnsi="Arial"/>
                <w:sz w:val="20"/>
              </w:rPr>
            </w:pPr>
          </w:p>
          <w:p w:rsidR="00E4346C" w:rsidRDefault="00410CCA" w:rsidP="00B8310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633B5" w:rsidRDefault="004633B5" w:rsidP="00410CCA">
            <w:pPr>
              <w:pStyle w:val="BodyText"/>
              <w:jc w:val="both"/>
              <w:rPr>
                <w:sz w:val="20"/>
              </w:rPr>
            </w:pPr>
          </w:p>
          <w:p w:rsidR="00C83126" w:rsidRDefault="00E4346C" w:rsidP="00410CCA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</w:t>
            </w:r>
            <w:r w:rsidR="00410CCA">
              <w:rPr>
                <w:sz w:val="20"/>
              </w:rPr>
              <w:t xml:space="preserve"> or </w:t>
            </w:r>
            <w:proofErr w:type="gramStart"/>
            <w:r>
              <w:rPr>
                <w:sz w:val="20"/>
              </w:rPr>
              <w:t>Respondent:_</w:t>
            </w:r>
            <w:proofErr w:type="gramEnd"/>
            <w:r>
              <w:rPr>
                <w:sz w:val="20"/>
              </w:rPr>
              <w:t>_________________________</w:t>
            </w:r>
          </w:p>
          <w:p w:rsidR="004633B5" w:rsidRPr="00DD6DE7" w:rsidRDefault="004633B5" w:rsidP="00410CCA">
            <w:pPr>
              <w:pStyle w:val="BodyText"/>
              <w:jc w:val="both"/>
              <w:rPr>
                <w:sz w:val="10"/>
                <w:szCs w:val="10"/>
              </w:rPr>
            </w:pPr>
          </w:p>
        </w:tc>
        <w:tc>
          <w:tcPr>
            <w:tcW w:w="3780" w:type="dxa"/>
          </w:tcPr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B83105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32" style="position:absolute;margin-left:21.15pt;margin-top:6.15pt;width:136.8pt;height:7.2pt;z-index:251657728" coordorigin="8712,3456" coordsize="2736,288">
                  <v:line id="_x0000_s1033" style="position:absolute;flip:y;mso-wrap-edited:f" from="8712,3456" to="8712,3744" strokeweight="1.25pt">
                    <v:stroke endarrow="block" endarrowwidth="wide" endarrowlength="long"/>
                  </v:line>
                  <v:line id="_x0000_s1034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C83126" w:rsidRDefault="00C83126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C83126" w:rsidRDefault="00C831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83126" w:rsidRPr="00982CB9" w:rsidRDefault="00C83126">
            <w:pPr>
              <w:rPr>
                <w:rFonts w:ascii="Arial" w:hAnsi="Arial"/>
                <w:sz w:val="20"/>
              </w:rPr>
            </w:pPr>
          </w:p>
          <w:p w:rsidR="00B83105" w:rsidRPr="00982CB9" w:rsidRDefault="00B83105">
            <w:pPr>
              <w:rPr>
                <w:rFonts w:ascii="Arial" w:hAnsi="Arial"/>
                <w:sz w:val="20"/>
              </w:rPr>
            </w:pPr>
          </w:p>
          <w:p w:rsidR="00C83126" w:rsidRDefault="00C83126" w:rsidP="00896106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896106">
              <w:rPr>
                <w:rFonts w:ascii="Arial" w:hAnsi="Arial"/>
                <w:sz w:val="20"/>
              </w:rPr>
              <w:t xml:space="preserve">          </w:t>
            </w:r>
            <w:r w:rsidR="0018764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Courtroom</w:t>
            </w:r>
            <w:r w:rsidR="00930CD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831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455A1D" w:rsidRDefault="00410CCA" w:rsidP="00B83105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="00B83105">
              <w:rPr>
                <w:sz w:val="24"/>
                <w:szCs w:val="24"/>
              </w:rPr>
              <w:t xml:space="preserve">DOMESTIC RELATIONS ORDER FOR A </w:t>
            </w:r>
          </w:p>
          <w:p w:rsidR="00B83105" w:rsidRDefault="00410CCA" w:rsidP="00B83105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PERA</w:t>
            </w:r>
            <w:r w:rsidR="00B83105">
              <w:rPr>
                <w:sz w:val="24"/>
                <w:szCs w:val="24"/>
              </w:rPr>
              <w:t xml:space="preserve"> BENEFIT PLAN</w:t>
            </w:r>
          </w:p>
          <w:p w:rsidR="00B83105" w:rsidRPr="00B83105" w:rsidRDefault="00B83105" w:rsidP="0041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B83105">
              <w:rPr>
                <w:rFonts w:ascii="Arial" w:hAnsi="Arial" w:cs="Arial"/>
                <w:b/>
              </w:rPr>
              <w:t>MODIFICATION</w:t>
            </w:r>
            <w:r w:rsidR="00410CCA">
              <w:rPr>
                <w:rFonts w:ascii="Arial" w:hAnsi="Arial" w:cs="Arial"/>
                <w:b/>
              </w:rPr>
              <w:t xml:space="preserve"> OF A PRIOR DOMES</w:t>
            </w:r>
            <w:r w:rsidR="000724BD">
              <w:rPr>
                <w:rFonts w:ascii="Arial" w:hAnsi="Arial" w:cs="Arial"/>
                <w:b/>
              </w:rPr>
              <w:t>T</w:t>
            </w:r>
            <w:r w:rsidR="00410CCA">
              <w:rPr>
                <w:rFonts w:ascii="Arial" w:hAnsi="Arial" w:cs="Arial"/>
                <w:b/>
              </w:rPr>
              <w:t>IC RELATIONS ORDER FOR A PERA BENEFIT PLAN</w:t>
            </w:r>
          </w:p>
        </w:tc>
      </w:tr>
    </w:tbl>
    <w:p w:rsidR="00FD7598" w:rsidRDefault="00FD7598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DD380C" w:rsidRDefault="00DD380C">
      <w:pPr>
        <w:pStyle w:val="BodyText2"/>
        <w:spacing w:after="0"/>
        <w:ind w:right="-360"/>
        <w:jc w:val="both"/>
        <w:rPr>
          <w:rFonts w:ascii="Arial" w:hAnsi="Arial"/>
        </w:rPr>
      </w:pPr>
    </w:p>
    <w:p w:rsidR="00B83105" w:rsidRPr="00D70230" w:rsidRDefault="00B83105">
      <w:pPr>
        <w:pStyle w:val="BodyText2"/>
        <w:spacing w:after="0"/>
        <w:ind w:right="-360"/>
        <w:jc w:val="both"/>
        <w:rPr>
          <w:rFonts w:ascii="Arial" w:hAnsi="Arial"/>
          <w:b/>
          <w:sz w:val="22"/>
          <w:szCs w:val="22"/>
        </w:rPr>
      </w:pPr>
      <w:r w:rsidRPr="00D70230">
        <w:rPr>
          <w:rFonts w:ascii="Arial" w:hAnsi="Arial"/>
          <w:b/>
          <w:sz w:val="22"/>
          <w:szCs w:val="22"/>
        </w:rPr>
        <w:t xml:space="preserve">This matter comes before the Court for approval </w:t>
      </w:r>
      <w:r w:rsidR="00410CCA">
        <w:rPr>
          <w:rFonts w:ascii="Arial" w:hAnsi="Arial"/>
          <w:b/>
          <w:sz w:val="22"/>
          <w:szCs w:val="22"/>
        </w:rPr>
        <w:t>upon</w:t>
      </w:r>
      <w:r w:rsidR="00112846" w:rsidRPr="00D70230">
        <w:rPr>
          <w:rFonts w:ascii="Arial" w:hAnsi="Arial"/>
          <w:b/>
          <w:sz w:val="22"/>
          <w:szCs w:val="22"/>
        </w:rPr>
        <w:t>:</w:t>
      </w:r>
    </w:p>
    <w:p w:rsidR="00112846" w:rsidRDefault="00112846">
      <w:pPr>
        <w:pStyle w:val="BodyText2"/>
        <w:spacing w:after="0"/>
        <w:ind w:right="-360"/>
        <w:jc w:val="both"/>
        <w:rPr>
          <w:rFonts w:ascii="Arial" w:hAnsi="Arial"/>
        </w:rPr>
      </w:pPr>
    </w:p>
    <w:p w:rsidR="001F7F3A" w:rsidRPr="00B04AE5" w:rsidRDefault="00112846" w:rsidP="001202CB">
      <w:pPr>
        <w:pStyle w:val="BodyText2"/>
        <w:spacing w:after="0"/>
        <w:ind w:left="576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Pr="0011284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agreement for a Domestic Relations Order concerning a PERA Benefit Plan </w:t>
      </w:r>
      <w:r w:rsidRPr="00B04AE5">
        <w:rPr>
          <w:rFonts w:ascii="Arial" w:hAnsi="Arial" w:cs="Arial"/>
          <w:sz w:val="18"/>
          <w:szCs w:val="18"/>
        </w:rPr>
        <w:t>(</w:t>
      </w:r>
      <w:r w:rsidR="00410CCA">
        <w:rPr>
          <w:rFonts w:ascii="Arial" w:hAnsi="Arial" w:cs="Arial"/>
          <w:sz w:val="18"/>
          <w:szCs w:val="18"/>
        </w:rPr>
        <w:t>the “</w:t>
      </w:r>
      <w:r w:rsidRPr="00B04AE5">
        <w:rPr>
          <w:rFonts w:ascii="Arial" w:hAnsi="Arial" w:cs="Arial"/>
          <w:sz w:val="18"/>
          <w:szCs w:val="18"/>
        </w:rPr>
        <w:t>Agreement</w:t>
      </w:r>
      <w:r w:rsidR="00410CCA">
        <w:rPr>
          <w:rFonts w:ascii="Arial" w:hAnsi="Arial" w:cs="Arial"/>
          <w:sz w:val="18"/>
          <w:szCs w:val="18"/>
        </w:rPr>
        <w:t>”)</w:t>
      </w:r>
      <w:r w:rsidRPr="00B04AE5">
        <w:rPr>
          <w:rFonts w:ascii="Arial" w:hAnsi="Arial" w:cs="Arial"/>
          <w:sz w:val="18"/>
          <w:szCs w:val="18"/>
        </w:rPr>
        <w:t xml:space="preserve"> attached</w:t>
      </w:r>
      <w:r w:rsidR="00410CCA">
        <w:rPr>
          <w:rFonts w:ascii="Arial" w:hAnsi="Arial" w:cs="Arial"/>
          <w:sz w:val="18"/>
          <w:szCs w:val="18"/>
        </w:rPr>
        <w:t xml:space="preserve"> hereto.</w:t>
      </w:r>
    </w:p>
    <w:p w:rsidR="00112846" w:rsidRPr="003379B7" w:rsidRDefault="00112846" w:rsidP="001202CB">
      <w:pPr>
        <w:pStyle w:val="BodyText2"/>
        <w:spacing w:after="0"/>
        <w:ind w:left="576"/>
        <w:jc w:val="both"/>
        <w:rPr>
          <w:rFonts w:ascii="Arial" w:hAnsi="Arial" w:cs="Arial"/>
          <w:sz w:val="10"/>
          <w:szCs w:val="10"/>
        </w:rPr>
      </w:pPr>
    </w:p>
    <w:p w:rsidR="00112846" w:rsidRPr="003379B7" w:rsidRDefault="00112846" w:rsidP="001202CB">
      <w:pPr>
        <w:pStyle w:val="BodyText2"/>
        <w:spacing w:after="0"/>
        <w:ind w:left="576"/>
        <w:jc w:val="both"/>
        <w:rPr>
          <w:rFonts w:ascii="Arial" w:hAnsi="Arial" w:cs="Arial"/>
          <w:sz w:val="10"/>
          <w:szCs w:val="10"/>
        </w:rPr>
      </w:pPr>
    </w:p>
    <w:p w:rsidR="00112846" w:rsidRPr="00B04AE5" w:rsidRDefault="00112846" w:rsidP="001202CB">
      <w:pPr>
        <w:pStyle w:val="BodyText2"/>
        <w:spacing w:after="0"/>
        <w:ind w:left="576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Pr="0011284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agreement for a Domestic Relations Order concerning </w:t>
      </w:r>
      <w:r w:rsidR="00840F67">
        <w:rPr>
          <w:rFonts w:ascii="Arial" w:hAnsi="Arial" w:cs="Arial"/>
        </w:rPr>
        <w:t xml:space="preserve">Modification of </w:t>
      </w:r>
      <w:r>
        <w:rPr>
          <w:rFonts w:ascii="Arial" w:hAnsi="Arial" w:cs="Arial"/>
        </w:rPr>
        <w:t xml:space="preserve">a </w:t>
      </w:r>
      <w:r w:rsidR="00840F67">
        <w:rPr>
          <w:rFonts w:ascii="Arial" w:hAnsi="Arial" w:cs="Arial"/>
        </w:rPr>
        <w:t xml:space="preserve">Prior Domestic Relations Order for a </w:t>
      </w:r>
      <w:r>
        <w:rPr>
          <w:rFonts w:ascii="Arial" w:hAnsi="Arial" w:cs="Arial"/>
        </w:rPr>
        <w:t>Benefit Plan</w:t>
      </w:r>
      <w:r w:rsidR="00BD6050">
        <w:rPr>
          <w:rFonts w:ascii="Arial" w:hAnsi="Arial" w:cs="Arial"/>
        </w:rPr>
        <w:t xml:space="preserve"> </w:t>
      </w:r>
      <w:r w:rsidRPr="00B04AE5">
        <w:rPr>
          <w:rFonts w:ascii="Arial" w:hAnsi="Arial" w:cs="Arial"/>
          <w:sz w:val="18"/>
          <w:szCs w:val="18"/>
        </w:rPr>
        <w:t>(</w:t>
      </w:r>
      <w:r w:rsidR="00840F67">
        <w:rPr>
          <w:rFonts w:ascii="Arial" w:hAnsi="Arial" w:cs="Arial"/>
          <w:sz w:val="18"/>
          <w:szCs w:val="18"/>
        </w:rPr>
        <w:t>the “</w:t>
      </w:r>
      <w:r w:rsidRPr="00B04AE5">
        <w:rPr>
          <w:rFonts w:ascii="Arial" w:hAnsi="Arial" w:cs="Arial"/>
          <w:sz w:val="18"/>
          <w:szCs w:val="18"/>
        </w:rPr>
        <w:t>Agreement</w:t>
      </w:r>
      <w:r w:rsidR="00840F67">
        <w:rPr>
          <w:rFonts w:ascii="Arial" w:hAnsi="Arial" w:cs="Arial"/>
          <w:sz w:val="18"/>
          <w:szCs w:val="18"/>
        </w:rPr>
        <w:t xml:space="preserve">”) </w:t>
      </w:r>
      <w:r w:rsidRPr="00B04AE5">
        <w:rPr>
          <w:rFonts w:ascii="Arial" w:hAnsi="Arial" w:cs="Arial"/>
          <w:sz w:val="18"/>
          <w:szCs w:val="18"/>
        </w:rPr>
        <w:t>attached</w:t>
      </w:r>
      <w:r w:rsidR="00840F67">
        <w:rPr>
          <w:rFonts w:ascii="Arial" w:hAnsi="Arial" w:cs="Arial"/>
          <w:sz w:val="18"/>
          <w:szCs w:val="18"/>
        </w:rPr>
        <w:t xml:space="preserve"> hereto</w:t>
      </w:r>
      <w:r w:rsidR="00BD6050">
        <w:rPr>
          <w:rFonts w:ascii="Arial" w:hAnsi="Arial" w:cs="Arial"/>
          <w:sz w:val="18"/>
          <w:szCs w:val="18"/>
        </w:rPr>
        <w:t>.</w:t>
      </w:r>
    </w:p>
    <w:p w:rsidR="003F5439" w:rsidRDefault="003F5439" w:rsidP="001202CB">
      <w:pPr>
        <w:ind w:left="-90"/>
        <w:jc w:val="both"/>
        <w:rPr>
          <w:rFonts w:ascii="Arial" w:hAnsi="Arial" w:cs="Arial"/>
          <w:b/>
          <w:sz w:val="20"/>
        </w:rPr>
      </w:pPr>
    </w:p>
    <w:p w:rsidR="003F5439" w:rsidRDefault="003F5439" w:rsidP="001202CB">
      <w:pPr>
        <w:ind w:left="-90"/>
        <w:jc w:val="both"/>
        <w:rPr>
          <w:rFonts w:ascii="Arial" w:hAnsi="Arial" w:cs="Arial"/>
          <w:b/>
          <w:sz w:val="20"/>
        </w:rPr>
      </w:pPr>
    </w:p>
    <w:p w:rsidR="003F5439" w:rsidRPr="00D70230" w:rsidRDefault="003F5439" w:rsidP="001202CB">
      <w:pPr>
        <w:ind w:left="-90"/>
        <w:jc w:val="both"/>
        <w:rPr>
          <w:rFonts w:ascii="Arial" w:hAnsi="Arial" w:cs="Arial"/>
          <w:b/>
          <w:sz w:val="22"/>
          <w:szCs w:val="22"/>
        </w:rPr>
      </w:pPr>
      <w:r w:rsidRPr="00D70230">
        <w:rPr>
          <w:rFonts w:ascii="Arial" w:hAnsi="Arial" w:cs="Arial"/>
          <w:b/>
          <w:sz w:val="22"/>
          <w:szCs w:val="22"/>
        </w:rPr>
        <w:t xml:space="preserve">The Court having reviewed and considered the Agreement and </w:t>
      </w:r>
      <w:r w:rsidR="004148D9">
        <w:rPr>
          <w:rFonts w:ascii="Arial" w:hAnsi="Arial" w:cs="Arial"/>
          <w:b/>
          <w:sz w:val="22"/>
          <w:szCs w:val="22"/>
        </w:rPr>
        <w:t>being fully advised in the premises, the Court hereby makes the following findings:</w:t>
      </w:r>
    </w:p>
    <w:p w:rsidR="003F5439" w:rsidRDefault="003F5439" w:rsidP="001202CB">
      <w:pPr>
        <w:ind w:left="-90"/>
        <w:jc w:val="both"/>
        <w:rPr>
          <w:rFonts w:ascii="Arial" w:hAnsi="Arial" w:cs="Arial"/>
          <w:b/>
          <w:sz w:val="20"/>
        </w:rPr>
      </w:pPr>
    </w:p>
    <w:p w:rsidR="003F5439" w:rsidRPr="003F5439" w:rsidRDefault="003F5439" w:rsidP="001202CB">
      <w:pPr>
        <w:ind w:left="-90"/>
        <w:jc w:val="both"/>
        <w:rPr>
          <w:rFonts w:ascii="Arial" w:hAnsi="Arial" w:cs="Arial"/>
          <w:b/>
          <w:sz w:val="20"/>
        </w:rPr>
      </w:pPr>
    </w:p>
    <w:p w:rsidR="00112846" w:rsidRDefault="003F5439" w:rsidP="001202CB">
      <w:pPr>
        <w:pStyle w:val="BodyText2"/>
        <w:numPr>
          <w:ilvl w:val="0"/>
          <w:numId w:val="39"/>
        </w:numPr>
        <w:spacing w:after="0"/>
        <w:jc w:val="both"/>
        <w:rPr>
          <w:rFonts w:ascii="Arial" w:hAnsi="Arial"/>
        </w:rPr>
      </w:pPr>
      <w:r w:rsidRPr="003F5439">
        <w:rPr>
          <w:rFonts w:ascii="Arial" w:hAnsi="Arial"/>
        </w:rPr>
        <w:t xml:space="preserve">The Court has jurisdiction over both parties </w:t>
      </w:r>
      <w:r w:rsidR="004148D9">
        <w:rPr>
          <w:rFonts w:ascii="Arial" w:hAnsi="Arial"/>
        </w:rPr>
        <w:t xml:space="preserve">to this order, and the parties have consented to the entry of this Order. </w:t>
      </w:r>
    </w:p>
    <w:p w:rsidR="003F5439" w:rsidRPr="003F5439" w:rsidRDefault="003F5439" w:rsidP="001202CB">
      <w:pPr>
        <w:pStyle w:val="BodyText2"/>
        <w:spacing w:after="0"/>
        <w:jc w:val="both"/>
        <w:rPr>
          <w:rFonts w:ascii="Arial" w:hAnsi="Arial"/>
        </w:rPr>
      </w:pPr>
    </w:p>
    <w:p w:rsidR="00112846" w:rsidRDefault="003F5439" w:rsidP="001202CB">
      <w:pPr>
        <w:pStyle w:val="BodyText2"/>
        <w:numPr>
          <w:ilvl w:val="0"/>
          <w:numId w:val="39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The Courts finds the Agreement, </w:t>
      </w:r>
      <w:r w:rsidR="00AA0E05">
        <w:rPr>
          <w:rFonts w:ascii="Arial" w:hAnsi="Arial"/>
        </w:rPr>
        <w:t xml:space="preserve">which is attached hereto and incorporated into this Order, has been signed by both parties and </w:t>
      </w:r>
      <w:proofErr w:type="gramStart"/>
      <w:r w:rsidR="00AA0E05">
        <w:rPr>
          <w:rFonts w:ascii="Arial" w:hAnsi="Arial"/>
        </w:rPr>
        <w:t>entered into by</w:t>
      </w:r>
      <w:proofErr w:type="gramEnd"/>
      <w:r w:rsidR="00AA0E05">
        <w:rPr>
          <w:rFonts w:ascii="Arial" w:hAnsi="Arial"/>
        </w:rPr>
        <w:t xml:space="preserve"> them pursuant to </w:t>
      </w:r>
      <w:r>
        <w:rPr>
          <w:rFonts w:ascii="Arial" w:hAnsi="Arial" w:cs="Arial"/>
        </w:rPr>
        <w:t>§</w:t>
      </w:r>
      <w:r>
        <w:rPr>
          <w:rFonts w:ascii="Arial" w:hAnsi="Arial"/>
        </w:rPr>
        <w:t>14-10-113(6), C.R.S.</w:t>
      </w:r>
    </w:p>
    <w:p w:rsidR="003F5439" w:rsidRDefault="003F5439" w:rsidP="001202CB">
      <w:pPr>
        <w:pStyle w:val="ListParagraph"/>
        <w:jc w:val="both"/>
        <w:rPr>
          <w:rFonts w:ascii="Arial" w:hAnsi="Arial"/>
        </w:rPr>
      </w:pPr>
    </w:p>
    <w:p w:rsidR="003F5439" w:rsidRDefault="003F5439" w:rsidP="001202CB">
      <w:pPr>
        <w:pStyle w:val="BodyText2"/>
        <w:numPr>
          <w:ilvl w:val="0"/>
          <w:numId w:val="39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The Court further finds that the parties have </w:t>
      </w:r>
      <w:proofErr w:type="gramStart"/>
      <w:r>
        <w:rPr>
          <w:rFonts w:ascii="Arial" w:hAnsi="Arial"/>
        </w:rPr>
        <w:t>entered into th</w:t>
      </w:r>
      <w:r w:rsidR="00B04AE5"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Agreement voluntarily and knowingly, and that the Agreement is reasonable and not unconscionable.</w:t>
      </w:r>
    </w:p>
    <w:p w:rsidR="00BD6050" w:rsidRDefault="00BD6050" w:rsidP="00BD6050">
      <w:pPr>
        <w:pStyle w:val="ListParagraph"/>
        <w:rPr>
          <w:rFonts w:ascii="Arial" w:hAnsi="Arial"/>
        </w:rPr>
      </w:pPr>
    </w:p>
    <w:p w:rsidR="00BD6050" w:rsidRDefault="00BD6050" w:rsidP="00BD6050">
      <w:pPr>
        <w:pStyle w:val="BodyText2"/>
        <w:spacing w:after="0"/>
        <w:ind w:left="720" w:firstLine="0"/>
        <w:jc w:val="both"/>
        <w:rPr>
          <w:rFonts w:ascii="Arial" w:hAnsi="Arial"/>
        </w:rPr>
      </w:pPr>
    </w:p>
    <w:p w:rsidR="003F5439" w:rsidRPr="00D70230" w:rsidRDefault="003F5439" w:rsidP="001202CB">
      <w:pPr>
        <w:pStyle w:val="BodyText2"/>
        <w:spacing w:after="0"/>
        <w:jc w:val="both"/>
        <w:rPr>
          <w:rFonts w:ascii="Arial" w:hAnsi="Arial"/>
          <w:b/>
          <w:sz w:val="22"/>
          <w:szCs w:val="22"/>
        </w:rPr>
      </w:pPr>
      <w:r w:rsidRPr="00D70230">
        <w:rPr>
          <w:rFonts w:ascii="Arial" w:hAnsi="Arial"/>
          <w:b/>
          <w:sz w:val="22"/>
          <w:szCs w:val="22"/>
        </w:rPr>
        <w:t xml:space="preserve">The Court </w:t>
      </w:r>
      <w:r w:rsidR="00B04AE5" w:rsidRPr="00D70230">
        <w:rPr>
          <w:rFonts w:ascii="Arial" w:hAnsi="Arial"/>
          <w:b/>
          <w:sz w:val="22"/>
          <w:szCs w:val="22"/>
        </w:rPr>
        <w:t>therefor Orders:</w:t>
      </w:r>
      <w:bookmarkStart w:id="0" w:name="_GoBack"/>
      <w:bookmarkEnd w:id="0"/>
    </w:p>
    <w:p w:rsidR="003F5439" w:rsidRDefault="003F5439" w:rsidP="001202CB">
      <w:pPr>
        <w:pStyle w:val="BodyText2"/>
        <w:spacing w:after="0"/>
        <w:jc w:val="both"/>
        <w:rPr>
          <w:rFonts w:ascii="Arial" w:hAnsi="Arial"/>
        </w:rPr>
      </w:pPr>
    </w:p>
    <w:p w:rsidR="00B04AE5" w:rsidRDefault="00B04AE5" w:rsidP="001202CB">
      <w:pPr>
        <w:pStyle w:val="BodyText2"/>
        <w:spacing w:after="0"/>
        <w:ind w:left="576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that the </w:t>
      </w:r>
      <w:r w:rsidR="00CD4439">
        <w:rPr>
          <w:rFonts w:ascii="Arial" w:hAnsi="Arial" w:cs="Arial"/>
        </w:rPr>
        <w:t xml:space="preserve">attached </w:t>
      </w:r>
      <w:r>
        <w:rPr>
          <w:rFonts w:ascii="Arial" w:hAnsi="Arial" w:cs="Arial"/>
        </w:rPr>
        <w:t xml:space="preserve">Agreement be </w:t>
      </w:r>
      <w:r w:rsidR="00D655DC">
        <w:rPr>
          <w:rFonts w:ascii="Arial" w:hAnsi="Arial" w:cs="Arial"/>
        </w:rPr>
        <w:t xml:space="preserve">and hereby is </w:t>
      </w:r>
      <w:r>
        <w:rPr>
          <w:rFonts w:ascii="Arial" w:hAnsi="Arial" w:cs="Arial"/>
        </w:rPr>
        <w:t>approved and adopted and incorporated into the Decree and Permanent Orders entered by the Court in the parties</w:t>
      </w:r>
      <w:r w:rsidR="00D655D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Dissolution of Marriage</w:t>
      </w:r>
      <w:r w:rsidR="001D663A">
        <w:rPr>
          <w:rFonts w:ascii="Arial" w:hAnsi="Arial" w:cs="Arial"/>
        </w:rPr>
        <w:t>,</w:t>
      </w:r>
      <w:r w:rsidR="00F700E1">
        <w:rPr>
          <w:rFonts w:ascii="Arial" w:hAnsi="Arial" w:cs="Arial"/>
        </w:rPr>
        <w:t xml:space="preserve"> </w:t>
      </w:r>
      <w:r w:rsidR="001D663A">
        <w:rPr>
          <w:rFonts w:ascii="Arial" w:hAnsi="Arial" w:cs="Arial"/>
        </w:rPr>
        <w:t>Dissolution of Civil Union</w:t>
      </w:r>
      <w:r>
        <w:rPr>
          <w:rFonts w:ascii="Arial" w:hAnsi="Arial" w:cs="Arial"/>
        </w:rPr>
        <w:t>, Legal Separation</w:t>
      </w:r>
      <w:r w:rsidR="001D663A">
        <w:rPr>
          <w:rFonts w:ascii="Arial" w:hAnsi="Arial" w:cs="Arial"/>
        </w:rPr>
        <w:t xml:space="preserve"> (Marriage</w:t>
      </w:r>
      <w:r w:rsidR="00F700E1">
        <w:rPr>
          <w:rFonts w:ascii="Arial" w:hAnsi="Arial" w:cs="Arial"/>
        </w:rPr>
        <w:t xml:space="preserve"> or Civil Union)</w:t>
      </w:r>
      <w:r>
        <w:rPr>
          <w:rFonts w:ascii="Arial" w:hAnsi="Arial" w:cs="Arial"/>
        </w:rPr>
        <w:t xml:space="preserve"> or Invalidity of Marriage</w:t>
      </w:r>
      <w:r w:rsidR="001D663A">
        <w:rPr>
          <w:rFonts w:ascii="Arial" w:hAnsi="Arial" w:cs="Arial"/>
        </w:rPr>
        <w:t xml:space="preserve"> or Civil Union</w:t>
      </w:r>
      <w:r w:rsidR="00D655DC">
        <w:rPr>
          <w:rFonts w:ascii="Arial" w:hAnsi="Arial" w:cs="Arial"/>
        </w:rPr>
        <w:t>, as if fully set forth herein.</w:t>
      </w:r>
      <w:r>
        <w:rPr>
          <w:rFonts w:ascii="Arial" w:hAnsi="Arial" w:cs="Arial"/>
        </w:rPr>
        <w:t xml:space="preserve"> </w:t>
      </w:r>
    </w:p>
    <w:p w:rsidR="00B04AE5" w:rsidRPr="003379B7" w:rsidRDefault="00B04AE5" w:rsidP="001202CB">
      <w:pPr>
        <w:pStyle w:val="BodyText2"/>
        <w:spacing w:after="0"/>
        <w:ind w:left="576"/>
        <w:jc w:val="both"/>
        <w:rPr>
          <w:rFonts w:ascii="Arial" w:hAnsi="Arial" w:cs="Arial"/>
          <w:sz w:val="10"/>
          <w:szCs w:val="10"/>
        </w:rPr>
      </w:pPr>
    </w:p>
    <w:p w:rsidR="00B04AE5" w:rsidRPr="003379B7" w:rsidRDefault="00B04AE5" w:rsidP="001202CB">
      <w:pPr>
        <w:pStyle w:val="BodyText2"/>
        <w:spacing w:after="0"/>
        <w:ind w:left="576"/>
        <w:jc w:val="both"/>
        <w:rPr>
          <w:rFonts w:ascii="Arial" w:hAnsi="Arial" w:cs="Arial"/>
          <w:sz w:val="10"/>
          <w:szCs w:val="10"/>
        </w:rPr>
      </w:pPr>
    </w:p>
    <w:p w:rsidR="00B04AE5" w:rsidRDefault="00B04AE5" w:rsidP="001202CB">
      <w:pPr>
        <w:pStyle w:val="BodyText2"/>
        <w:spacing w:after="0"/>
        <w:ind w:left="576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that the Agreement be </w:t>
      </w:r>
      <w:r w:rsidR="00D655DC">
        <w:rPr>
          <w:rFonts w:ascii="Arial" w:hAnsi="Arial" w:cs="Arial"/>
        </w:rPr>
        <w:t xml:space="preserve">and hereby is </w:t>
      </w:r>
      <w:r>
        <w:rPr>
          <w:rFonts w:ascii="Arial" w:hAnsi="Arial" w:cs="Arial"/>
        </w:rPr>
        <w:t xml:space="preserve">approved and adopted and the prior Domestic Relation Order for a PERA Benefit Plan previously entered </w:t>
      </w:r>
      <w:r w:rsidR="00D655DC">
        <w:rPr>
          <w:rFonts w:ascii="Arial" w:hAnsi="Arial" w:cs="Arial"/>
        </w:rPr>
        <w:t>in this matter be and hereby is modified accordingly</w:t>
      </w:r>
      <w:r>
        <w:rPr>
          <w:rFonts w:ascii="Arial" w:hAnsi="Arial" w:cs="Arial"/>
        </w:rPr>
        <w:t xml:space="preserve">. </w:t>
      </w:r>
    </w:p>
    <w:p w:rsidR="003F5439" w:rsidRDefault="003F5439" w:rsidP="001202CB">
      <w:pPr>
        <w:pStyle w:val="BodyText2"/>
        <w:spacing w:after="0"/>
        <w:ind w:right="-360"/>
        <w:jc w:val="both"/>
        <w:rPr>
          <w:rFonts w:ascii="Arial" w:hAnsi="Arial"/>
        </w:rPr>
      </w:pPr>
    </w:p>
    <w:p w:rsidR="00112846" w:rsidRDefault="00112846" w:rsidP="00EA0B87">
      <w:pPr>
        <w:pStyle w:val="BodyText2"/>
        <w:spacing w:after="0"/>
        <w:ind w:right="-360"/>
        <w:rPr>
          <w:rFonts w:ascii="Arial" w:hAnsi="Arial"/>
        </w:rPr>
      </w:pPr>
    </w:p>
    <w:p w:rsidR="00EA0B87" w:rsidRDefault="00EA0B87" w:rsidP="00EA0B87">
      <w:pPr>
        <w:pStyle w:val="BodyText2"/>
        <w:spacing w:after="0"/>
        <w:ind w:right="-360"/>
        <w:rPr>
          <w:rFonts w:ascii="Arial" w:hAnsi="Arial"/>
        </w:rPr>
      </w:pPr>
      <w:r>
        <w:rPr>
          <w:rFonts w:ascii="Arial" w:hAnsi="Arial"/>
        </w:rPr>
        <w:t>Date:  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EA0B87" w:rsidRDefault="00EA0B87" w:rsidP="00EA0B87">
      <w:pPr>
        <w:pStyle w:val="BodyText2"/>
        <w:spacing w:after="0"/>
        <w:ind w:left="5040" w:right="-360" w:firstLine="720"/>
        <w:rPr>
          <w:rFonts w:ascii="Arial" w:hAnsi="Arial"/>
        </w:rPr>
      </w:pPr>
      <w:r w:rsidRPr="00EA0B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Judge </w:t>
      </w:r>
      <w:r w:rsidRPr="00EA0B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Magistrate</w:t>
      </w:r>
    </w:p>
    <w:sectPr w:rsidR="00EA0B87" w:rsidSect="00BD6050">
      <w:footerReference w:type="default" r:id="rId12"/>
      <w:footerReference w:type="first" r:id="rId13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3F" w:rsidRDefault="0073083F">
      <w:r>
        <w:separator/>
      </w:r>
    </w:p>
  </w:endnote>
  <w:endnote w:type="continuationSeparator" w:id="0">
    <w:p w:rsidR="0073083F" w:rsidRDefault="007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D9" w:rsidRPr="00BD6050" w:rsidRDefault="004148D9">
    <w:pPr>
      <w:pStyle w:val="Footer"/>
      <w:rPr>
        <w:rFonts w:ascii="Arial" w:hAnsi="Arial"/>
        <w:sz w:val="18"/>
        <w:szCs w:val="18"/>
      </w:rPr>
    </w:pPr>
    <w:r w:rsidRPr="00BD6050">
      <w:rPr>
        <w:rFonts w:ascii="Arial" w:hAnsi="Arial"/>
        <w:sz w:val="18"/>
        <w:szCs w:val="18"/>
      </w:rPr>
      <w:t xml:space="preserve">JDF 1202    </w:t>
    </w:r>
    <w:r w:rsidR="00BF524A">
      <w:rPr>
        <w:rFonts w:ascii="Arial" w:hAnsi="Arial"/>
        <w:sz w:val="18"/>
        <w:szCs w:val="18"/>
      </w:rPr>
      <w:t>R7</w:t>
    </w:r>
    <w:r w:rsidRPr="00BD6050">
      <w:rPr>
        <w:rFonts w:ascii="Arial" w:hAnsi="Arial"/>
        <w:sz w:val="18"/>
        <w:szCs w:val="18"/>
      </w:rPr>
      <w:t>/</w:t>
    </w:r>
    <w:r w:rsidR="00BF524A">
      <w:rPr>
        <w:rFonts w:ascii="Arial" w:hAnsi="Arial"/>
        <w:sz w:val="18"/>
        <w:szCs w:val="18"/>
      </w:rPr>
      <w:t>13</w:t>
    </w:r>
    <w:r w:rsidRPr="00BD6050">
      <w:rPr>
        <w:rFonts w:ascii="Arial" w:hAnsi="Arial"/>
        <w:sz w:val="18"/>
        <w:szCs w:val="18"/>
      </w:rPr>
      <w:t xml:space="preserve">     DOMESTIC RELATIONS ORDER FOR A PERA BENEFIT PLAN – ORIGINAL OR MODIFIED</w:t>
    </w:r>
    <w:r w:rsidR="00BF524A" w:rsidRPr="00BD6050">
      <w:rPr>
        <w:rFonts w:ascii="Arial" w:hAnsi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D9" w:rsidRDefault="004148D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1117    R11/01     SUPPORT ORDER (ATTACHMENT TO DECREE)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3F" w:rsidRDefault="0073083F">
      <w:r>
        <w:separator/>
      </w:r>
    </w:p>
  </w:footnote>
  <w:footnote w:type="continuationSeparator" w:id="0">
    <w:p w:rsidR="0073083F" w:rsidRDefault="0073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F6C"/>
    <w:multiLevelType w:val="singleLevel"/>
    <w:tmpl w:val="40545CD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" w15:restartNumberingAfterBreak="0">
    <w:nsid w:val="08044382"/>
    <w:multiLevelType w:val="hybridMultilevel"/>
    <w:tmpl w:val="4594CD2C"/>
    <w:lvl w:ilvl="0" w:tplc="263C16D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8B24B14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9396E28"/>
    <w:multiLevelType w:val="singleLevel"/>
    <w:tmpl w:val="55EEF44E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</w:abstractNum>
  <w:abstractNum w:abstractNumId="4" w15:restartNumberingAfterBreak="0">
    <w:nsid w:val="09AA74C6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ABD2DA5"/>
    <w:multiLevelType w:val="multilevel"/>
    <w:tmpl w:val="F5D47A84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26AFF"/>
    <w:multiLevelType w:val="singleLevel"/>
    <w:tmpl w:val="40545CD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7" w15:restartNumberingAfterBreak="0">
    <w:nsid w:val="0FBF365E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F331155"/>
    <w:multiLevelType w:val="hybridMultilevel"/>
    <w:tmpl w:val="3FB0A494"/>
    <w:lvl w:ilvl="0" w:tplc="1E4CD37A">
      <w:start w:val="3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7C9164D"/>
    <w:multiLevelType w:val="singleLevel"/>
    <w:tmpl w:val="55EEF44E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</w:abstractNum>
  <w:abstractNum w:abstractNumId="11" w15:restartNumberingAfterBreak="0">
    <w:nsid w:val="28F15E7F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99D31B1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C33547A"/>
    <w:multiLevelType w:val="hybridMultilevel"/>
    <w:tmpl w:val="0E10DF1C"/>
    <w:lvl w:ilvl="0" w:tplc="F27AEE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CB2746F"/>
    <w:multiLevelType w:val="singleLevel"/>
    <w:tmpl w:val="7BF4C0C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5" w15:restartNumberingAfterBreak="0">
    <w:nsid w:val="2D5D7E8A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32A47B0C"/>
    <w:multiLevelType w:val="hybridMultilevel"/>
    <w:tmpl w:val="9F5E52D8"/>
    <w:lvl w:ilvl="0" w:tplc="CE52B83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99F5364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CD92436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40C757F5"/>
    <w:multiLevelType w:val="multilevel"/>
    <w:tmpl w:val="9F5E52D8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2F7403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702486B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72401F4"/>
    <w:multiLevelType w:val="hybridMultilevel"/>
    <w:tmpl w:val="1640D78C"/>
    <w:lvl w:ilvl="0" w:tplc="8590866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2C56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49D12091"/>
    <w:multiLevelType w:val="hybridMultilevel"/>
    <w:tmpl w:val="66D0D376"/>
    <w:lvl w:ilvl="0" w:tplc="8590866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E52B836">
      <w:start w:val="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85A92"/>
    <w:multiLevelType w:val="singleLevel"/>
    <w:tmpl w:val="CF6E45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4D1C7AFF"/>
    <w:multiLevelType w:val="singleLevel"/>
    <w:tmpl w:val="A008FD08"/>
    <w:lvl w:ilvl="0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Bookshelf Symbol 3" w:hAnsi="Bookshelf Symbol 3" w:hint="default"/>
        <w:sz w:val="28"/>
      </w:rPr>
    </w:lvl>
  </w:abstractNum>
  <w:abstractNum w:abstractNumId="27" w15:restartNumberingAfterBreak="0">
    <w:nsid w:val="4F5F2598"/>
    <w:multiLevelType w:val="hybridMultilevel"/>
    <w:tmpl w:val="BFEAEF7C"/>
    <w:lvl w:ilvl="0" w:tplc="1E4CD37A">
      <w:start w:val="3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66DB6"/>
    <w:multiLevelType w:val="hybridMultilevel"/>
    <w:tmpl w:val="629A07C4"/>
    <w:lvl w:ilvl="0" w:tplc="3E860522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670EB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F3E0544"/>
    <w:multiLevelType w:val="hybridMultilevel"/>
    <w:tmpl w:val="57722DC4"/>
    <w:lvl w:ilvl="0">
      <w:start w:val="1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D22B2"/>
    <w:multiLevelType w:val="singleLevel"/>
    <w:tmpl w:val="A008FD08"/>
    <w:lvl w:ilvl="0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Bookshelf Symbol 3" w:hAnsi="Bookshelf Symbol 3" w:hint="default"/>
        <w:sz w:val="28"/>
      </w:rPr>
    </w:lvl>
  </w:abstractNum>
  <w:abstractNum w:abstractNumId="32" w15:restartNumberingAfterBreak="0">
    <w:nsid w:val="61FA0488"/>
    <w:multiLevelType w:val="hybridMultilevel"/>
    <w:tmpl w:val="81B0DF6E"/>
    <w:lvl w:ilvl="0" w:tplc="38FA5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E4DD2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6AD66D6F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74343C9F"/>
    <w:multiLevelType w:val="hybridMultilevel"/>
    <w:tmpl w:val="CD5CFB4C"/>
    <w:lvl w:ilvl="0" w:tplc="EBC0E7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74361FCB"/>
    <w:multiLevelType w:val="singleLevel"/>
    <w:tmpl w:val="9D5406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7" w15:restartNumberingAfterBreak="0">
    <w:nsid w:val="747B6556"/>
    <w:multiLevelType w:val="hybridMultilevel"/>
    <w:tmpl w:val="24F63312"/>
    <w:lvl w:ilvl="0" w:tplc="A1EA0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9661D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A014169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40" w15:restartNumberingAfterBreak="0">
    <w:nsid w:val="7CEE7F5A"/>
    <w:multiLevelType w:val="multilevel"/>
    <w:tmpl w:val="EE9E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1"/>
  </w:num>
  <w:num w:numId="4">
    <w:abstractNumId w:val="26"/>
  </w:num>
  <w:num w:numId="5">
    <w:abstractNumId w:val="18"/>
  </w:num>
  <w:num w:numId="6">
    <w:abstractNumId w:val="34"/>
  </w:num>
  <w:num w:numId="7">
    <w:abstractNumId w:val="39"/>
  </w:num>
  <w:num w:numId="8">
    <w:abstractNumId w:val="15"/>
  </w:num>
  <w:num w:numId="9">
    <w:abstractNumId w:val="14"/>
  </w:num>
  <w:num w:numId="10">
    <w:abstractNumId w:val="25"/>
  </w:num>
  <w:num w:numId="11">
    <w:abstractNumId w:val="23"/>
  </w:num>
  <w:num w:numId="12">
    <w:abstractNumId w:val="17"/>
  </w:num>
  <w:num w:numId="13">
    <w:abstractNumId w:val="33"/>
  </w:num>
  <w:num w:numId="14">
    <w:abstractNumId w:val="12"/>
  </w:num>
  <w:num w:numId="15">
    <w:abstractNumId w:val="4"/>
  </w:num>
  <w:num w:numId="16">
    <w:abstractNumId w:val="11"/>
  </w:num>
  <w:num w:numId="17">
    <w:abstractNumId w:val="2"/>
  </w:num>
  <w:num w:numId="18">
    <w:abstractNumId w:val="38"/>
  </w:num>
  <w:num w:numId="19">
    <w:abstractNumId w:val="30"/>
  </w:num>
  <w:num w:numId="20">
    <w:abstractNumId w:val="36"/>
  </w:num>
  <w:num w:numId="21">
    <w:abstractNumId w:val="29"/>
  </w:num>
  <w:num w:numId="22">
    <w:abstractNumId w:val="21"/>
  </w:num>
  <w:num w:numId="23">
    <w:abstractNumId w:val="10"/>
  </w:num>
  <w:num w:numId="24">
    <w:abstractNumId w:val="3"/>
  </w:num>
  <w:num w:numId="25">
    <w:abstractNumId w:val="20"/>
  </w:num>
  <w:num w:numId="26">
    <w:abstractNumId w:val="7"/>
  </w:num>
  <w:num w:numId="27">
    <w:abstractNumId w:val="32"/>
  </w:num>
  <w:num w:numId="28">
    <w:abstractNumId w:val="40"/>
  </w:num>
  <w:num w:numId="29">
    <w:abstractNumId w:val="35"/>
  </w:num>
  <w:num w:numId="30">
    <w:abstractNumId w:val="28"/>
  </w:num>
  <w:num w:numId="31">
    <w:abstractNumId w:val="24"/>
  </w:num>
  <w:num w:numId="32">
    <w:abstractNumId w:val="5"/>
  </w:num>
  <w:num w:numId="33">
    <w:abstractNumId w:val="22"/>
  </w:num>
  <w:num w:numId="34">
    <w:abstractNumId w:val="13"/>
  </w:num>
  <w:num w:numId="35">
    <w:abstractNumId w:val="16"/>
  </w:num>
  <w:num w:numId="36">
    <w:abstractNumId w:val="19"/>
  </w:num>
  <w:num w:numId="37">
    <w:abstractNumId w:val="1"/>
  </w:num>
  <w:num w:numId="38">
    <w:abstractNumId w:val="9"/>
  </w:num>
  <w:num w:numId="39">
    <w:abstractNumId w:val="37"/>
  </w:num>
  <w:num w:numId="40">
    <w:abstractNumId w:val="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BB"/>
    <w:rsid w:val="0002754B"/>
    <w:rsid w:val="00034649"/>
    <w:rsid w:val="0005220B"/>
    <w:rsid w:val="00055431"/>
    <w:rsid w:val="000664FB"/>
    <w:rsid w:val="000708A2"/>
    <w:rsid w:val="000724BD"/>
    <w:rsid w:val="00077E0D"/>
    <w:rsid w:val="00082444"/>
    <w:rsid w:val="000A23F5"/>
    <w:rsid w:val="000A5FF3"/>
    <w:rsid w:val="000B32CE"/>
    <w:rsid w:val="000B6384"/>
    <w:rsid w:val="000B7B52"/>
    <w:rsid w:val="000D1110"/>
    <w:rsid w:val="00104A20"/>
    <w:rsid w:val="00112846"/>
    <w:rsid w:val="00114D85"/>
    <w:rsid w:val="001202CB"/>
    <w:rsid w:val="00120382"/>
    <w:rsid w:val="00126B82"/>
    <w:rsid w:val="0014652A"/>
    <w:rsid w:val="0018149C"/>
    <w:rsid w:val="0018764F"/>
    <w:rsid w:val="00187B71"/>
    <w:rsid w:val="0019152F"/>
    <w:rsid w:val="0019744C"/>
    <w:rsid w:val="001A046B"/>
    <w:rsid w:val="001D4DD8"/>
    <w:rsid w:val="001D663A"/>
    <w:rsid w:val="001E0D9D"/>
    <w:rsid w:val="001F0DE9"/>
    <w:rsid w:val="001F7F3A"/>
    <w:rsid w:val="002126D3"/>
    <w:rsid w:val="002167ED"/>
    <w:rsid w:val="00232CDA"/>
    <w:rsid w:val="0025425C"/>
    <w:rsid w:val="002909FD"/>
    <w:rsid w:val="00293873"/>
    <w:rsid w:val="002F3D75"/>
    <w:rsid w:val="00302D6D"/>
    <w:rsid w:val="00325033"/>
    <w:rsid w:val="003379B7"/>
    <w:rsid w:val="00346E8C"/>
    <w:rsid w:val="00353165"/>
    <w:rsid w:val="003639B3"/>
    <w:rsid w:val="00366B5C"/>
    <w:rsid w:val="00390216"/>
    <w:rsid w:val="00391B4B"/>
    <w:rsid w:val="003B234F"/>
    <w:rsid w:val="003E0795"/>
    <w:rsid w:val="003F5439"/>
    <w:rsid w:val="0040179C"/>
    <w:rsid w:val="00403106"/>
    <w:rsid w:val="00410CCA"/>
    <w:rsid w:val="00411DB9"/>
    <w:rsid w:val="004148D9"/>
    <w:rsid w:val="00417D00"/>
    <w:rsid w:val="00444606"/>
    <w:rsid w:val="00445B6F"/>
    <w:rsid w:val="004468EE"/>
    <w:rsid w:val="00455A1D"/>
    <w:rsid w:val="00457A0D"/>
    <w:rsid w:val="004633B5"/>
    <w:rsid w:val="004657C2"/>
    <w:rsid w:val="0046665F"/>
    <w:rsid w:val="0047398D"/>
    <w:rsid w:val="004A71DE"/>
    <w:rsid w:val="004C4392"/>
    <w:rsid w:val="004D39FE"/>
    <w:rsid w:val="00511B69"/>
    <w:rsid w:val="00540D71"/>
    <w:rsid w:val="0058172C"/>
    <w:rsid w:val="005B4AD4"/>
    <w:rsid w:val="005C08A0"/>
    <w:rsid w:val="005C5A4F"/>
    <w:rsid w:val="005F0075"/>
    <w:rsid w:val="005F26C5"/>
    <w:rsid w:val="005F476D"/>
    <w:rsid w:val="006001F5"/>
    <w:rsid w:val="00603523"/>
    <w:rsid w:val="00620C98"/>
    <w:rsid w:val="006301E1"/>
    <w:rsid w:val="006632FB"/>
    <w:rsid w:val="006675A2"/>
    <w:rsid w:val="006677E9"/>
    <w:rsid w:val="006C6125"/>
    <w:rsid w:val="006E09BB"/>
    <w:rsid w:val="006F6FD5"/>
    <w:rsid w:val="007073A9"/>
    <w:rsid w:val="00722361"/>
    <w:rsid w:val="0073083F"/>
    <w:rsid w:val="007472F3"/>
    <w:rsid w:val="0075437E"/>
    <w:rsid w:val="00780CEE"/>
    <w:rsid w:val="00782CCC"/>
    <w:rsid w:val="007859EB"/>
    <w:rsid w:val="007A59C0"/>
    <w:rsid w:val="007B58C9"/>
    <w:rsid w:val="007E19AC"/>
    <w:rsid w:val="00804543"/>
    <w:rsid w:val="00824C81"/>
    <w:rsid w:val="0082534F"/>
    <w:rsid w:val="00825914"/>
    <w:rsid w:val="0083743C"/>
    <w:rsid w:val="00840F67"/>
    <w:rsid w:val="00875D90"/>
    <w:rsid w:val="00881E5C"/>
    <w:rsid w:val="00896106"/>
    <w:rsid w:val="008C3931"/>
    <w:rsid w:val="008D318D"/>
    <w:rsid w:val="0090699D"/>
    <w:rsid w:val="00922DCC"/>
    <w:rsid w:val="00930CD8"/>
    <w:rsid w:val="00946539"/>
    <w:rsid w:val="00952EC3"/>
    <w:rsid w:val="00965AA5"/>
    <w:rsid w:val="00982CB9"/>
    <w:rsid w:val="00986BB2"/>
    <w:rsid w:val="0098772E"/>
    <w:rsid w:val="009918C0"/>
    <w:rsid w:val="009A6B1C"/>
    <w:rsid w:val="009C748E"/>
    <w:rsid w:val="009D6D21"/>
    <w:rsid w:val="00A25CA8"/>
    <w:rsid w:val="00A33844"/>
    <w:rsid w:val="00A55E4B"/>
    <w:rsid w:val="00A65357"/>
    <w:rsid w:val="00A76D05"/>
    <w:rsid w:val="00A9757E"/>
    <w:rsid w:val="00AA0E05"/>
    <w:rsid w:val="00AA3BCD"/>
    <w:rsid w:val="00AB7BF7"/>
    <w:rsid w:val="00AC1AF1"/>
    <w:rsid w:val="00AC689A"/>
    <w:rsid w:val="00AC6D62"/>
    <w:rsid w:val="00AF2223"/>
    <w:rsid w:val="00B04AE5"/>
    <w:rsid w:val="00B07BC2"/>
    <w:rsid w:val="00B16DD9"/>
    <w:rsid w:val="00B17283"/>
    <w:rsid w:val="00B243AA"/>
    <w:rsid w:val="00B74F8E"/>
    <w:rsid w:val="00B83105"/>
    <w:rsid w:val="00B904BE"/>
    <w:rsid w:val="00B9191F"/>
    <w:rsid w:val="00BD6050"/>
    <w:rsid w:val="00BF48A2"/>
    <w:rsid w:val="00BF524A"/>
    <w:rsid w:val="00C048BD"/>
    <w:rsid w:val="00C14D8C"/>
    <w:rsid w:val="00C22F0E"/>
    <w:rsid w:val="00C3364F"/>
    <w:rsid w:val="00C45384"/>
    <w:rsid w:val="00C545B8"/>
    <w:rsid w:val="00C71072"/>
    <w:rsid w:val="00C83126"/>
    <w:rsid w:val="00C9444E"/>
    <w:rsid w:val="00C97642"/>
    <w:rsid w:val="00CA0082"/>
    <w:rsid w:val="00CC12FC"/>
    <w:rsid w:val="00CC3D1C"/>
    <w:rsid w:val="00CD4439"/>
    <w:rsid w:val="00D0167F"/>
    <w:rsid w:val="00D01DD2"/>
    <w:rsid w:val="00D45945"/>
    <w:rsid w:val="00D60241"/>
    <w:rsid w:val="00D6275D"/>
    <w:rsid w:val="00D655DC"/>
    <w:rsid w:val="00D70230"/>
    <w:rsid w:val="00DA557B"/>
    <w:rsid w:val="00DA76AD"/>
    <w:rsid w:val="00DD380C"/>
    <w:rsid w:val="00DD6DE7"/>
    <w:rsid w:val="00E13A4A"/>
    <w:rsid w:val="00E4346C"/>
    <w:rsid w:val="00E74C56"/>
    <w:rsid w:val="00E84F39"/>
    <w:rsid w:val="00EA0B87"/>
    <w:rsid w:val="00EE2A37"/>
    <w:rsid w:val="00EF620F"/>
    <w:rsid w:val="00F11607"/>
    <w:rsid w:val="00F157CC"/>
    <w:rsid w:val="00F40787"/>
    <w:rsid w:val="00F642F4"/>
    <w:rsid w:val="00F700E1"/>
    <w:rsid w:val="00F73E90"/>
    <w:rsid w:val="00F81E82"/>
    <w:rsid w:val="00F854F6"/>
    <w:rsid w:val="00F94157"/>
    <w:rsid w:val="00F975E4"/>
    <w:rsid w:val="00FA2999"/>
    <w:rsid w:val="00FC24E4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E1BF37"/>
  <w15:chartTrackingRefBased/>
  <w15:docId w15:val="{32DAFD5D-CEFF-40D6-8527-52F082B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left="1080" w:right="-360"/>
      <w:jc w:val="both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48"/>
      </w:tabs>
      <w:ind w:left="1080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54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4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7D395-6383-41AF-AE8F-7D42AF07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F1F9C-684D-41D5-B37B-4BB621401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418CD-4157-4BCF-AEC8-4A4E40648E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41C49C-E0DA-4B1B-90E5-84464B0274C0}">
  <ds:schemaRefs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E7CB853-5EBE-4221-AE72-359CFC0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2014-02-26T15:59:00Z</cp:lastPrinted>
  <dcterms:created xsi:type="dcterms:W3CDTF">2018-05-21T16:22:00Z</dcterms:created>
  <dcterms:modified xsi:type="dcterms:W3CDTF">2018-05-21T16:22:00Z</dcterms:modified>
</cp:coreProperties>
</file>