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73ADA681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7D99D5E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99358116F6C95C40BF40C3BFAB97CD33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>
              <w:rPr>
                <w:rFonts w:ascii="Garamond" w:hAnsi="Garamond" w:cs="Arial"/>
                <w:sz w:val="28"/>
                <w:szCs w:val="28"/>
              </w:rPr>
              <w:t>/Probate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22771EC1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32FC00E0AB33BD4CA4DD03192EF16724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4EE39267" w14:textId="77777777" w:rsidR="00C54E6A" w:rsidRPr="003D5E05" w:rsidRDefault="00C54E6A" w:rsidP="00C54E6A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FD536CFE0780A143AE0AA0F00ED24E52"/>
                </w:placeholder>
                <w:text/>
              </w:sdtPr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0B744D6B" w14:textId="77777777" w:rsidR="00C54E6A" w:rsidRPr="002C2106" w:rsidRDefault="00C54E6A" w:rsidP="00C54E6A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7CAA6BD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046B623A" w14:textId="77777777" w:rsidR="00C54E6A" w:rsidRPr="00397740" w:rsidRDefault="00C54E6A" w:rsidP="00C54E6A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6A3FC13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DCA29AE4C937514A85BA2AEA03FC7919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7C0A36CC" w14:textId="77777777" w:rsidR="00C54E6A" w:rsidRPr="00397740" w:rsidRDefault="00C54E6A" w:rsidP="00C54E6A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EE51E68" w14:textId="77777777" w:rsidR="00C54E6A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26CC3DA5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AA75AE21714E8C41BC140A7A85565223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0465AFD2" w14:textId="77777777" w:rsidR="00C54E6A" w:rsidRPr="003D5E0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4C16CCB3" w14:textId="77777777" w:rsidR="00C54E6A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139D8F6AA8A42F43AD2F95C0D0E1F199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21B7DED3" w14:textId="77777777" w:rsidR="00C54E6A" w:rsidRPr="00762D75" w:rsidRDefault="00C54E6A" w:rsidP="00C54E6A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5EBF86E" w14:textId="77777777" w:rsidR="00C54E6A" w:rsidRPr="00762D7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68A65B24" w14:textId="77777777" w:rsidR="00C54E6A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51036359" w14:textId="77777777" w:rsidR="00C54E6A" w:rsidRPr="00762D75" w:rsidRDefault="00C54E6A" w:rsidP="00C54E6A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0A071D0F" w14:textId="77777777" w:rsidR="00C54E6A" w:rsidRPr="00762D75" w:rsidRDefault="00C54E6A" w:rsidP="00C54E6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4DF2861D" w:rsidR="00D514C2" w:rsidRPr="00573834" w:rsidRDefault="00C54E6A" w:rsidP="00C54E6A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40339948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83AA620" w14:textId="77777777" w:rsidR="00665E73" w:rsidRDefault="00665E73" w:rsidP="002F6071">
            <w:pPr>
              <w:jc w:val="center"/>
              <w:rPr>
                <w:rFonts w:ascii="Garamond" w:hAnsi="Garamond" w:cs="Arial"/>
              </w:rPr>
            </w:pPr>
          </w:p>
          <w:p w14:paraId="1D03CFE0" w14:textId="77777777" w:rsidR="00665E73" w:rsidRDefault="00665E73" w:rsidP="002F6071">
            <w:pPr>
              <w:jc w:val="center"/>
              <w:rPr>
                <w:rFonts w:ascii="Garamond" w:hAnsi="Garamond" w:cs="Arial"/>
              </w:rPr>
            </w:pPr>
          </w:p>
          <w:p w14:paraId="409FD94E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1F68647" w14:textId="50744E4D" w:rsidR="001D1ABC" w:rsidRPr="00DD4288" w:rsidRDefault="001D1ABC" w:rsidP="001D1ABC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</w:t>
            </w:r>
            <w:r w:rsidR="00575AC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</w:p>
          <w:p w14:paraId="3C048AAF" w14:textId="181989A3" w:rsidR="00221F56" w:rsidRPr="007A0DC2" w:rsidRDefault="001D1ABC" w:rsidP="001D1ABC">
            <w:pPr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t xml:space="preserve"> </w:t>
            </w: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60D675F1" w:rsidR="00221F56" w:rsidRPr="00AA458C" w:rsidRDefault="00803956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Answer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Pr="00A307C1" w:rsidRDefault="006A7E54" w:rsidP="003470BF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63E1FE85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520314">
        <w:rPr>
          <w:rFonts w:ascii="Garamond" w:hAnsi="Garamond" w:cs="Arial"/>
          <w:sz w:val="28"/>
          <w:szCs w:val="28"/>
        </w:rPr>
        <w:t>By brief</w:t>
      </w:r>
      <w:r w:rsidR="00492EB5"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1D1ABC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9,500 word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3F4176A7" w:rsidR="00447F64" w:rsidRDefault="00C15E86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Standard of Review Section:</w:t>
      </w:r>
      <w:r w:rsidR="00447F64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In </w:t>
      </w:r>
      <w:r w:rsidR="009D2B7F">
        <w:rPr>
          <w:rFonts w:ascii="Garamond" w:hAnsi="Garamond" w:cs="Arial"/>
          <w:sz w:val="28"/>
          <w:szCs w:val="28"/>
        </w:rPr>
        <w:t>the</w:t>
      </w:r>
      <w:r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 w:rsidR="00803956">
        <w:rPr>
          <w:rFonts w:ascii="Garamond" w:hAnsi="Garamond" w:cs="Arial"/>
          <w:sz w:val="28"/>
          <w:szCs w:val="28"/>
        </w:rPr>
        <w:t>responding to</w:t>
      </w:r>
      <w:r w:rsidR="00CA6423">
        <w:rPr>
          <w:rFonts w:ascii="Garamond" w:hAnsi="Garamond" w:cs="Arial"/>
          <w:sz w:val="28"/>
          <w:szCs w:val="28"/>
        </w:rPr>
        <w:t xml:space="preserve"> each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 w:rsidR="00520314"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sub-section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61495D9B" w14:textId="42F5A152" w:rsidR="00E8644E" w:rsidRDefault="00520314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Response to Proposed</w:t>
      </w:r>
      <w:r w:rsidR="00CA6423" w:rsidRPr="00CA6423">
        <w:rPr>
          <w:rFonts w:ascii="Garamond" w:hAnsi="Garamond" w:cs="Arial"/>
          <w:b/>
          <w:sz w:val="28"/>
          <w:szCs w:val="28"/>
        </w:rPr>
        <w:t xml:space="preserve"> Standard of Review</w:t>
      </w:r>
      <w:r w:rsidR="00CA642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 xml:space="preserve">For each issue on appeal, I </w:t>
      </w:r>
      <w:r w:rsidR="006E4154">
        <w:rPr>
          <w:rFonts w:ascii="Garamond" w:hAnsi="Garamond" w:cs="Arial"/>
          <w:sz w:val="28"/>
          <w:szCs w:val="28"/>
        </w:rPr>
        <w:t xml:space="preserve">state </w:t>
      </w:r>
      <w:r>
        <w:rPr>
          <w:rFonts w:ascii="Garamond" w:hAnsi="Garamond" w:cs="Arial"/>
          <w:sz w:val="28"/>
          <w:szCs w:val="28"/>
        </w:rPr>
        <w:t xml:space="preserve">whether </w:t>
      </w:r>
      <w:r w:rsidR="00803956" w:rsidRPr="00803956">
        <w:rPr>
          <w:rFonts w:ascii="Garamond" w:hAnsi="Garamond" w:cs="Arial"/>
          <w:sz w:val="28"/>
          <w:szCs w:val="28"/>
        </w:rPr>
        <w:t>I</w:t>
      </w:r>
      <w:r w:rsidR="00803956">
        <w:rPr>
          <w:rFonts w:ascii="Garamond" w:hAnsi="Garamond" w:cs="Arial"/>
          <w:sz w:val="28"/>
          <w:szCs w:val="28"/>
        </w:rPr>
        <w:t xml:space="preserve"> </w:t>
      </w:r>
      <w:r w:rsidR="00803956" w:rsidRPr="00803956">
        <w:rPr>
          <w:rFonts w:ascii="Garamond" w:hAnsi="Garamond" w:cs="Arial"/>
          <w:sz w:val="28"/>
          <w:szCs w:val="28"/>
        </w:rPr>
        <w:t xml:space="preserve">agree with the </w:t>
      </w:r>
      <w:r w:rsidR="006E4154">
        <w:rPr>
          <w:rFonts w:ascii="Garamond" w:hAnsi="Garamond" w:cs="Arial"/>
          <w:sz w:val="28"/>
          <w:szCs w:val="28"/>
        </w:rPr>
        <w:t>A</w:t>
      </w:r>
      <w:r w:rsidR="00803956" w:rsidRPr="00803956">
        <w:rPr>
          <w:rFonts w:ascii="Garamond" w:hAnsi="Garamond" w:cs="Arial"/>
          <w:sz w:val="28"/>
          <w:szCs w:val="28"/>
        </w:rPr>
        <w:t>ppella</w:t>
      </w:r>
      <w:r>
        <w:rPr>
          <w:rFonts w:ascii="Garamond" w:hAnsi="Garamond" w:cs="Arial"/>
          <w:sz w:val="28"/>
          <w:szCs w:val="28"/>
        </w:rPr>
        <w:t>nt’s statement concerning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>
        <w:rPr>
          <w:rFonts w:ascii="Garamond" w:hAnsi="Garamond" w:cs="Arial"/>
          <w:sz w:val="28"/>
          <w:szCs w:val="28"/>
        </w:rPr>
        <w:t xml:space="preserve">should be used to </w:t>
      </w:r>
      <w:r w:rsidR="006E4154">
        <w:rPr>
          <w:rFonts w:ascii="Garamond" w:hAnsi="Garamond" w:cs="Arial"/>
          <w:sz w:val="28"/>
          <w:szCs w:val="28"/>
        </w:rPr>
        <w:t xml:space="preserve">review </w:t>
      </w:r>
      <w:r>
        <w:rPr>
          <w:rFonts w:ascii="Garamond" w:hAnsi="Garamond" w:cs="Arial"/>
          <w:sz w:val="28"/>
          <w:szCs w:val="28"/>
        </w:rPr>
        <w:t>that issue</w:t>
      </w:r>
      <w:r w:rsidR="00803956" w:rsidRPr="00803956"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sz w:val="28"/>
          <w:szCs w:val="28"/>
        </w:rPr>
        <w:t xml:space="preserve">I also state </w:t>
      </w:r>
      <w:r w:rsidR="006E4154">
        <w:rPr>
          <w:rFonts w:ascii="Garamond" w:hAnsi="Garamond" w:cs="Arial"/>
          <w:sz w:val="28"/>
          <w:szCs w:val="28"/>
        </w:rPr>
        <w:t>whether</w:t>
      </w:r>
      <w:r>
        <w:rPr>
          <w:rFonts w:ascii="Garamond" w:hAnsi="Garamond" w:cs="Arial"/>
          <w:sz w:val="28"/>
          <w:szCs w:val="28"/>
        </w:rPr>
        <w:t xml:space="preserve"> I believe th</w:t>
      </w:r>
      <w:r w:rsidR="006E4154">
        <w:rPr>
          <w:rFonts w:ascii="Garamond" w:hAnsi="Garamond" w:cs="Arial"/>
          <w:sz w:val="28"/>
          <w:szCs w:val="28"/>
        </w:rPr>
        <w:t>e</w:t>
      </w:r>
      <w:r>
        <w:rPr>
          <w:rFonts w:ascii="Garamond" w:hAnsi="Garamond" w:cs="Arial"/>
          <w:sz w:val="28"/>
          <w:szCs w:val="28"/>
        </w:rPr>
        <w:t xml:space="preserve"> issue has been preserved for appeal. </w:t>
      </w:r>
      <w:r w:rsidR="00F6044E">
        <w:rPr>
          <w:rFonts w:ascii="Garamond" w:hAnsi="Garamond" w:cs="Arial"/>
          <w:sz w:val="28"/>
          <w:szCs w:val="28"/>
        </w:rPr>
        <w:t>If I disagree</w:t>
      </w:r>
      <w:r>
        <w:rPr>
          <w:rFonts w:ascii="Garamond" w:hAnsi="Garamond" w:cs="Arial"/>
          <w:sz w:val="28"/>
          <w:szCs w:val="28"/>
        </w:rPr>
        <w:t xml:space="preserve"> with the proposed Standard of Review or </w:t>
      </w:r>
      <w:r w:rsidR="00F6044E">
        <w:rPr>
          <w:rFonts w:ascii="Garamond" w:hAnsi="Garamond" w:cs="Arial"/>
          <w:sz w:val="28"/>
          <w:szCs w:val="28"/>
        </w:rPr>
        <w:t>whether the</w:t>
      </w:r>
      <w:r>
        <w:rPr>
          <w:rFonts w:ascii="Garamond" w:hAnsi="Garamond" w:cs="Arial"/>
          <w:sz w:val="28"/>
          <w:szCs w:val="28"/>
        </w:rPr>
        <w:t xml:space="preserve"> issue was preserved</w:t>
      </w:r>
      <w:r w:rsidR="00803956" w:rsidRPr="00803956">
        <w:rPr>
          <w:rFonts w:ascii="Garamond" w:hAnsi="Garamond" w:cs="Arial"/>
          <w:sz w:val="28"/>
          <w:szCs w:val="28"/>
        </w:rPr>
        <w:t xml:space="preserve">, I </w:t>
      </w:r>
      <w:r w:rsidR="006E4154">
        <w:rPr>
          <w:rFonts w:ascii="Garamond" w:hAnsi="Garamond" w:cs="Arial"/>
          <w:sz w:val="28"/>
          <w:szCs w:val="28"/>
        </w:rPr>
        <w:t>explain</w:t>
      </w:r>
      <w:r w:rsidR="00803956">
        <w:rPr>
          <w:rFonts w:ascii="Garamond" w:hAnsi="Garamond" w:cs="Arial"/>
          <w:sz w:val="28"/>
          <w:szCs w:val="28"/>
        </w:rPr>
        <w:t xml:space="preserve"> </w:t>
      </w:r>
      <w:r w:rsidR="00803956" w:rsidRPr="00803956">
        <w:rPr>
          <w:rFonts w:ascii="Garamond" w:hAnsi="Garamond" w:cs="Arial"/>
          <w:sz w:val="28"/>
          <w:szCs w:val="28"/>
        </w:rPr>
        <w:t>why.</w:t>
      </w:r>
      <w:r w:rsidR="00803956" w:rsidRPr="00C15E86">
        <w:rPr>
          <w:rFonts w:ascii="Garamond" w:hAnsi="Garamond" w:cs="Arial"/>
          <w:sz w:val="16"/>
          <w:szCs w:val="16"/>
        </w:rPr>
        <w:t xml:space="preserve">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3470BF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0FFDD7CF" w14:textId="77777777" w:rsidR="00520314" w:rsidRDefault="00520314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1B6E21EB" w:rsidR="00520314" w:rsidRDefault="00AE46CE" w:rsidP="00CA6423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803956">
        <w:rPr>
          <w:rFonts w:ascii="Garamond" w:hAnsi="Garamond" w:cs="Arial"/>
          <w:sz w:val="28"/>
          <w:szCs w:val="28"/>
        </w:rPr>
        <w:t>ee</w:t>
      </w:r>
    </w:p>
    <w:p w14:paraId="6B17ED77" w14:textId="77777777" w:rsidR="00520314" w:rsidRDefault="00520314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202A8CF4" w14:textId="77777777" w:rsidR="000128CA" w:rsidRDefault="000128CA" w:rsidP="00CA6423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31A6B2A8" w14:textId="09687A52" w:rsidR="00EF25A8" w:rsidRPr="00D8756E" w:rsidRDefault="000128CA" w:rsidP="003470BF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="008725B1"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12F32724" w14:textId="77777777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1531425C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1DCB7254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20EDCF1E" w14:textId="77777777" w:rsidR="001D1ABC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t>{Insert Page Number}</w:t>
      </w:r>
    </w:p>
    <w:p w14:paraId="5E2F7A21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5E6D21B9" w14:textId="77777777" w:rsidR="001D1ABC" w:rsidRPr="00D8756E" w:rsidRDefault="001D1ABC" w:rsidP="001D1ABC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>
        <w:rPr>
          <w:rStyle w:val="Style1"/>
          <w:szCs w:val="28"/>
        </w:rPr>
        <w:t>{Insert Page Number}</w:t>
      </w:r>
    </w:p>
    <w:p w14:paraId="1EC11603" w14:textId="77777777" w:rsidR="00E26F06" w:rsidRDefault="00E26F06" w:rsidP="0002223B">
      <w:pPr>
        <w:autoSpaceDE w:val="0"/>
        <w:autoSpaceDN w:val="0"/>
        <w:adjustRightInd w:val="0"/>
        <w:spacing w:line="480" w:lineRule="auto"/>
        <w:rPr>
          <w:rStyle w:val="Style1"/>
          <w:b/>
          <w:sz w:val="32"/>
          <w:szCs w:val="32"/>
        </w:rPr>
      </w:pPr>
    </w:p>
    <w:p w14:paraId="166849B6" w14:textId="77777777" w:rsidR="001D1ABC" w:rsidRPr="000168E7" w:rsidRDefault="001D1ABC" w:rsidP="001D1AB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39E084E3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7556D406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10E909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66C8C5AD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3F545BA9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224D25C2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4AE4245" w14:textId="77777777" w:rsidR="001D1ABC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2C310CC9" w14:textId="77777777" w:rsidR="001D1ABC" w:rsidRPr="000168E7" w:rsidRDefault="001D1ABC" w:rsidP="001D1AB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70C44BF0" w14:textId="77777777" w:rsidR="001D1ABC" w:rsidRDefault="001D1ABC" w:rsidP="001D1ABC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5460B1" w:rsidRDefault="00354F1C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730BB5AC" w:rsidR="00B136BF" w:rsidRPr="005460B1" w:rsidRDefault="0002223B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Default="00B15AAE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  <w:r w:rsidR="00354F1C">
        <w:rPr>
          <w:rFonts w:ascii="Garamond" w:hAnsi="Garamond"/>
          <w:b/>
          <w:sz w:val="32"/>
          <w:szCs w:val="32"/>
          <w:u w:val="single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Default="00354F1C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</w:p>
    <w:p w14:paraId="1FD07962" w14:textId="0B199157" w:rsidR="00354F1C" w:rsidRDefault="00995905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</w:t>
      </w:r>
      <w:r w:rsidR="006969FE">
        <w:rPr>
          <w:rFonts w:ascii="Garamond" w:hAnsi="Garamond"/>
          <w:sz w:val="28"/>
          <w:szCs w:val="28"/>
        </w:rPr>
        <w:t xml:space="preserve"> issue}</w:t>
      </w:r>
    </w:p>
    <w:p w14:paraId="6D2C4AD9" w14:textId="04C3EC83" w:rsidR="00995905" w:rsidRDefault="0002223B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Response </w:t>
      </w:r>
      <w:r w:rsidR="006E4154">
        <w:rPr>
          <w:rFonts w:ascii="Garamond" w:hAnsi="Garamond"/>
          <w:sz w:val="28"/>
          <w:szCs w:val="28"/>
        </w:rPr>
        <w:t xml:space="preserve">to </w:t>
      </w:r>
      <w:r w:rsidR="006969FE">
        <w:rPr>
          <w:rFonts w:ascii="Garamond" w:hAnsi="Garamond"/>
          <w:sz w:val="28"/>
          <w:szCs w:val="28"/>
        </w:rPr>
        <w:t>Standard of Review:</w:t>
      </w:r>
    </w:p>
    <w:p w14:paraId="04382F5E" w14:textId="57405414" w:rsidR="006969FE" w:rsidRDefault="006969FE" w:rsidP="00995905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70A785C5" w14:textId="141270C1" w:rsidR="006969FE" w:rsidRPr="00995905" w:rsidRDefault="00995905" w:rsidP="006F18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10DBB101" w:rsidR="006969FE" w:rsidRDefault="00995905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0A0ACB27" w:rsidR="006969FE" w:rsidRDefault="006969FE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Issue 2: {List </w:t>
      </w:r>
      <w:r w:rsidR="00995905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issue}</w:t>
      </w:r>
    </w:p>
    <w:p w14:paraId="32632754" w14:textId="43C7F64B" w:rsidR="006969FE" w:rsidRDefault="0002223B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Response to Standard of Review</w:t>
      </w:r>
      <w:r w:rsidR="006969FE">
        <w:rPr>
          <w:rFonts w:ascii="Garamond" w:hAnsi="Garamond"/>
          <w:sz w:val="28"/>
          <w:szCs w:val="28"/>
        </w:rPr>
        <w:t>:</w:t>
      </w:r>
      <w:r w:rsidR="00995905">
        <w:rPr>
          <w:rFonts w:ascii="Garamond" w:hAnsi="Garamond"/>
          <w:sz w:val="28"/>
          <w:szCs w:val="28"/>
        </w:rPr>
        <w:t xml:space="preserve"> </w:t>
      </w:r>
    </w:p>
    <w:p w14:paraId="6EED6AE2" w14:textId="77777777" w:rsidR="00995905" w:rsidRDefault="00995905" w:rsidP="00995905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8D3F74" w14:textId="4D130D2E" w:rsidR="00995905" w:rsidRDefault="00995905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Preservation: </w:t>
      </w:r>
    </w:p>
    <w:p w14:paraId="327B8D05" w14:textId="77777777" w:rsidR="006F18A9" w:rsidRPr="006969FE" w:rsidRDefault="006F18A9" w:rsidP="00995905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906155" w14:textId="30582227" w:rsidR="006969FE" w:rsidRPr="00995905" w:rsidRDefault="00995905" w:rsidP="009959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23457076" w:rsidR="00000F7C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6E4154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</w:t>
      </w:r>
      <w:r w:rsidR="006E4154">
        <w:rPr>
          <w:rFonts w:ascii="Garamond" w:hAnsi="Garamond"/>
          <w:sz w:val="28"/>
          <w:szCs w:val="28"/>
        </w:rPr>
        <w:t>, and C</w:t>
      </w:r>
      <w:r w:rsidR="00000F7C">
        <w:rPr>
          <w:rFonts w:ascii="Garamond" w:hAnsi="Garamond"/>
          <w:sz w:val="28"/>
          <w:szCs w:val="28"/>
        </w:rPr>
        <w:t xml:space="preserve"> for each issue</w:t>
      </w:r>
      <w:r>
        <w:rPr>
          <w:rFonts w:ascii="Garamond" w:hAnsi="Garamond"/>
          <w:sz w:val="28"/>
          <w:szCs w:val="28"/>
        </w:rPr>
        <w:t xml:space="preserve"> in the Opening Brief}</w:t>
      </w:r>
    </w:p>
    <w:p w14:paraId="28DAE36D" w14:textId="77777777" w:rsidR="006F18A9" w:rsidRPr="006969FE" w:rsidRDefault="006F18A9" w:rsidP="00000F7C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</w:p>
    <w:p w14:paraId="42181A8F" w14:textId="4F52E3F0" w:rsidR="004A7605" w:rsidRDefault="004A7605" w:rsidP="003470BF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3470BF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3470BF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6FD86291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text/>
        </w:sdtPr>
        <w:sdtEndPr/>
        <w:sdtContent>
          <w:r w:rsidR="0002223B">
            <w:rPr>
              <w:rFonts w:ascii="Garamond" w:hAnsi="Garamond" w:cs="Arial"/>
              <w:sz w:val="28"/>
              <w:szCs w:val="28"/>
            </w:rPr>
            <w:t>Appellee</w:t>
          </w:r>
        </w:sdtContent>
      </w:sdt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3470BF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3E57E883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1D1ABC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6F18A9">
        <w:rPr>
          <w:rFonts w:ascii="Garamond" w:hAnsi="Garamond" w:cs="Arial"/>
          <w:sz w:val="28"/>
          <w:szCs w:val="28"/>
        </w:rPr>
        <w:t>Answer</w:t>
      </w:r>
      <w:r w:rsidR="009E11EE">
        <w:rPr>
          <w:rFonts w:ascii="Garamond" w:hAnsi="Garamond" w:cs="Arial"/>
          <w:sz w:val="28"/>
          <w:szCs w:val="28"/>
        </w:rPr>
        <w:t xml:space="preserve">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r w:rsidR="007579C5" w:rsidRPr="00120F53">
        <w:rPr>
          <w:rFonts w:ascii="Garamond" w:hAnsi="Garamond" w:cs="Arial"/>
          <w:sz w:val="28"/>
          <w:szCs w:val="28"/>
        </w:rPr>
        <w:t xml:space="preserve">:  </w:t>
      </w:r>
      <w:r w:rsidR="007579C5">
        <w:rPr>
          <w:rFonts w:ascii="Garamond" w:hAnsi="Garamond" w:cs="Arial"/>
          <w:sz w:val="28"/>
          <w:szCs w:val="28"/>
        </w:rPr>
        <w:t>(Every party in the case should get a copy. If a party has a</w:t>
      </w:r>
      <w:r w:rsidR="006E4154">
        <w:rPr>
          <w:rFonts w:ascii="Garamond" w:hAnsi="Garamond" w:cs="Arial"/>
          <w:sz w:val="28"/>
          <w:szCs w:val="28"/>
        </w:rPr>
        <w:t>n attorney</w:t>
      </w:r>
      <w:r w:rsidR="007579C5">
        <w:rPr>
          <w:rFonts w:ascii="Garamond" w:hAnsi="Garamond" w:cs="Arial"/>
          <w:sz w:val="28"/>
          <w:szCs w:val="28"/>
        </w:rPr>
        <w:t xml:space="preserve">, send their copy to the </w:t>
      </w:r>
      <w:r w:rsidR="006E4154">
        <w:rPr>
          <w:rFonts w:ascii="Garamond" w:hAnsi="Garamond" w:cs="Arial"/>
          <w:sz w:val="28"/>
          <w:szCs w:val="28"/>
        </w:rPr>
        <w:t>attorney</w:t>
      </w:r>
      <w:r w:rsidR="007579C5">
        <w:rPr>
          <w:rFonts w:ascii="Garamond" w:hAnsi="Garamond" w:cs="Arial"/>
          <w:sz w:val="28"/>
          <w:szCs w:val="28"/>
        </w:rPr>
        <w:t>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0071C5A2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</w:t>
      </w:r>
      <w:r w:rsidR="006F18A9">
        <w:rPr>
          <w:rFonts w:ascii="Garamond" w:hAnsi="Garamond" w:cs="Arial"/>
          <w:sz w:val="28"/>
          <w:szCs w:val="28"/>
        </w:rPr>
        <w:t>Attorney (Or party without an attorney)</w:t>
      </w:r>
      <w:r>
        <w:rPr>
          <w:rFonts w:ascii="Garamond" w:hAnsi="Garamond" w:cs="Arial"/>
          <w:sz w:val="28"/>
          <w:szCs w:val="28"/>
        </w:rPr>
        <w:t>: ___________________________</w:t>
      </w:r>
      <w:r w:rsidR="0002223B">
        <w:rPr>
          <w:rFonts w:ascii="Garamond" w:hAnsi="Garamond" w:cs="Arial"/>
          <w:sz w:val="28"/>
          <w:szCs w:val="28"/>
        </w:rPr>
        <w:t>_________________</w:t>
      </w:r>
      <w:r w:rsidR="006F18A9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_________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3AAEEADE" w14:textId="77777777" w:rsidR="001D1ABC" w:rsidRPr="00762D75" w:rsidRDefault="001D1ABC" w:rsidP="001D1ABC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  <w:t>{Enter Street Address}</w:t>
      </w:r>
    </w:p>
    <w:p w14:paraId="637528E1" w14:textId="77777777" w:rsidR="001D1ABC" w:rsidRDefault="001D1ABC" w:rsidP="001D1ABC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5D429CC0" w14:textId="77777777" w:rsidR="001D1ABC" w:rsidRDefault="001D1ABC" w:rsidP="001D1ABC">
      <w:pPr>
        <w:spacing w:line="480" w:lineRule="auto"/>
        <w:rPr>
          <w:rFonts w:ascii="Garamond" w:hAnsi="Garamond" w:cs="Arial"/>
          <w:sz w:val="28"/>
          <w:szCs w:val="28"/>
        </w:rPr>
      </w:pPr>
    </w:p>
    <w:p w14:paraId="5F845913" w14:textId="77777777" w:rsidR="001D1ABC" w:rsidRDefault="001D1ABC" w:rsidP="001D1ABC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1EF3996A" w:rsidR="007B4A84" w:rsidRPr="00120F53" w:rsidRDefault="006969FE" w:rsidP="006969FE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 w:rsidR="0002223B">
        <w:rPr>
          <w:rFonts w:ascii="Garamond" w:hAnsi="Garamond" w:cs="Arial"/>
          <w:sz w:val="28"/>
          <w:szCs w:val="28"/>
        </w:rPr>
        <w:t xml:space="preserve">             Appellee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E2B1" w14:textId="77777777" w:rsidR="00450FE5" w:rsidRDefault="00450FE5" w:rsidP="003A742D">
      <w:r>
        <w:separator/>
      </w:r>
    </w:p>
  </w:endnote>
  <w:endnote w:type="continuationSeparator" w:id="0">
    <w:p w14:paraId="3741012E" w14:textId="77777777" w:rsidR="00450FE5" w:rsidRDefault="00450FE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234979FB" w:rsidR="00F1643F" w:rsidRPr="00C70E83" w:rsidRDefault="00A3723F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A3723F">
              <w:rPr>
                <w:rFonts w:ascii="Garamond" w:hAnsi="Garamond"/>
                <w:sz w:val="20"/>
                <w:szCs w:val="20"/>
              </w:rPr>
              <w:t>Answer Brief</w:t>
            </w:r>
            <w:r w:rsidR="000A4617">
              <w:rPr>
                <w:rFonts w:ascii="Garamond" w:hAnsi="Garamond"/>
                <w:sz w:val="20"/>
                <w:szCs w:val="20"/>
              </w:rPr>
              <w:t xml:space="preserve"> (Probate)</w:t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575AC7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FB4F" w14:textId="77777777" w:rsidR="00450FE5" w:rsidRDefault="00450FE5" w:rsidP="003A742D">
      <w:r>
        <w:separator/>
      </w:r>
    </w:p>
  </w:footnote>
  <w:footnote w:type="continuationSeparator" w:id="0">
    <w:p w14:paraId="194F043F" w14:textId="77777777" w:rsidR="00450FE5" w:rsidRDefault="00450FE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7C96"/>
    <w:rsid w:val="00017F2B"/>
    <w:rsid w:val="0002223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82376"/>
    <w:rsid w:val="00082B83"/>
    <w:rsid w:val="00090136"/>
    <w:rsid w:val="00091164"/>
    <w:rsid w:val="00091E4F"/>
    <w:rsid w:val="000957EA"/>
    <w:rsid w:val="000A06CF"/>
    <w:rsid w:val="000A0807"/>
    <w:rsid w:val="000A0AE5"/>
    <w:rsid w:val="000A4617"/>
    <w:rsid w:val="000A4624"/>
    <w:rsid w:val="000C1F50"/>
    <w:rsid w:val="000C5DC1"/>
    <w:rsid w:val="000C72A3"/>
    <w:rsid w:val="000D0361"/>
    <w:rsid w:val="000D355F"/>
    <w:rsid w:val="000E0317"/>
    <w:rsid w:val="000F26E6"/>
    <w:rsid w:val="000F3401"/>
    <w:rsid w:val="001009C4"/>
    <w:rsid w:val="0010116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1ABC"/>
    <w:rsid w:val="001D38DF"/>
    <w:rsid w:val="001D569E"/>
    <w:rsid w:val="001E3E17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247F"/>
    <w:rsid w:val="00283BEC"/>
    <w:rsid w:val="00287A5A"/>
    <w:rsid w:val="00291C7A"/>
    <w:rsid w:val="002948C5"/>
    <w:rsid w:val="002A20E9"/>
    <w:rsid w:val="002A29D6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6071"/>
    <w:rsid w:val="0030137A"/>
    <w:rsid w:val="00301913"/>
    <w:rsid w:val="00302696"/>
    <w:rsid w:val="00304700"/>
    <w:rsid w:val="003108E2"/>
    <w:rsid w:val="00320AD6"/>
    <w:rsid w:val="003324AB"/>
    <w:rsid w:val="003341B3"/>
    <w:rsid w:val="00342080"/>
    <w:rsid w:val="00345058"/>
    <w:rsid w:val="003470BF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2434E"/>
    <w:rsid w:val="004319BB"/>
    <w:rsid w:val="0044430C"/>
    <w:rsid w:val="0044767C"/>
    <w:rsid w:val="00447F64"/>
    <w:rsid w:val="00450FE5"/>
    <w:rsid w:val="00456DD3"/>
    <w:rsid w:val="00461074"/>
    <w:rsid w:val="00463443"/>
    <w:rsid w:val="00470CDE"/>
    <w:rsid w:val="004822CF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0314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AC7"/>
    <w:rsid w:val="00581A19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5C49"/>
    <w:rsid w:val="006D0D45"/>
    <w:rsid w:val="006D1C8B"/>
    <w:rsid w:val="006D584B"/>
    <w:rsid w:val="006E2B65"/>
    <w:rsid w:val="006E4154"/>
    <w:rsid w:val="006E5051"/>
    <w:rsid w:val="006F18A9"/>
    <w:rsid w:val="006F33FB"/>
    <w:rsid w:val="0070050B"/>
    <w:rsid w:val="007012CC"/>
    <w:rsid w:val="0070558C"/>
    <w:rsid w:val="00716578"/>
    <w:rsid w:val="0072001C"/>
    <w:rsid w:val="00722E27"/>
    <w:rsid w:val="007262DA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C2B4B"/>
    <w:rsid w:val="007D2F3C"/>
    <w:rsid w:val="007D7491"/>
    <w:rsid w:val="007E2284"/>
    <w:rsid w:val="007E4B26"/>
    <w:rsid w:val="008011B5"/>
    <w:rsid w:val="00803956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5A24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5905"/>
    <w:rsid w:val="00996837"/>
    <w:rsid w:val="009B4802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36CCA"/>
    <w:rsid w:val="00A3723F"/>
    <w:rsid w:val="00A40A17"/>
    <w:rsid w:val="00A4252F"/>
    <w:rsid w:val="00A4686A"/>
    <w:rsid w:val="00A52906"/>
    <w:rsid w:val="00A52BF3"/>
    <w:rsid w:val="00A6454F"/>
    <w:rsid w:val="00A65402"/>
    <w:rsid w:val="00A77EEC"/>
    <w:rsid w:val="00A82792"/>
    <w:rsid w:val="00A846D2"/>
    <w:rsid w:val="00A85BE3"/>
    <w:rsid w:val="00A87505"/>
    <w:rsid w:val="00A93801"/>
    <w:rsid w:val="00AA363E"/>
    <w:rsid w:val="00AA458C"/>
    <w:rsid w:val="00AB2968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D5DB7"/>
    <w:rsid w:val="00BE5360"/>
    <w:rsid w:val="00BF2D1C"/>
    <w:rsid w:val="00BF3164"/>
    <w:rsid w:val="00C1170C"/>
    <w:rsid w:val="00C15E86"/>
    <w:rsid w:val="00C17048"/>
    <w:rsid w:val="00C2598E"/>
    <w:rsid w:val="00C27F4E"/>
    <w:rsid w:val="00C350CB"/>
    <w:rsid w:val="00C35A72"/>
    <w:rsid w:val="00C37A88"/>
    <w:rsid w:val="00C41DDB"/>
    <w:rsid w:val="00C46A02"/>
    <w:rsid w:val="00C5143E"/>
    <w:rsid w:val="00C51639"/>
    <w:rsid w:val="00C5276F"/>
    <w:rsid w:val="00C54E6A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E66D0"/>
    <w:rsid w:val="00EF25A8"/>
    <w:rsid w:val="00EF344B"/>
    <w:rsid w:val="00F048FC"/>
    <w:rsid w:val="00F07E40"/>
    <w:rsid w:val="00F14F7B"/>
    <w:rsid w:val="00F1643F"/>
    <w:rsid w:val="00F2169A"/>
    <w:rsid w:val="00F4087F"/>
    <w:rsid w:val="00F41604"/>
    <w:rsid w:val="00F4435C"/>
    <w:rsid w:val="00F6044E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70BF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0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58116F6C95C40BF40C3BFAB97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A3E6-AEAB-0345-8C96-FBA2FDECF300}"/>
      </w:docPartPr>
      <w:docPartBody>
        <w:p w:rsidR="00000000" w:rsidRDefault="00A46586" w:rsidP="00A46586">
          <w:pPr>
            <w:pStyle w:val="99358116F6C95C40BF40C3BFAB97CD3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32FC00E0AB33BD4CA4DD03192EF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3D55-5BB6-704C-BF62-A8FE48F40682}"/>
      </w:docPartPr>
      <w:docPartBody>
        <w:p w:rsidR="00000000" w:rsidRDefault="00A46586" w:rsidP="00A46586">
          <w:pPr>
            <w:pStyle w:val="32FC00E0AB33BD4CA4DD03192EF16724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FD536CFE0780A143AE0AA0F00ED2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17A3-7644-2247-8205-7E3B0241AFF9}"/>
      </w:docPartPr>
      <w:docPartBody>
        <w:p w:rsidR="00000000" w:rsidRDefault="00A46586" w:rsidP="00A46586">
          <w:pPr>
            <w:pStyle w:val="FD536CFE0780A143AE0AA0F00ED24E5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DCA29AE4C937514A85BA2AEA03FC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9FB1-05E3-8140-A070-FD9427CD41B5}"/>
      </w:docPartPr>
      <w:docPartBody>
        <w:p w:rsidR="00000000" w:rsidRDefault="00A46586" w:rsidP="00A46586">
          <w:pPr>
            <w:pStyle w:val="DCA29AE4C937514A85BA2AEA03FC791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AA75AE21714E8C41BC140A7A8556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F6D-3564-5F4B-A04B-6C334A634598}"/>
      </w:docPartPr>
      <w:docPartBody>
        <w:p w:rsidR="00000000" w:rsidRDefault="00A46586" w:rsidP="00A46586">
          <w:pPr>
            <w:pStyle w:val="AA75AE21714E8C41BC140A7A8556522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139D8F6AA8A42F43AD2F95C0D0E1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16FD-5F6D-D541-95D8-AD7014BB416E}"/>
      </w:docPartPr>
      <w:docPartBody>
        <w:p w:rsidR="00000000" w:rsidRDefault="00A46586" w:rsidP="00A46586">
          <w:pPr>
            <w:pStyle w:val="139D8F6AA8A42F43AD2F95C0D0E1F19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6"/>
    <w:rsid w:val="00A46586"/>
    <w:rsid w:val="00D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586"/>
    <w:rPr>
      <w:color w:val="808080"/>
    </w:rPr>
  </w:style>
  <w:style w:type="paragraph" w:customStyle="1" w:styleId="99358116F6C95C40BF40C3BFAB97CD33">
    <w:name w:val="99358116F6C95C40BF40C3BFAB97CD33"/>
    <w:rsid w:val="00A46586"/>
  </w:style>
  <w:style w:type="paragraph" w:customStyle="1" w:styleId="32FC00E0AB33BD4CA4DD03192EF16724">
    <w:name w:val="32FC00E0AB33BD4CA4DD03192EF16724"/>
    <w:rsid w:val="00A46586"/>
  </w:style>
  <w:style w:type="paragraph" w:customStyle="1" w:styleId="FD536CFE0780A143AE0AA0F00ED24E52">
    <w:name w:val="FD536CFE0780A143AE0AA0F00ED24E52"/>
    <w:rsid w:val="00A46586"/>
  </w:style>
  <w:style w:type="paragraph" w:customStyle="1" w:styleId="DCA29AE4C937514A85BA2AEA03FC7919">
    <w:name w:val="DCA29AE4C937514A85BA2AEA03FC7919"/>
    <w:rsid w:val="00A46586"/>
  </w:style>
  <w:style w:type="paragraph" w:customStyle="1" w:styleId="AA75AE21714E8C41BC140A7A85565223">
    <w:name w:val="AA75AE21714E8C41BC140A7A85565223"/>
    <w:rsid w:val="00A46586"/>
  </w:style>
  <w:style w:type="paragraph" w:customStyle="1" w:styleId="139D8F6AA8A42F43AD2F95C0D0E1F199">
    <w:name w:val="139D8F6AA8A42F43AD2F95C0D0E1F199"/>
    <w:rsid w:val="00A46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CE4E-6A25-8340-9996-AA4B4C75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5</cp:revision>
  <cp:lastPrinted>2015-07-06T16:57:00Z</cp:lastPrinted>
  <dcterms:created xsi:type="dcterms:W3CDTF">2016-09-02T22:26:00Z</dcterms:created>
  <dcterms:modified xsi:type="dcterms:W3CDTF">2016-09-02T22:26:00Z</dcterms:modified>
</cp:coreProperties>
</file>