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F3" w:rsidRDefault="00A84F6F" w:rsidP="00290F65">
      <w:pPr>
        <w:tabs>
          <w:tab w:val="left" w:pos="1500"/>
        </w:tabs>
        <w:spacing w:line="240" w:lineRule="auto"/>
      </w:pPr>
      <w:bookmarkStart w:id="0" w:name="_GoBack"/>
      <w:bookmarkEnd w:id="0"/>
      <w:r>
        <w:t>9</w:t>
      </w:r>
      <w:r w:rsidR="00745B0E">
        <w:t>/</w:t>
      </w:r>
      <w:r w:rsidR="009E513A">
        <w:t>23</w:t>
      </w:r>
      <w:r w:rsidR="00745B0E">
        <w:t>/13</w:t>
      </w:r>
      <w:r w:rsidR="0065761E">
        <w:tab/>
      </w:r>
    </w:p>
    <w:p w:rsidR="00342AF3" w:rsidRDefault="00342AF3" w:rsidP="00290F65">
      <w:pPr>
        <w:spacing w:line="240" w:lineRule="auto"/>
      </w:pPr>
    </w:p>
    <w:p w:rsidR="00342AF3" w:rsidRDefault="00F265B0" w:rsidP="00290F65">
      <w:pPr>
        <w:spacing w:line="240" w:lineRule="auto"/>
      </w:pPr>
      <w:r>
        <w:rPr>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38100</wp:posOffset>
                </wp:positionV>
                <wp:extent cx="5963285" cy="801370"/>
                <wp:effectExtent l="38100" t="38100" r="37465" b="387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80137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04B2" w:rsidRPr="00DB1DA9" w:rsidRDefault="00E904B2" w:rsidP="00DB1DA9">
                            <w:pPr>
                              <w:jc w:val="center"/>
                              <w:rPr>
                                <w:rFonts w:ascii="Bell MT" w:hAnsi="Bell MT"/>
                                <w:sz w:val="32"/>
                                <w:szCs w:val="32"/>
                              </w:rPr>
                            </w:pPr>
                            <w:r w:rsidRPr="00DB1DA9">
                              <w:rPr>
                                <w:rFonts w:ascii="Bell MT" w:hAnsi="Bell MT"/>
                                <w:sz w:val="32"/>
                                <w:szCs w:val="32"/>
                              </w:rPr>
                              <w:t>17</w:t>
                            </w:r>
                            <w:r w:rsidRPr="00DB1DA9">
                              <w:rPr>
                                <w:rFonts w:ascii="Bell MT" w:hAnsi="Bell MT"/>
                                <w:sz w:val="32"/>
                                <w:szCs w:val="32"/>
                                <w:vertAlign w:val="superscript"/>
                              </w:rPr>
                              <w:t>TH</w:t>
                            </w:r>
                            <w:r w:rsidRPr="00DB1DA9">
                              <w:rPr>
                                <w:rFonts w:ascii="Bell MT" w:hAnsi="Bell MT"/>
                                <w:sz w:val="32"/>
                                <w:szCs w:val="32"/>
                              </w:rPr>
                              <w:t xml:space="preserve"> JUDICIAL DISTRICT </w:t>
                            </w:r>
                            <w:r>
                              <w:rPr>
                                <w:rFonts w:ascii="Bell MT" w:hAnsi="Bell MT"/>
                                <w:sz w:val="32"/>
                                <w:szCs w:val="32"/>
                              </w:rPr>
                              <w:t xml:space="preserve">ADAMS COUNTY </w:t>
                            </w:r>
                            <w:r w:rsidRPr="00DB1DA9">
                              <w:rPr>
                                <w:rFonts w:ascii="Bell MT" w:hAnsi="Bell MT"/>
                                <w:sz w:val="32"/>
                                <w:szCs w:val="32"/>
                              </w:rPr>
                              <w:t>DRUG COURT POLICIES AND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469.55pt;height:63.1pt;z-index:2516515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" strokeweight="5pt">
                <v:stroke linestyle="thickThin"/>
                <v:shadow color="#868686"/>
                <v:textbox style="mso-fit-shape-to-text:t">
                  <w:txbxContent>
                    <w:p w:rsidR="00E904B2" w:rsidRPr="00DB1DA9" w:rsidRDefault="00E904B2" w:rsidP="00DB1DA9">
                      <w:pPr>
                        <w:jc w:val="center"/>
                        <w:rPr>
                          <w:rFonts w:ascii="Bell MT" w:hAnsi="Bell MT"/>
                          <w:sz w:val="32"/>
                          <w:szCs w:val="32"/>
                        </w:rPr>
                      </w:pPr>
                      <w:r w:rsidRPr="00DB1DA9">
                        <w:rPr>
                          <w:rFonts w:ascii="Bell MT" w:hAnsi="Bell MT"/>
                          <w:sz w:val="32"/>
                          <w:szCs w:val="32"/>
                        </w:rPr>
                        <w:t>17</w:t>
                      </w:r>
                      <w:r w:rsidRPr="00DB1DA9">
                        <w:rPr>
                          <w:rFonts w:ascii="Bell MT" w:hAnsi="Bell MT"/>
                          <w:sz w:val="32"/>
                          <w:szCs w:val="32"/>
                          <w:vertAlign w:val="superscript"/>
                        </w:rPr>
                        <w:t>TH</w:t>
                      </w:r>
                      <w:r w:rsidRPr="00DB1DA9">
                        <w:rPr>
                          <w:rFonts w:ascii="Bell MT" w:hAnsi="Bell MT"/>
                          <w:sz w:val="32"/>
                          <w:szCs w:val="32"/>
                        </w:rPr>
                        <w:t xml:space="preserve"> JUDICIAL DISTRICT </w:t>
                      </w:r>
                      <w:r>
                        <w:rPr>
                          <w:rFonts w:ascii="Bell MT" w:hAnsi="Bell MT"/>
                          <w:sz w:val="32"/>
                          <w:szCs w:val="32"/>
                        </w:rPr>
                        <w:t xml:space="preserve">ADAMS COUNTY </w:t>
                      </w:r>
                      <w:r w:rsidRPr="00DB1DA9">
                        <w:rPr>
                          <w:rFonts w:ascii="Bell MT" w:hAnsi="Bell MT"/>
                          <w:sz w:val="32"/>
                          <w:szCs w:val="32"/>
                        </w:rPr>
                        <w:t>DRUG COURT POLICIES AND PROCEDURES</w:t>
                      </w:r>
                    </w:p>
                  </w:txbxContent>
                </v:textbox>
              </v:shape>
            </w:pict>
          </mc:Fallback>
        </mc:AlternateContent>
      </w:r>
    </w:p>
    <w:p w:rsidR="00342AF3" w:rsidRDefault="00342AF3" w:rsidP="00290F65">
      <w:pPr>
        <w:spacing w:line="240" w:lineRule="auto"/>
      </w:pPr>
    </w:p>
    <w:p w:rsidR="00342AF3" w:rsidRDefault="00342AF3" w:rsidP="00290F65">
      <w:pPr>
        <w:spacing w:line="240" w:lineRule="auto"/>
      </w:pPr>
    </w:p>
    <w:p w:rsidR="00342AF3" w:rsidRDefault="00342AF3" w:rsidP="00290F65">
      <w:pPr>
        <w:spacing w:line="240" w:lineRule="auto"/>
        <w:jc w:val="center"/>
        <w:rPr>
          <w:rFonts w:ascii="Bell MT" w:hAnsi="Bell MT"/>
          <w:b/>
        </w:rPr>
      </w:pPr>
    </w:p>
    <w:p w:rsidR="00342AF3" w:rsidRPr="00DB1DA9" w:rsidRDefault="00342AF3" w:rsidP="00290F65">
      <w:pPr>
        <w:spacing w:line="240" w:lineRule="auto"/>
        <w:jc w:val="center"/>
        <w:rPr>
          <w:rFonts w:ascii="Bell MT" w:hAnsi="Bell MT"/>
          <w:b/>
        </w:rPr>
      </w:pPr>
      <w:r w:rsidRPr="00DB1DA9">
        <w:rPr>
          <w:rFonts w:ascii="Bell MT" w:hAnsi="Bell MT"/>
          <w:b/>
        </w:rPr>
        <w:t>TABLE OF CONTENTS</w:t>
      </w:r>
    </w:p>
    <w:p w:rsidR="00342AF3" w:rsidRDefault="00342AF3" w:rsidP="00290F65">
      <w:pPr>
        <w:spacing w:line="240" w:lineRule="auto"/>
        <w:rPr>
          <w:rFonts w:ascii="Bell MT" w:hAnsi="Bell MT"/>
        </w:rPr>
      </w:pPr>
    </w:p>
    <w:p w:rsidR="00342AF3" w:rsidRDefault="00AB0DEC" w:rsidP="00290F65">
      <w:pPr>
        <w:spacing w:line="240" w:lineRule="auto"/>
        <w:rPr>
          <w:rFonts w:ascii="Bell MT" w:hAnsi="Bell MT"/>
        </w:rPr>
      </w:pPr>
      <w:r w:rsidRPr="00745B0E">
        <w:rPr>
          <w:rFonts w:ascii="Bell MT" w:hAnsi="Bell MT"/>
        </w:rPr>
        <w:t>ADVISORY</w:t>
      </w:r>
      <w:r w:rsidR="00342AF3">
        <w:rPr>
          <w:rFonts w:ascii="Bell MT" w:hAnsi="Bell MT"/>
        </w:rPr>
        <w:t xml:space="preserve"> CO</w:t>
      </w:r>
      <w:r w:rsidR="009D679D">
        <w:rPr>
          <w:rFonts w:ascii="Bell MT" w:hAnsi="Bell MT"/>
        </w:rPr>
        <w:t>UNCIL……</w:t>
      </w:r>
      <w:r w:rsidR="00342AF3">
        <w:rPr>
          <w:rFonts w:ascii="Bell MT" w:hAnsi="Bell MT"/>
        </w:rPr>
        <w:t>……………………………………………………………………… 2</w:t>
      </w:r>
    </w:p>
    <w:p w:rsidR="00342AF3" w:rsidRDefault="00342AF3" w:rsidP="00290F65">
      <w:pPr>
        <w:spacing w:line="240" w:lineRule="auto"/>
        <w:rPr>
          <w:rFonts w:ascii="Bell MT" w:hAnsi="Bell MT"/>
        </w:rPr>
      </w:pPr>
      <w:r>
        <w:rPr>
          <w:rFonts w:ascii="Bell MT" w:hAnsi="Bell MT"/>
        </w:rPr>
        <w:t>DRUG COURT TREATMENT TEAM ………………………………………………………….3</w:t>
      </w:r>
    </w:p>
    <w:p w:rsidR="00342AF3" w:rsidRDefault="00342AF3" w:rsidP="00290F65">
      <w:pPr>
        <w:spacing w:line="240" w:lineRule="auto"/>
        <w:rPr>
          <w:rFonts w:ascii="Bell MT" w:hAnsi="Bell MT"/>
        </w:rPr>
      </w:pPr>
      <w:r>
        <w:rPr>
          <w:rFonts w:ascii="Bell MT" w:hAnsi="Bell MT"/>
        </w:rPr>
        <w:t>MISSION STATEMENT &amp; PURPOSE …………………………………………………………. 4</w:t>
      </w:r>
    </w:p>
    <w:p w:rsidR="00342AF3" w:rsidRDefault="00342AF3" w:rsidP="00290F65">
      <w:pPr>
        <w:spacing w:line="240" w:lineRule="auto"/>
        <w:rPr>
          <w:rFonts w:ascii="Bell MT" w:hAnsi="Bell MT"/>
        </w:rPr>
      </w:pPr>
      <w:r>
        <w:rPr>
          <w:rFonts w:ascii="Bell MT" w:hAnsi="Bell MT"/>
        </w:rPr>
        <w:t>GOALS &amp; OBJECTIVES ………………………………………………………………………….. 5</w:t>
      </w:r>
    </w:p>
    <w:p w:rsidR="00342AF3" w:rsidRDefault="00342AF3" w:rsidP="00290F65">
      <w:pPr>
        <w:spacing w:line="240" w:lineRule="auto"/>
        <w:rPr>
          <w:rFonts w:ascii="Bell MT" w:hAnsi="Bell MT"/>
        </w:rPr>
      </w:pPr>
      <w:r>
        <w:rPr>
          <w:rFonts w:ascii="Bell MT" w:hAnsi="Bell MT"/>
        </w:rPr>
        <w:t>MODEL &amp; TARGET POPULATION …………………………………………………………… 9</w:t>
      </w:r>
    </w:p>
    <w:p w:rsidR="00342AF3" w:rsidRDefault="00342AF3" w:rsidP="00290F65">
      <w:pPr>
        <w:spacing w:line="240" w:lineRule="auto"/>
        <w:rPr>
          <w:rFonts w:ascii="Bell MT" w:hAnsi="Bell MT"/>
        </w:rPr>
      </w:pPr>
      <w:r>
        <w:rPr>
          <w:rFonts w:ascii="Bell MT" w:hAnsi="Bell MT"/>
        </w:rPr>
        <w:t>ENTRY PROCESS &amp; CONFIDENTIALITY ……………………………………………………. 11</w:t>
      </w:r>
    </w:p>
    <w:p w:rsidR="00342AF3" w:rsidRDefault="00342AF3" w:rsidP="00290F65">
      <w:pPr>
        <w:spacing w:line="240" w:lineRule="auto"/>
        <w:rPr>
          <w:rFonts w:ascii="Bell MT" w:hAnsi="Bell MT"/>
        </w:rPr>
      </w:pPr>
      <w:r>
        <w:rPr>
          <w:rFonts w:ascii="Bell MT" w:hAnsi="Bell MT"/>
        </w:rPr>
        <w:t>PHASES …………………………………………………………………………………………….. 13</w:t>
      </w:r>
    </w:p>
    <w:p w:rsidR="00342AF3" w:rsidRDefault="00342AF3" w:rsidP="00290F65">
      <w:pPr>
        <w:spacing w:line="240" w:lineRule="auto"/>
        <w:rPr>
          <w:rFonts w:ascii="Bell MT" w:hAnsi="Bell MT"/>
        </w:rPr>
      </w:pPr>
      <w:r>
        <w:rPr>
          <w:rFonts w:ascii="Bell MT" w:hAnsi="Bell MT"/>
        </w:rPr>
        <w:t>SANCTIONS &amp; INCENTIVE</w:t>
      </w:r>
      <w:r w:rsidR="00367210">
        <w:rPr>
          <w:rFonts w:ascii="Bell MT" w:hAnsi="Bell MT"/>
        </w:rPr>
        <w:t>S ……………………………………………………………………. 17</w:t>
      </w:r>
    </w:p>
    <w:p w:rsidR="00342AF3" w:rsidRDefault="00342AF3" w:rsidP="00290F65">
      <w:pPr>
        <w:spacing w:line="240" w:lineRule="auto"/>
        <w:rPr>
          <w:rFonts w:ascii="Bell MT" w:hAnsi="Bell MT"/>
        </w:rPr>
      </w:pPr>
      <w:r>
        <w:rPr>
          <w:rFonts w:ascii="Bell MT" w:hAnsi="Bell MT"/>
        </w:rPr>
        <w:t>TREATMENT PROTOCOL ……………………………………………………………………… 20</w:t>
      </w:r>
    </w:p>
    <w:p w:rsidR="00342AF3" w:rsidRDefault="00342AF3" w:rsidP="00290F65">
      <w:pPr>
        <w:spacing w:line="240" w:lineRule="auto"/>
        <w:rPr>
          <w:rFonts w:ascii="Bell MT" w:hAnsi="Bell MT"/>
        </w:rPr>
      </w:pPr>
      <w:r>
        <w:rPr>
          <w:rFonts w:ascii="Bell MT" w:hAnsi="Bell MT"/>
        </w:rPr>
        <w:t>SUPERVISION PROTOCOL ……………………………………………………………………… 26</w:t>
      </w:r>
    </w:p>
    <w:p w:rsidR="00342AF3" w:rsidRDefault="00342AF3" w:rsidP="00290F65">
      <w:pPr>
        <w:spacing w:line="240" w:lineRule="auto"/>
        <w:rPr>
          <w:rFonts w:ascii="Bell MT" w:hAnsi="Bell MT"/>
        </w:rPr>
      </w:pPr>
      <w:r>
        <w:rPr>
          <w:rFonts w:ascii="Bell MT" w:hAnsi="Bell MT"/>
        </w:rPr>
        <w:t>TESTING PROTOCOL ……………………………………………………………………………. 28</w:t>
      </w:r>
    </w:p>
    <w:p w:rsidR="00342AF3" w:rsidRDefault="00342AF3" w:rsidP="00290F65">
      <w:pPr>
        <w:spacing w:line="240" w:lineRule="auto"/>
        <w:rPr>
          <w:rFonts w:ascii="Bell MT" w:hAnsi="Bell MT"/>
        </w:rPr>
      </w:pPr>
      <w:r>
        <w:rPr>
          <w:rFonts w:ascii="Bell MT" w:hAnsi="Bell MT"/>
        </w:rPr>
        <w:t>EVALUATION PROTOCOL ……………………………………………………………………… 30</w:t>
      </w: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rPr>
      </w:pPr>
    </w:p>
    <w:p w:rsidR="00902A19" w:rsidRDefault="00902A19" w:rsidP="00925BFC">
      <w:pPr>
        <w:rPr>
          <w:rFonts w:ascii="Bell MT" w:hAnsi="Bell MT"/>
        </w:rPr>
      </w:pPr>
    </w:p>
    <w:p w:rsidR="00342AF3" w:rsidRDefault="00342AF3" w:rsidP="00925BFC">
      <w:pPr>
        <w:rPr>
          <w:rFonts w:ascii="Bell MT" w:hAnsi="Bell MT"/>
          <w:sz w:val="24"/>
          <w:szCs w:val="24"/>
        </w:rPr>
      </w:pPr>
    </w:p>
    <w:p w:rsidR="00342AF3" w:rsidRDefault="00F265B0" w:rsidP="00925BFC">
      <w:pPr>
        <w:rPr>
          <w:rFonts w:ascii="Bell MT" w:hAnsi="Bell MT"/>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358775</wp:posOffset>
                </wp:positionH>
                <wp:positionV relativeFrom="paragraph">
                  <wp:posOffset>-662940</wp:posOffset>
                </wp:positionV>
                <wp:extent cx="5073015" cy="561975"/>
                <wp:effectExtent l="6350" t="13335" r="16510" b="266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925BFC">
                            <w:pPr>
                              <w:jc w:val="center"/>
                              <w:rPr>
                                <w:rFonts w:ascii="Bell MT" w:hAnsi="Bell MT"/>
                                <w:b/>
                                <w:sz w:val="40"/>
                                <w:szCs w:val="40"/>
                              </w:rPr>
                            </w:pPr>
                            <w:r>
                              <w:rPr>
                                <w:rFonts w:ascii="Bell MT" w:hAnsi="Bell MT"/>
                                <w:b/>
                                <w:sz w:val="40"/>
                                <w:szCs w:val="40"/>
                              </w:rPr>
                              <w:t>ADVISORY CO</w:t>
                            </w:r>
                            <w:r w:rsidR="009D679D">
                              <w:rPr>
                                <w:rFonts w:ascii="Bell MT" w:hAnsi="Bell MT"/>
                                <w:b/>
                                <w:sz w:val="40"/>
                                <w:szCs w:val="40"/>
                              </w:rPr>
                              <w:t>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25pt;margin-top:-52.2pt;width:399.45pt;height:44.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" strokecolor="#666" strokeweight="1pt">
                <v:fill color2="#999" focus="100%" type="gradient"/>
                <v:shadow on="t" color="#7f7f7f" opacity=".5" offset="1pt"/>
                <v:textbox style="mso-fit-shape-to-text:t">
                  <w:txbxContent>
                    <w:p w:rsidR="00E904B2" w:rsidRPr="004C7ACE" w:rsidRDefault="00E904B2" w:rsidP="00925BFC">
                      <w:pPr>
                        <w:jc w:val="center"/>
                        <w:rPr>
                          <w:rFonts w:ascii="Bell MT" w:hAnsi="Bell MT"/>
                          <w:b/>
                          <w:sz w:val="40"/>
                          <w:szCs w:val="40"/>
                        </w:rPr>
                      </w:pPr>
                      <w:r>
                        <w:rPr>
                          <w:rFonts w:ascii="Bell MT" w:hAnsi="Bell MT"/>
                          <w:b/>
                          <w:sz w:val="40"/>
                          <w:szCs w:val="40"/>
                        </w:rPr>
                        <w:t>ADVISORY CO</w:t>
                      </w:r>
                      <w:r w:rsidR="009D679D">
                        <w:rPr>
                          <w:rFonts w:ascii="Bell MT" w:hAnsi="Bell MT"/>
                          <w:b/>
                          <w:sz w:val="40"/>
                          <w:szCs w:val="40"/>
                        </w:rPr>
                        <w:t>UNCIL</w:t>
                      </w:r>
                    </w:p>
                  </w:txbxContent>
                </v:textbox>
              </v:shape>
            </w:pict>
          </mc:Fallback>
        </mc:AlternateContent>
      </w:r>
    </w:p>
    <w:p w:rsidR="00342AF3" w:rsidRDefault="00342AF3" w:rsidP="00925BFC">
      <w:pPr>
        <w:rPr>
          <w:rFonts w:ascii="Bell MT" w:hAnsi="Bell MT"/>
          <w:sz w:val="24"/>
          <w:szCs w:val="24"/>
        </w:rPr>
      </w:pPr>
      <w:r w:rsidRPr="00556BF4">
        <w:rPr>
          <w:rFonts w:ascii="Bell MT" w:hAnsi="Bell MT"/>
          <w:sz w:val="24"/>
          <w:szCs w:val="24"/>
        </w:rPr>
        <w:t>This co</w:t>
      </w:r>
      <w:r w:rsidR="009D679D">
        <w:rPr>
          <w:rFonts w:ascii="Bell MT" w:hAnsi="Bell MT"/>
          <w:sz w:val="24"/>
          <w:szCs w:val="24"/>
        </w:rPr>
        <w:t>uncil</w:t>
      </w:r>
      <w:r w:rsidRPr="00556BF4">
        <w:rPr>
          <w:rFonts w:ascii="Bell MT" w:hAnsi="Bell MT"/>
          <w:sz w:val="24"/>
          <w:szCs w:val="24"/>
        </w:rPr>
        <w:t xml:space="preserve"> </w:t>
      </w:r>
      <w:r w:rsidRPr="007B3D04">
        <w:rPr>
          <w:rFonts w:ascii="Bell MT" w:hAnsi="Bell MT"/>
          <w:sz w:val="24"/>
          <w:szCs w:val="24"/>
        </w:rPr>
        <w:t xml:space="preserve">is comprised of executive </w:t>
      </w:r>
      <w:r>
        <w:rPr>
          <w:rFonts w:ascii="Bell MT" w:hAnsi="Bell MT"/>
          <w:sz w:val="24"/>
          <w:szCs w:val="24"/>
        </w:rPr>
        <w:t>l</w:t>
      </w:r>
      <w:r w:rsidRPr="007B3D04">
        <w:rPr>
          <w:rFonts w:ascii="Bell MT" w:hAnsi="Bell MT"/>
          <w:sz w:val="24"/>
          <w:szCs w:val="24"/>
        </w:rPr>
        <w:t xml:space="preserve">evel decision makers from local agencies to provide a collaborative structure for supporting the ongoing development of the Adams County Drug Court.  The </w:t>
      </w:r>
      <w:r>
        <w:rPr>
          <w:rFonts w:ascii="Bell MT" w:hAnsi="Bell MT"/>
          <w:sz w:val="24"/>
          <w:szCs w:val="24"/>
        </w:rPr>
        <w:t>Advisory Co</w:t>
      </w:r>
      <w:r w:rsidR="009D679D">
        <w:rPr>
          <w:rFonts w:ascii="Bell MT" w:hAnsi="Bell MT"/>
          <w:sz w:val="24"/>
          <w:szCs w:val="24"/>
        </w:rPr>
        <w:t>uncil</w:t>
      </w:r>
      <w:r>
        <w:rPr>
          <w:rFonts w:ascii="Bell MT" w:hAnsi="Bell MT"/>
          <w:sz w:val="24"/>
          <w:szCs w:val="24"/>
        </w:rPr>
        <w:t xml:space="preserve"> serves</w:t>
      </w:r>
      <w:r w:rsidRPr="007B3D04">
        <w:rPr>
          <w:rFonts w:ascii="Bell MT" w:hAnsi="Bell MT"/>
          <w:sz w:val="24"/>
          <w:szCs w:val="24"/>
        </w:rPr>
        <w:t xml:space="preserve"> in an advisory capacity regarding systemic approaches for improving court practices related to drug court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42AF3" w:rsidRPr="00280490" w:rsidTr="00B00B4F">
        <w:tc>
          <w:tcPr>
            <w:tcW w:w="4788" w:type="dxa"/>
            <w:shd w:val="clear" w:color="auto" w:fill="D9D9D9"/>
          </w:tcPr>
          <w:p w:rsidR="00342AF3" w:rsidRPr="007B3D04" w:rsidRDefault="00342AF3" w:rsidP="00B00B4F">
            <w:pPr>
              <w:spacing w:after="100" w:afterAutospacing="1" w:line="240" w:lineRule="auto"/>
              <w:rPr>
                <w:rFonts w:ascii="Bell MT" w:hAnsi="Bell MT"/>
                <w:b/>
                <w:sz w:val="24"/>
                <w:szCs w:val="24"/>
              </w:rPr>
            </w:pPr>
            <w:r w:rsidRPr="007B3D04">
              <w:rPr>
                <w:rFonts w:ascii="Bell MT" w:hAnsi="Bell MT"/>
                <w:b/>
                <w:sz w:val="24"/>
                <w:szCs w:val="24"/>
              </w:rPr>
              <w:t>Member</w:t>
            </w:r>
          </w:p>
        </w:tc>
        <w:tc>
          <w:tcPr>
            <w:tcW w:w="4788" w:type="dxa"/>
            <w:shd w:val="clear" w:color="auto" w:fill="D9D9D9"/>
          </w:tcPr>
          <w:p w:rsidR="00342AF3" w:rsidRPr="007B3D04" w:rsidRDefault="00342AF3" w:rsidP="00B00B4F">
            <w:pPr>
              <w:spacing w:after="100" w:afterAutospacing="1" w:line="240" w:lineRule="auto"/>
              <w:rPr>
                <w:rFonts w:ascii="Bell MT" w:hAnsi="Bell MT"/>
                <w:b/>
                <w:sz w:val="24"/>
                <w:szCs w:val="24"/>
              </w:rPr>
            </w:pPr>
            <w:r w:rsidRPr="007B3D04">
              <w:rPr>
                <w:rFonts w:ascii="Bell MT" w:hAnsi="Bell MT"/>
                <w:b/>
                <w:sz w:val="24"/>
                <w:szCs w:val="24"/>
              </w:rPr>
              <w:t>Agency</w:t>
            </w:r>
          </w:p>
        </w:tc>
      </w:tr>
      <w:tr w:rsidR="00342AF3" w:rsidRPr="00280490" w:rsidTr="00B00B4F">
        <w:tc>
          <w:tcPr>
            <w:tcW w:w="4788" w:type="dxa"/>
          </w:tcPr>
          <w:p w:rsidR="00342AF3" w:rsidRPr="00280490" w:rsidRDefault="00342AF3" w:rsidP="00B00B4F">
            <w:pPr>
              <w:spacing w:after="100" w:afterAutospacing="1" w:line="240" w:lineRule="auto"/>
              <w:rPr>
                <w:rFonts w:ascii="Bell MT" w:hAnsi="Bell MT"/>
                <w:sz w:val="24"/>
                <w:szCs w:val="24"/>
              </w:rPr>
            </w:pPr>
            <w:r w:rsidRPr="00280490">
              <w:rPr>
                <w:rFonts w:ascii="Bell MT" w:hAnsi="Bell MT"/>
                <w:sz w:val="24"/>
                <w:szCs w:val="24"/>
              </w:rPr>
              <w:t>Hon. C Vincent Phelps</w:t>
            </w:r>
          </w:p>
        </w:tc>
        <w:tc>
          <w:tcPr>
            <w:tcW w:w="4788" w:type="dxa"/>
          </w:tcPr>
          <w:p w:rsidR="00342AF3" w:rsidRPr="00280490" w:rsidRDefault="00342AF3" w:rsidP="00B00B4F">
            <w:pPr>
              <w:spacing w:after="100" w:afterAutospacing="1" w:line="240" w:lineRule="auto"/>
              <w:rPr>
                <w:rFonts w:ascii="Bell MT" w:hAnsi="Bell MT"/>
                <w:sz w:val="24"/>
                <w:szCs w:val="24"/>
              </w:rPr>
            </w:pPr>
            <w:r w:rsidRPr="00280490">
              <w:rPr>
                <w:rFonts w:ascii="Bell MT" w:hAnsi="Bell MT"/>
                <w:sz w:val="24"/>
                <w:szCs w:val="24"/>
              </w:rPr>
              <w:t>17</w:t>
            </w:r>
            <w:r w:rsidRPr="00280490">
              <w:rPr>
                <w:rFonts w:ascii="Bell MT" w:hAnsi="Bell MT"/>
                <w:sz w:val="24"/>
                <w:szCs w:val="24"/>
                <w:vertAlign w:val="superscript"/>
              </w:rPr>
              <w:t>th</w:t>
            </w:r>
            <w:r w:rsidRPr="00280490">
              <w:rPr>
                <w:rFonts w:ascii="Bell MT" w:hAnsi="Bell MT"/>
                <w:sz w:val="24"/>
                <w:szCs w:val="24"/>
              </w:rPr>
              <w:t xml:space="preserve"> Judicial District </w:t>
            </w:r>
          </w:p>
        </w:tc>
      </w:tr>
      <w:tr w:rsidR="00342AF3" w:rsidRPr="00280490" w:rsidTr="00B00B4F">
        <w:tc>
          <w:tcPr>
            <w:tcW w:w="4788" w:type="dxa"/>
          </w:tcPr>
          <w:p w:rsidR="00342AF3" w:rsidRPr="00280490" w:rsidRDefault="00AB0DEC" w:rsidP="00B00B4F">
            <w:pPr>
              <w:spacing w:after="100" w:afterAutospacing="1" w:line="240" w:lineRule="auto"/>
              <w:rPr>
                <w:rFonts w:ascii="Bell MT" w:hAnsi="Bell MT"/>
                <w:sz w:val="24"/>
                <w:szCs w:val="24"/>
              </w:rPr>
            </w:pPr>
            <w:r w:rsidRPr="00745B0E">
              <w:rPr>
                <w:rFonts w:ascii="Bell MT" w:hAnsi="Bell MT"/>
                <w:sz w:val="24"/>
                <w:szCs w:val="24"/>
              </w:rPr>
              <w:t>Herb Covey and Chris Kline</w:t>
            </w:r>
          </w:p>
        </w:tc>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 xml:space="preserve">Adams County Human Services </w:t>
            </w:r>
          </w:p>
        </w:tc>
      </w:tr>
      <w:tr w:rsidR="00342AF3" w:rsidRPr="00280490" w:rsidTr="00B00B4F">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Mike Garcia</w:t>
            </w:r>
          </w:p>
        </w:tc>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17</w:t>
            </w:r>
            <w:r w:rsidRPr="007B3D04">
              <w:rPr>
                <w:rFonts w:ascii="Bell MT" w:hAnsi="Bell MT"/>
                <w:sz w:val="24"/>
                <w:szCs w:val="24"/>
                <w:vertAlign w:val="superscript"/>
              </w:rPr>
              <w:t>th</w:t>
            </w:r>
            <w:r>
              <w:rPr>
                <w:rFonts w:ascii="Bell MT" w:hAnsi="Bell MT"/>
                <w:sz w:val="24"/>
                <w:szCs w:val="24"/>
              </w:rPr>
              <w:t xml:space="preserve"> Judicial District Probation </w:t>
            </w:r>
          </w:p>
        </w:tc>
      </w:tr>
      <w:tr w:rsidR="00342AF3" w:rsidRPr="00280490" w:rsidTr="00B00B4F">
        <w:tc>
          <w:tcPr>
            <w:tcW w:w="4788" w:type="dxa"/>
          </w:tcPr>
          <w:p w:rsidR="00342AF3" w:rsidRPr="00280490" w:rsidRDefault="00745B0E" w:rsidP="00B00B4F">
            <w:pPr>
              <w:spacing w:after="100" w:afterAutospacing="1" w:line="240" w:lineRule="auto"/>
              <w:rPr>
                <w:rFonts w:ascii="Bell MT" w:hAnsi="Bell MT"/>
                <w:sz w:val="24"/>
                <w:szCs w:val="24"/>
              </w:rPr>
            </w:pPr>
            <w:r>
              <w:rPr>
                <w:rFonts w:ascii="Bell MT" w:hAnsi="Bell MT"/>
                <w:sz w:val="24"/>
                <w:szCs w:val="24"/>
              </w:rPr>
              <w:t xml:space="preserve">Dr. </w:t>
            </w:r>
            <w:r w:rsidR="00342AF3">
              <w:rPr>
                <w:rFonts w:ascii="Bell MT" w:hAnsi="Bell MT"/>
                <w:sz w:val="24"/>
                <w:szCs w:val="24"/>
              </w:rPr>
              <w:t>Abigail Tucker</w:t>
            </w:r>
          </w:p>
        </w:tc>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 xml:space="preserve">Community Reach Center </w:t>
            </w:r>
          </w:p>
        </w:tc>
      </w:tr>
      <w:tr w:rsidR="00342AF3" w:rsidRPr="00280490" w:rsidTr="00B00B4F">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Commander Jerry Peters</w:t>
            </w:r>
          </w:p>
        </w:tc>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 xml:space="preserve">North Metro Task Force </w:t>
            </w:r>
          </w:p>
        </w:tc>
      </w:tr>
      <w:tr w:rsidR="00342AF3" w:rsidRPr="00280490" w:rsidTr="00B00B4F">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Mayor Dick McLean</w:t>
            </w:r>
          </w:p>
        </w:tc>
        <w:tc>
          <w:tcPr>
            <w:tcW w:w="4788" w:type="dxa"/>
          </w:tcPr>
          <w:p w:rsidR="00342AF3" w:rsidRPr="00280490" w:rsidRDefault="00342AF3" w:rsidP="00B00B4F">
            <w:pPr>
              <w:spacing w:after="100" w:afterAutospacing="1" w:line="240" w:lineRule="auto"/>
              <w:rPr>
                <w:rFonts w:ascii="Bell MT" w:hAnsi="Bell MT"/>
                <w:sz w:val="24"/>
                <w:szCs w:val="24"/>
              </w:rPr>
            </w:pPr>
            <w:r>
              <w:rPr>
                <w:rFonts w:ascii="Bell MT" w:hAnsi="Bell MT"/>
                <w:sz w:val="24"/>
                <w:szCs w:val="24"/>
              </w:rPr>
              <w:t xml:space="preserve">City of Brighton </w:t>
            </w:r>
          </w:p>
        </w:tc>
      </w:tr>
      <w:tr w:rsidR="00342AF3" w:rsidRPr="00280490" w:rsidTr="00B00B4F">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Dr. Jeremiah</w:t>
            </w:r>
            <w:r w:rsidR="00745B0E">
              <w:rPr>
                <w:rFonts w:ascii="Bell MT" w:hAnsi="Bell MT"/>
                <w:sz w:val="24"/>
                <w:szCs w:val="24"/>
              </w:rPr>
              <w:t xml:space="preserve"> “Jerry”</w:t>
            </w:r>
            <w:r>
              <w:rPr>
                <w:rFonts w:ascii="Bell MT" w:hAnsi="Bell MT"/>
                <w:sz w:val="24"/>
                <w:szCs w:val="24"/>
              </w:rPr>
              <w:t xml:space="preserve"> Bartley</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Private Doctor</w:t>
            </w:r>
          </w:p>
        </w:tc>
      </w:tr>
      <w:tr w:rsidR="00342AF3" w:rsidRPr="00280490" w:rsidTr="00B00B4F">
        <w:tc>
          <w:tcPr>
            <w:tcW w:w="4788" w:type="dxa"/>
          </w:tcPr>
          <w:p w:rsidR="00342AF3" w:rsidRDefault="009D679D" w:rsidP="00B00B4F">
            <w:pPr>
              <w:spacing w:after="100" w:afterAutospacing="1" w:line="240" w:lineRule="auto"/>
              <w:rPr>
                <w:rFonts w:ascii="Bell MT" w:hAnsi="Bell MT"/>
                <w:sz w:val="24"/>
                <w:szCs w:val="24"/>
              </w:rPr>
            </w:pPr>
            <w:r>
              <w:rPr>
                <w:rFonts w:ascii="Bell MT" w:hAnsi="Bell MT"/>
                <w:sz w:val="24"/>
                <w:szCs w:val="24"/>
              </w:rPr>
              <w:t>Jay Tiftickjian</w:t>
            </w:r>
          </w:p>
        </w:tc>
        <w:tc>
          <w:tcPr>
            <w:tcW w:w="4788" w:type="dxa"/>
          </w:tcPr>
          <w:p w:rsidR="00342AF3" w:rsidRDefault="009D679D" w:rsidP="00B00B4F">
            <w:pPr>
              <w:spacing w:after="100" w:afterAutospacing="1" w:line="240" w:lineRule="auto"/>
              <w:rPr>
                <w:rFonts w:ascii="Bell MT" w:hAnsi="Bell MT"/>
                <w:sz w:val="24"/>
                <w:szCs w:val="24"/>
              </w:rPr>
            </w:pPr>
            <w:r>
              <w:rPr>
                <w:rFonts w:ascii="Bell MT" w:hAnsi="Bell MT"/>
                <w:sz w:val="24"/>
                <w:szCs w:val="24"/>
              </w:rPr>
              <w:t>Tiftickjian Law Firm</w:t>
            </w:r>
            <w:r w:rsidR="00695D95">
              <w:rPr>
                <w:rFonts w:ascii="Bell MT" w:hAnsi="Bell MT"/>
                <w:sz w:val="24"/>
                <w:szCs w:val="24"/>
              </w:rPr>
              <w:t>, P.C.</w:t>
            </w:r>
          </w:p>
        </w:tc>
      </w:tr>
      <w:tr w:rsidR="00342AF3" w:rsidRPr="00280490" w:rsidTr="00B00B4F">
        <w:tc>
          <w:tcPr>
            <w:tcW w:w="4788" w:type="dxa"/>
          </w:tcPr>
          <w:p w:rsidR="00342AF3" w:rsidRDefault="00AB0DEC" w:rsidP="00B00B4F">
            <w:pPr>
              <w:spacing w:after="100" w:afterAutospacing="1" w:line="240" w:lineRule="auto"/>
              <w:rPr>
                <w:rFonts w:ascii="Bell MT" w:hAnsi="Bell MT"/>
                <w:sz w:val="24"/>
                <w:szCs w:val="24"/>
              </w:rPr>
            </w:pPr>
            <w:r w:rsidRPr="00745B0E">
              <w:rPr>
                <w:rFonts w:ascii="Bell MT" w:hAnsi="Bell MT"/>
                <w:sz w:val="24"/>
                <w:szCs w:val="24"/>
              </w:rPr>
              <w:t>Dave Young and Jess Redman</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17</w:t>
            </w:r>
            <w:r w:rsidRPr="005458DF">
              <w:rPr>
                <w:rFonts w:ascii="Bell MT" w:hAnsi="Bell MT"/>
                <w:sz w:val="24"/>
                <w:szCs w:val="24"/>
                <w:vertAlign w:val="superscript"/>
              </w:rPr>
              <w:t>th</w:t>
            </w:r>
            <w:r>
              <w:rPr>
                <w:rFonts w:ascii="Bell MT" w:hAnsi="Bell MT"/>
                <w:sz w:val="24"/>
                <w:szCs w:val="24"/>
              </w:rPr>
              <w:t xml:space="preserve"> Judicial District Attorney’s Office</w:t>
            </w:r>
          </w:p>
        </w:tc>
      </w:tr>
      <w:tr w:rsidR="00342AF3" w:rsidRPr="00280490" w:rsidTr="00B00B4F">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Scott Evans</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Adams County Public Defender’s Office</w:t>
            </w:r>
          </w:p>
        </w:tc>
      </w:tr>
      <w:tr w:rsidR="00342AF3" w:rsidRPr="00280490" w:rsidTr="00B00B4F">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Greg Paulis</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BI</w:t>
            </w:r>
            <w:r w:rsidR="00745B0E">
              <w:rPr>
                <w:rFonts w:ascii="Bell MT" w:hAnsi="Bell MT"/>
                <w:sz w:val="24"/>
                <w:szCs w:val="24"/>
              </w:rPr>
              <w:t>, Inc. Treatment</w:t>
            </w:r>
          </w:p>
        </w:tc>
      </w:tr>
      <w:tr w:rsidR="00342AF3" w:rsidRPr="00280490" w:rsidTr="00B00B4F">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Undersheriff Roger Engelsman</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Adams County Sheriff’s Office</w:t>
            </w:r>
          </w:p>
        </w:tc>
      </w:tr>
      <w:tr w:rsidR="00342AF3" w:rsidRPr="00280490" w:rsidTr="00B00B4F">
        <w:tc>
          <w:tcPr>
            <w:tcW w:w="4788" w:type="dxa"/>
          </w:tcPr>
          <w:p w:rsidR="00342AF3" w:rsidRDefault="00A84F6F" w:rsidP="00B00B4F">
            <w:pPr>
              <w:spacing w:after="100" w:afterAutospacing="1" w:line="240" w:lineRule="auto"/>
              <w:rPr>
                <w:rFonts w:ascii="Bell MT" w:hAnsi="Bell MT"/>
                <w:sz w:val="24"/>
                <w:szCs w:val="24"/>
              </w:rPr>
            </w:pPr>
            <w:r>
              <w:rPr>
                <w:rFonts w:ascii="Bell MT" w:hAnsi="Bell MT"/>
                <w:sz w:val="24"/>
                <w:szCs w:val="24"/>
              </w:rPr>
              <w:t>Lisandra “Liz” Gonzales</w:t>
            </w:r>
          </w:p>
        </w:tc>
        <w:tc>
          <w:tcPr>
            <w:tcW w:w="4788" w:type="dxa"/>
          </w:tcPr>
          <w:p w:rsidR="00342AF3" w:rsidRDefault="00342AF3" w:rsidP="00B00B4F">
            <w:pPr>
              <w:spacing w:after="100" w:afterAutospacing="1" w:line="240" w:lineRule="auto"/>
              <w:rPr>
                <w:rFonts w:ascii="Bell MT" w:hAnsi="Bell MT"/>
                <w:sz w:val="24"/>
                <w:szCs w:val="24"/>
              </w:rPr>
            </w:pPr>
            <w:r>
              <w:rPr>
                <w:rFonts w:ascii="Bell MT" w:hAnsi="Bell MT"/>
                <w:sz w:val="24"/>
                <w:szCs w:val="24"/>
              </w:rPr>
              <w:t>CASA</w:t>
            </w:r>
          </w:p>
        </w:tc>
      </w:tr>
    </w:tbl>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695D95" w:rsidRDefault="00695D95" w:rsidP="00290F65">
      <w:pPr>
        <w:spacing w:line="240" w:lineRule="auto"/>
        <w:rPr>
          <w:rFonts w:ascii="Bell MT" w:hAnsi="Bell MT"/>
          <w:sz w:val="24"/>
          <w:szCs w:val="24"/>
        </w:rPr>
      </w:pPr>
    </w:p>
    <w:p w:rsidR="00745B0E" w:rsidRDefault="00745B0E" w:rsidP="00290F65">
      <w:pPr>
        <w:spacing w:line="240" w:lineRule="auto"/>
        <w:rPr>
          <w:rFonts w:ascii="Bell MT" w:hAnsi="Bell MT"/>
          <w:sz w:val="24"/>
          <w:szCs w:val="24"/>
        </w:rPr>
      </w:pPr>
    </w:p>
    <w:p w:rsidR="00745B0E" w:rsidRDefault="00745B0E" w:rsidP="00290F65">
      <w:pPr>
        <w:spacing w:line="240" w:lineRule="auto"/>
        <w:rPr>
          <w:rFonts w:ascii="Bell MT" w:hAnsi="Bell MT"/>
          <w:sz w:val="24"/>
          <w:szCs w:val="24"/>
        </w:rPr>
      </w:pPr>
    </w:p>
    <w:p w:rsidR="00342AF3" w:rsidRDefault="00F265B0" w:rsidP="00290F65">
      <w:pPr>
        <w:spacing w:line="240" w:lineRule="auto"/>
        <w:rPr>
          <w:rFonts w:ascii="Bell MT" w:hAnsi="Bell MT"/>
        </w:rPr>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9525</wp:posOffset>
                </wp:positionV>
                <wp:extent cx="5073015" cy="561975"/>
                <wp:effectExtent l="9525" t="9525" r="13335" b="209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4C7ACE">
                            <w:pPr>
                              <w:jc w:val="center"/>
                              <w:rPr>
                                <w:rFonts w:ascii="Bell MT" w:hAnsi="Bell MT"/>
                                <w:b/>
                                <w:sz w:val="40"/>
                                <w:szCs w:val="40"/>
                              </w:rPr>
                            </w:pPr>
                            <w:r>
                              <w:rPr>
                                <w:rFonts w:ascii="Bell MT" w:hAnsi="Bell MT"/>
                                <w:b/>
                                <w:sz w:val="40"/>
                                <w:szCs w:val="40"/>
                              </w:rPr>
                              <w:t>DRUG COURT TREATMENT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0;margin-top:.75pt;width:399.45pt;height:44.25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" strokecolor="#666" strokeweight="1pt">
                <v:fill color2="#999" focus="100%" type="gradient"/>
                <v:shadow on="t" color="#7f7f7f" opacity=".5" offset="1pt"/>
                <v:textbox style="mso-fit-shape-to-text:t">
                  <w:txbxContent>
                    <w:p w:rsidR="00E904B2" w:rsidRPr="004C7ACE" w:rsidRDefault="00E904B2" w:rsidP="004C7ACE">
                      <w:pPr>
                        <w:jc w:val="center"/>
                        <w:rPr>
                          <w:rFonts w:ascii="Bell MT" w:hAnsi="Bell MT"/>
                          <w:b/>
                          <w:sz w:val="40"/>
                          <w:szCs w:val="40"/>
                        </w:rPr>
                      </w:pPr>
                      <w:r>
                        <w:rPr>
                          <w:rFonts w:ascii="Bell MT" w:hAnsi="Bell MT"/>
                          <w:b/>
                          <w:sz w:val="40"/>
                          <w:szCs w:val="40"/>
                        </w:rPr>
                        <w:t>DRUG COURT TREATMENT TEAM</w:t>
                      </w:r>
                    </w:p>
                  </w:txbxContent>
                </v:textbox>
              </v:shape>
            </w:pict>
          </mc:Fallback>
        </mc:AlternateContent>
      </w:r>
      <w:r w:rsidR="00695D95">
        <w:rPr>
          <w:rFonts w:ascii="Bell MT" w:hAnsi="Bell MT"/>
          <w:sz w:val="24"/>
          <w:szCs w:val="24"/>
        </w:rPr>
        <w:tab/>
      </w:r>
      <w:r w:rsidR="00695D95">
        <w:rPr>
          <w:rFonts w:ascii="Bell MT" w:hAnsi="Bell MT"/>
          <w:sz w:val="24"/>
          <w:szCs w:val="24"/>
        </w:rPr>
        <w:tab/>
      </w:r>
    </w:p>
    <w:p w:rsidR="00342AF3" w:rsidRDefault="00342AF3" w:rsidP="00694C94">
      <w:pPr>
        <w:spacing w:line="360" w:lineRule="auto"/>
        <w:rPr>
          <w:rFonts w:ascii="Bell MT" w:hAnsi="Bell MT"/>
          <w:sz w:val="24"/>
          <w:szCs w:val="24"/>
        </w:rPr>
      </w:pPr>
    </w:p>
    <w:p w:rsidR="00695D95" w:rsidRDefault="00695D95" w:rsidP="00694C94">
      <w:pPr>
        <w:spacing w:line="360" w:lineRule="auto"/>
        <w:rPr>
          <w:rFonts w:ascii="Bell MT" w:hAnsi="Bell MT"/>
          <w:sz w:val="24"/>
          <w:szCs w:val="24"/>
        </w:rPr>
      </w:pPr>
    </w:p>
    <w:p w:rsidR="00695D95" w:rsidRDefault="00342AF3" w:rsidP="00695D95">
      <w:pPr>
        <w:spacing w:line="360" w:lineRule="auto"/>
        <w:rPr>
          <w:rFonts w:ascii="Bell MT" w:hAnsi="Bell MT"/>
        </w:rPr>
      </w:pPr>
      <w:r w:rsidRPr="00556BF4">
        <w:rPr>
          <w:rFonts w:ascii="Bell MT" w:hAnsi="Bell MT"/>
          <w:sz w:val="24"/>
          <w:szCs w:val="24"/>
        </w:rPr>
        <w:t>This committee is comprised of dedicated members representing the court, probation, treatment</w:t>
      </w:r>
      <w:r w:rsidR="00A84F6F">
        <w:rPr>
          <w:rFonts w:ascii="Bell MT" w:hAnsi="Bell MT"/>
          <w:sz w:val="24"/>
          <w:szCs w:val="24"/>
        </w:rPr>
        <w:t xml:space="preserve"> provider, public defender, </w:t>
      </w:r>
      <w:r w:rsidRPr="00556BF4">
        <w:rPr>
          <w:rFonts w:ascii="Bell MT" w:hAnsi="Bell MT"/>
          <w:sz w:val="24"/>
          <w:szCs w:val="24"/>
        </w:rPr>
        <w:t>district attorney</w:t>
      </w:r>
      <w:r w:rsidR="00A84F6F">
        <w:rPr>
          <w:rFonts w:ascii="Bell MT" w:hAnsi="Bell MT"/>
          <w:sz w:val="24"/>
          <w:szCs w:val="24"/>
        </w:rPr>
        <w:t>, and law enforcement</w:t>
      </w:r>
      <w:r w:rsidRPr="00556BF4">
        <w:rPr>
          <w:rFonts w:ascii="Bell MT" w:hAnsi="Bell MT"/>
          <w:sz w:val="24"/>
          <w:szCs w:val="24"/>
        </w:rPr>
        <w:t>.  These individuals are committed to the multidisciplinary team approach working together to meet the treatment, accountability, and rehabilitation needs of the participant while ensuring public safety and promoting healthier families</w:t>
      </w:r>
      <w:r>
        <w:rPr>
          <w:rFonts w:ascii="Bell MT" w:hAnsi="Bell MT"/>
        </w:rPr>
        <w:t xml:space="preserve">.   </w:t>
      </w:r>
    </w:p>
    <w:p w:rsidR="00342AF3" w:rsidRPr="00695D95" w:rsidRDefault="00342AF3" w:rsidP="00695D95">
      <w:pPr>
        <w:spacing w:line="360" w:lineRule="auto"/>
        <w:rPr>
          <w:rFonts w:ascii="Bell MT" w:hAnsi="Bell MT"/>
        </w:rPr>
      </w:pPr>
      <w:r w:rsidRPr="00122F81">
        <w:rPr>
          <w:rFonts w:ascii="Bell MT" w:hAnsi="Bell MT"/>
          <w:b/>
          <w:sz w:val="24"/>
          <w:szCs w:val="24"/>
          <w:u w:val="single"/>
        </w:rPr>
        <w:t xml:space="preserve"> </w:t>
      </w:r>
      <w:r>
        <w:rPr>
          <w:rFonts w:ascii="Bell MT" w:hAnsi="Bell MT"/>
          <w:b/>
          <w:sz w:val="24"/>
          <w:szCs w:val="24"/>
          <w:u w:val="single"/>
        </w:rPr>
        <w:t xml:space="preserve">Adult </w:t>
      </w:r>
      <w:r w:rsidRPr="00122F81">
        <w:rPr>
          <w:rFonts w:ascii="Bell MT" w:hAnsi="Bell MT"/>
          <w:b/>
          <w:sz w:val="24"/>
          <w:szCs w:val="24"/>
          <w:u w:val="single"/>
        </w:rPr>
        <w:t>Drug Court Members</w:t>
      </w:r>
    </w:p>
    <w:p w:rsidR="00342AF3" w:rsidRDefault="00342AF3" w:rsidP="00290F65">
      <w:pPr>
        <w:spacing w:line="240" w:lineRule="auto"/>
        <w:rPr>
          <w:rFonts w:ascii="Bell MT" w:hAnsi="Bell MT"/>
          <w:sz w:val="24"/>
          <w:szCs w:val="24"/>
        </w:rPr>
      </w:pPr>
    </w:p>
    <w:p w:rsidR="00342AF3" w:rsidRDefault="00FA68A4" w:rsidP="00290F65">
      <w:pPr>
        <w:spacing w:line="240" w:lineRule="auto"/>
        <w:rPr>
          <w:rFonts w:ascii="Bell MT" w:hAnsi="Bell MT"/>
          <w:sz w:val="24"/>
          <w:szCs w:val="24"/>
        </w:rPr>
      </w:pPr>
      <w:r>
        <w:rPr>
          <w:rFonts w:ascii="Bell MT" w:hAnsi="Bell MT"/>
          <w:sz w:val="24"/>
          <w:szCs w:val="24"/>
        </w:rPr>
        <w:t>Hon. Leroy Kirby</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Division 8</w:t>
      </w:r>
    </w:p>
    <w:p w:rsidR="00FA68A4" w:rsidRDefault="00FA68A4" w:rsidP="00290F65">
      <w:pPr>
        <w:spacing w:line="240" w:lineRule="auto"/>
        <w:rPr>
          <w:rFonts w:ascii="Bell MT" w:hAnsi="Bell MT"/>
          <w:sz w:val="24"/>
          <w:szCs w:val="24"/>
        </w:rPr>
      </w:pPr>
      <w:r>
        <w:rPr>
          <w:rFonts w:ascii="Bell MT" w:hAnsi="Bell MT"/>
          <w:sz w:val="24"/>
          <w:szCs w:val="24"/>
        </w:rPr>
        <w:t>Lt. Rick Benson</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Adams County Sheriff’s Office</w:t>
      </w:r>
    </w:p>
    <w:p w:rsidR="00FA68A4" w:rsidRDefault="00FA68A4" w:rsidP="00290F65">
      <w:pPr>
        <w:spacing w:line="240" w:lineRule="auto"/>
        <w:rPr>
          <w:rFonts w:ascii="Bell MT" w:hAnsi="Bell MT"/>
          <w:sz w:val="24"/>
          <w:szCs w:val="24"/>
        </w:rPr>
      </w:pPr>
      <w:r w:rsidRPr="00745B0E">
        <w:rPr>
          <w:rFonts w:ascii="Bell MT" w:hAnsi="Bell MT"/>
          <w:sz w:val="24"/>
          <w:szCs w:val="24"/>
        </w:rPr>
        <w:t>Tiffini Henville</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BI</w:t>
      </w:r>
      <w:r w:rsidR="00745B0E">
        <w:rPr>
          <w:rFonts w:ascii="Bell MT" w:hAnsi="Bell MT"/>
          <w:sz w:val="24"/>
          <w:szCs w:val="24"/>
        </w:rPr>
        <w:t>, Inc.</w:t>
      </w:r>
      <w:r>
        <w:rPr>
          <w:rFonts w:ascii="Bell MT" w:hAnsi="Bell MT"/>
          <w:sz w:val="24"/>
          <w:szCs w:val="24"/>
        </w:rPr>
        <w:t xml:space="preserve"> Treatment Center</w:t>
      </w:r>
    </w:p>
    <w:p w:rsidR="00A84F6F" w:rsidRDefault="00A84F6F" w:rsidP="00290F65">
      <w:pPr>
        <w:spacing w:line="240" w:lineRule="auto"/>
        <w:rPr>
          <w:rFonts w:ascii="Bell MT" w:hAnsi="Bell MT"/>
          <w:sz w:val="24"/>
          <w:szCs w:val="24"/>
        </w:rPr>
      </w:pPr>
      <w:r>
        <w:rPr>
          <w:rFonts w:ascii="Bell MT" w:hAnsi="Bell MT"/>
          <w:sz w:val="24"/>
          <w:szCs w:val="24"/>
        </w:rPr>
        <w:t>Katrina Newman</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BI, Inc. Treatment Center</w:t>
      </w:r>
    </w:p>
    <w:p w:rsidR="00FA68A4" w:rsidRDefault="00FA68A4" w:rsidP="00290F65">
      <w:pPr>
        <w:spacing w:line="240" w:lineRule="auto"/>
        <w:rPr>
          <w:rFonts w:ascii="Bell MT" w:hAnsi="Bell MT"/>
          <w:sz w:val="24"/>
          <w:szCs w:val="24"/>
        </w:rPr>
      </w:pPr>
      <w:r>
        <w:rPr>
          <w:rFonts w:ascii="Bell MT" w:hAnsi="Bell MT"/>
          <w:sz w:val="24"/>
          <w:szCs w:val="24"/>
        </w:rPr>
        <w:t>Dan Kopper</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District Attorney’s Office</w:t>
      </w:r>
    </w:p>
    <w:p w:rsidR="00FA68A4" w:rsidRDefault="00FA68A4" w:rsidP="00290F65">
      <w:pPr>
        <w:spacing w:line="240" w:lineRule="auto"/>
        <w:rPr>
          <w:rFonts w:ascii="Bell MT" w:hAnsi="Bell MT"/>
          <w:sz w:val="24"/>
          <w:szCs w:val="24"/>
        </w:rPr>
      </w:pPr>
      <w:r w:rsidRPr="00745B0E">
        <w:rPr>
          <w:rFonts w:ascii="Bell MT" w:hAnsi="Bell MT"/>
          <w:sz w:val="24"/>
          <w:szCs w:val="24"/>
        </w:rPr>
        <w:t>Corinne Magid</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District Attorney’s Office</w:t>
      </w:r>
    </w:p>
    <w:p w:rsidR="00A84F6F" w:rsidRDefault="00A84F6F" w:rsidP="00290F65">
      <w:pPr>
        <w:spacing w:line="240" w:lineRule="auto"/>
        <w:rPr>
          <w:rFonts w:ascii="Bell MT" w:hAnsi="Bell MT"/>
          <w:sz w:val="24"/>
          <w:szCs w:val="24"/>
        </w:rPr>
      </w:pPr>
      <w:r>
        <w:rPr>
          <w:rFonts w:ascii="Bell MT" w:hAnsi="Bell MT"/>
          <w:sz w:val="24"/>
          <w:szCs w:val="24"/>
        </w:rPr>
        <w:t>David Blackett</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District Attorney’s Office</w:t>
      </w:r>
    </w:p>
    <w:p w:rsidR="00FA68A4" w:rsidRDefault="00A84F6F" w:rsidP="00290F65">
      <w:pPr>
        <w:spacing w:line="240" w:lineRule="auto"/>
        <w:rPr>
          <w:rFonts w:ascii="Bell MT" w:hAnsi="Bell MT"/>
          <w:sz w:val="24"/>
          <w:szCs w:val="24"/>
        </w:rPr>
      </w:pPr>
      <w:r>
        <w:rPr>
          <w:rFonts w:ascii="Bell MT" w:hAnsi="Bell MT"/>
          <w:sz w:val="24"/>
          <w:szCs w:val="24"/>
        </w:rPr>
        <w:t>Cathlin Sandler</w:t>
      </w:r>
      <w:r w:rsidR="00FA68A4">
        <w:rPr>
          <w:rFonts w:ascii="Bell MT" w:hAnsi="Bell MT"/>
          <w:sz w:val="24"/>
          <w:szCs w:val="24"/>
        </w:rPr>
        <w:tab/>
      </w:r>
      <w:r w:rsidR="00FA68A4">
        <w:rPr>
          <w:rFonts w:ascii="Bell MT" w:hAnsi="Bell MT"/>
          <w:sz w:val="24"/>
          <w:szCs w:val="24"/>
        </w:rPr>
        <w:tab/>
      </w:r>
      <w:r w:rsidR="00FA68A4">
        <w:rPr>
          <w:rFonts w:ascii="Bell MT" w:hAnsi="Bell MT"/>
          <w:sz w:val="24"/>
          <w:szCs w:val="24"/>
        </w:rPr>
        <w:tab/>
      </w:r>
      <w:r w:rsidR="00FA68A4">
        <w:rPr>
          <w:rFonts w:ascii="Bell MT" w:hAnsi="Bell MT"/>
          <w:sz w:val="24"/>
          <w:szCs w:val="24"/>
        </w:rPr>
        <w:tab/>
        <w:t>Colorado State Public Defender’s Office</w:t>
      </w:r>
    </w:p>
    <w:p w:rsidR="00A84F6F" w:rsidRDefault="00A84F6F" w:rsidP="00290F65">
      <w:pPr>
        <w:spacing w:line="240" w:lineRule="auto"/>
        <w:rPr>
          <w:rFonts w:ascii="Bell MT" w:hAnsi="Bell MT"/>
          <w:sz w:val="24"/>
          <w:szCs w:val="24"/>
        </w:rPr>
      </w:pPr>
      <w:r>
        <w:rPr>
          <w:rFonts w:ascii="Bell MT" w:hAnsi="Bell MT"/>
          <w:sz w:val="24"/>
          <w:szCs w:val="24"/>
        </w:rPr>
        <w:t>Kasha Swiatkowski</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sidRPr="00A84F6F">
        <w:rPr>
          <w:rFonts w:ascii="Bell MT" w:hAnsi="Bell MT"/>
          <w:sz w:val="24"/>
          <w:szCs w:val="24"/>
        </w:rPr>
        <w:t>17th Judicial District, Probation</w:t>
      </w:r>
    </w:p>
    <w:p w:rsidR="00FA68A4" w:rsidRDefault="00FA68A4" w:rsidP="00290F65">
      <w:pPr>
        <w:spacing w:line="240" w:lineRule="auto"/>
        <w:rPr>
          <w:rFonts w:ascii="Bell MT" w:hAnsi="Bell MT"/>
          <w:sz w:val="24"/>
          <w:szCs w:val="24"/>
        </w:rPr>
      </w:pPr>
      <w:r>
        <w:rPr>
          <w:rFonts w:ascii="Bell MT" w:hAnsi="Bell MT"/>
          <w:sz w:val="24"/>
          <w:szCs w:val="24"/>
        </w:rPr>
        <w:t>Lisa Miller</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Probation</w:t>
      </w:r>
    </w:p>
    <w:p w:rsidR="00FA68A4" w:rsidRDefault="00FA68A4" w:rsidP="00290F65">
      <w:pPr>
        <w:spacing w:line="240" w:lineRule="auto"/>
        <w:rPr>
          <w:rFonts w:ascii="Bell MT" w:hAnsi="Bell MT"/>
          <w:sz w:val="24"/>
          <w:szCs w:val="24"/>
        </w:rPr>
      </w:pPr>
      <w:r>
        <w:rPr>
          <w:rFonts w:ascii="Bell MT" w:hAnsi="Bell MT"/>
          <w:sz w:val="24"/>
          <w:szCs w:val="24"/>
        </w:rPr>
        <w:t>Don Nissen</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Probation</w:t>
      </w:r>
    </w:p>
    <w:p w:rsidR="00FA68A4" w:rsidRDefault="00FA68A4" w:rsidP="00290F65">
      <w:pPr>
        <w:spacing w:line="240" w:lineRule="auto"/>
        <w:rPr>
          <w:rFonts w:ascii="Bell MT" w:hAnsi="Bell MT"/>
          <w:sz w:val="24"/>
          <w:szCs w:val="24"/>
        </w:rPr>
      </w:pPr>
      <w:r>
        <w:rPr>
          <w:rFonts w:ascii="Bell MT" w:hAnsi="Bell MT"/>
          <w:sz w:val="24"/>
          <w:szCs w:val="24"/>
        </w:rPr>
        <w:t>Tasha Buettenback</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Coordinator</w:t>
      </w:r>
    </w:p>
    <w:p w:rsidR="00FA68A4" w:rsidRDefault="00FA68A4" w:rsidP="00290F65">
      <w:pPr>
        <w:spacing w:line="240" w:lineRule="auto"/>
        <w:rPr>
          <w:rFonts w:ascii="Bell MT" w:hAnsi="Bell MT"/>
        </w:rPr>
      </w:pPr>
      <w:r w:rsidRPr="00745B0E">
        <w:rPr>
          <w:rFonts w:ascii="Bell MT" w:hAnsi="Bell MT"/>
          <w:sz w:val="24"/>
          <w:szCs w:val="24"/>
        </w:rPr>
        <w:t>Emily Housworth</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17</w:t>
      </w:r>
      <w:r w:rsidRPr="00FA68A4">
        <w:rPr>
          <w:rFonts w:ascii="Bell MT" w:hAnsi="Bell MT"/>
          <w:sz w:val="24"/>
          <w:szCs w:val="24"/>
          <w:vertAlign w:val="superscript"/>
        </w:rPr>
        <w:t>th</w:t>
      </w:r>
      <w:r>
        <w:rPr>
          <w:rFonts w:ascii="Bell MT" w:hAnsi="Bell MT"/>
          <w:sz w:val="24"/>
          <w:szCs w:val="24"/>
        </w:rPr>
        <w:t xml:space="preserve"> Judicial District, Coordinator</w:t>
      </w:r>
    </w:p>
    <w:p w:rsidR="004D0F5F" w:rsidRDefault="004D0F5F" w:rsidP="00290F65">
      <w:pPr>
        <w:spacing w:line="240" w:lineRule="auto"/>
        <w:rPr>
          <w:rFonts w:ascii="Bell MT" w:hAnsi="Bell MT"/>
        </w:rPr>
      </w:pPr>
    </w:p>
    <w:p w:rsidR="004D0F5F" w:rsidRDefault="004D0F5F" w:rsidP="00290F65">
      <w:pPr>
        <w:spacing w:line="240" w:lineRule="auto"/>
        <w:rPr>
          <w:rFonts w:ascii="Bell MT" w:hAnsi="Bell MT"/>
        </w:rPr>
      </w:pPr>
    </w:p>
    <w:p w:rsidR="004D0F5F" w:rsidRDefault="004D0F5F" w:rsidP="00290F65">
      <w:pPr>
        <w:spacing w:line="240" w:lineRule="auto"/>
        <w:rPr>
          <w:rFonts w:ascii="Bell MT" w:hAnsi="Bell MT"/>
        </w:rPr>
      </w:pPr>
    </w:p>
    <w:p w:rsidR="004D0F5F" w:rsidRDefault="004D0F5F" w:rsidP="00290F65">
      <w:pPr>
        <w:spacing w:line="240" w:lineRule="auto"/>
        <w:rPr>
          <w:rFonts w:ascii="Bell MT" w:hAnsi="Bell MT"/>
        </w:rPr>
      </w:pPr>
    </w:p>
    <w:p w:rsidR="00342AF3" w:rsidRDefault="00F265B0" w:rsidP="00290F65">
      <w:pPr>
        <w:spacing w:line="240" w:lineRule="auto"/>
        <w:rPr>
          <w:rFonts w:ascii="Bell MT" w:hAnsi="Bell MT"/>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9525</wp:posOffset>
                </wp:positionV>
                <wp:extent cx="5073015" cy="561975"/>
                <wp:effectExtent l="9525" t="9525" r="13335" b="209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4C7ACE">
                            <w:pPr>
                              <w:jc w:val="center"/>
                              <w:rPr>
                                <w:rFonts w:ascii="Bell MT" w:hAnsi="Bell MT"/>
                                <w:b/>
                                <w:sz w:val="40"/>
                                <w:szCs w:val="40"/>
                              </w:rPr>
                            </w:pPr>
                            <w:r>
                              <w:rPr>
                                <w:rFonts w:ascii="Bell MT" w:hAnsi="Bell MT"/>
                                <w:b/>
                                <w:sz w:val="40"/>
                                <w:szCs w:val="40"/>
                              </w:rPr>
                              <w:t>MISSION STATEMENT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0;margin-top:.75pt;width:399.45pt;height:44.25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" strokecolor="#666" strokeweight="1pt">
                <v:fill color2="#999" focus="100%" type="gradient"/>
                <v:shadow on="t" color="#7f7f7f" opacity=".5" offset="1pt"/>
                <v:textbox style="mso-fit-shape-to-text:t">
                  <w:txbxContent>
                    <w:p w:rsidR="00E904B2" w:rsidRPr="004C7ACE" w:rsidRDefault="00E904B2" w:rsidP="004C7ACE">
                      <w:pPr>
                        <w:jc w:val="center"/>
                        <w:rPr>
                          <w:rFonts w:ascii="Bell MT" w:hAnsi="Bell MT"/>
                          <w:b/>
                          <w:sz w:val="40"/>
                          <w:szCs w:val="40"/>
                        </w:rPr>
                      </w:pPr>
                      <w:r>
                        <w:rPr>
                          <w:rFonts w:ascii="Bell MT" w:hAnsi="Bell MT"/>
                          <w:b/>
                          <w:sz w:val="40"/>
                          <w:szCs w:val="40"/>
                        </w:rPr>
                        <w:t>MISSION STATEMENT</w:t>
                      </w:r>
                    </w:p>
                  </w:txbxContent>
                </v:textbox>
              </v:shape>
            </w:pict>
          </mc:Fallback>
        </mc:AlternateContent>
      </w:r>
    </w:p>
    <w:p w:rsidR="00342AF3" w:rsidRDefault="00342AF3" w:rsidP="00290F65">
      <w:pPr>
        <w:spacing w:line="240" w:lineRule="auto"/>
        <w:rPr>
          <w:rFonts w:ascii="Bell MT" w:hAnsi="Bell MT"/>
        </w:rPr>
      </w:pPr>
    </w:p>
    <w:p w:rsidR="00342AF3" w:rsidRDefault="00342AF3" w:rsidP="00290F65">
      <w:pPr>
        <w:pStyle w:val="BodyText"/>
        <w:ind w:firstLine="720"/>
        <w:jc w:val="both"/>
        <w:rPr>
          <w:rFonts w:ascii="Bell MT" w:hAnsi="Bell MT"/>
          <w:sz w:val="22"/>
          <w:szCs w:val="22"/>
        </w:rPr>
      </w:pPr>
    </w:p>
    <w:p w:rsidR="00342AF3" w:rsidRDefault="00342AF3" w:rsidP="00290F65">
      <w:pPr>
        <w:pStyle w:val="BodyText"/>
        <w:ind w:firstLine="720"/>
        <w:jc w:val="both"/>
        <w:rPr>
          <w:rFonts w:ascii="Bell MT" w:hAnsi="Bell MT"/>
          <w:sz w:val="22"/>
          <w:szCs w:val="22"/>
        </w:rPr>
      </w:pPr>
    </w:p>
    <w:p w:rsidR="00342AF3" w:rsidRDefault="00342AF3" w:rsidP="00694C94">
      <w:pPr>
        <w:pStyle w:val="BodyText"/>
        <w:spacing w:line="360" w:lineRule="auto"/>
        <w:jc w:val="both"/>
        <w:rPr>
          <w:rFonts w:ascii="Bell MT" w:hAnsi="Bell MT"/>
          <w:sz w:val="28"/>
          <w:szCs w:val="28"/>
        </w:rPr>
      </w:pPr>
      <w:r w:rsidRPr="004C7ACE">
        <w:rPr>
          <w:rFonts w:ascii="Bell MT" w:hAnsi="Bell MT"/>
          <w:sz w:val="28"/>
          <w:szCs w:val="28"/>
        </w:rPr>
        <w:t xml:space="preserve">Adams County </w:t>
      </w:r>
      <w:r>
        <w:rPr>
          <w:rFonts w:ascii="Bell MT" w:hAnsi="Bell MT"/>
          <w:sz w:val="28"/>
          <w:szCs w:val="28"/>
        </w:rPr>
        <w:t>Drug Court</w:t>
      </w:r>
      <w:r w:rsidRPr="004C7ACE">
        <w:rPr>
          <w:rFonts w:ascii="Bell MT" w:hAnsi="Bell MT"/>
          <w:sz w:val="28"/>
          <w:szCs w:val="28"/>
        </w:rPr>
        <w:t xml:space="preserve"> </w:t>
      </w:r>
      <w:r>
        <w:rPr>
          <w:rFonts w:ascii="Bell MT" w:hAnsi="Bell MT"/>
          <w:sz w:val="28"/>
          <w:szCs w:val="28"/>
        </w:rPr>
        <w:t>(ACDC) i</w:t>
      </w:r>
      <w:r w:rsidRPr="004C7ACE">
        <w:rPr>
          <w:rFonts w:ascii="Bell MT" w:hAnsi="Bell MT"/>
          <w:sz w:val="28"/>
          <w:szCs w:val="28"/>
        </w:rPr>
        <w:t xml:space="preserve">s committed to an integrated and collaborative effort of treatment, accountability, and rehabilitation of drug dependent offenders which will ensure community safety and create healthy individuals and families while reducing costs and recidivism.   </w:t>
      </w:r>
    </w:p>
    <w:p w:rsidR="00342AF3" w:rsidRDefault="00342AF3" w:rsidP="00290F65">
      <w:pPr>
        <w:pStyle w:val="BodyText"/>
        <w:jc w:val="both"/>
        <w:rPr>
          <w:rFonts w:ascii="Bell MT" w:hAnsi="Bell MT"/>
          <w:sz w:val="28"/>
          <w:szCs w:val="28"/>
        </w:rPr>
      </w:pPr>
    </w:p>
    <w:p w:rsidR="00342AF3" w:rsidRDefault="00342AF3" w:rsidP="00290F65">
      <w:pPr>
        <w:pStyle w:val="BodyText"/>
        <w:jc w:val="both"/>
        <w:rPr>
          <w:rFonts w:ascii="Bell MT" w:hAnsi="Bell MT"/>
          <w:sz w:val="28"/>
          <w:szCs w:val="28"/>
        </w:rPr>
      </w:pPr>
    </w:p>
    <w:p w:rsidR="00342AF3" w:rsidRDefault="00342AF3" w:rsidP="00290F65">
      <w:pPr>
        <w:pStyle w:val="BodyText"/>
        <w:jc w:val="both"/>
        <w:rPr>
          <w:rFonts w:ascii="Bell MT" w:hAnsi="Bell MT"/>
          <w:sz w:val="28"/>
          <w:szCs w:val="28"/>
        </w:rPr>
      </w:pPr>
    </w:p>
    <w:p w:rsidR="00342AF3" w:rsidRDefault="00342AF3" w:rsidP="00290F65">
      <w:pPr>
        <w:pStyle w:val="BodyText"/>
        <w:jc w:val="both"/>
        <w:rPr>
          <w:rFonts w:ascii="Bell MT" w:hAnsi="Bell MT"/>
          <w:sz w:val="28"/>
          <w:szCs w:val="28"/>
        </w:rPr>
      </w:pPr>
    </w:p>
    <w:p w:rsidR="00342AF3" w:rsidRDefault="00342AF3" w:rsidP="00290F65">
      <w:pPr>
        <w:pStyle w:val="BodyText"/>
        <w:jc w:val="both"/>
        <w:rPr>
          <w:rFonts w:ascii="Bell MT" w:hAnsi="Bell MT"/>
          <w:sz w:val="28"/>
          <w:szCs w:val="28"/>
        </w:rPr>
      </w:pPr>
    </w:p>
    <w:p w:rsidR="00342AF3" w:rsidRDefault="00342AF3" w:rsidP="00290F65">
      <w:pPr>
        <w:spacing w:line="240" w:lineRule="auto"/>
        <w:rPr>
          <w:rFonts w:ascii="Bell MT" w:hAnsi="Bell MT"/>
        </w:rPr>
      </w:pPr>
      <w:r>
        <w:rPr>
          <w:rFonts w:ascii="Bell MT" w:hAnsi="Bell MT"/>
          <w:sz w:val="28"/>
          <w:szCs w:val="28"/>
        </w:rPr>
        <w:br w:type="page"/>
      </w:r>
    </w:p>
    <w:p w:rsidR="00342AF3" w:rsidRDefault="00342AF3" w:rsidP="00290F65">
      <w:pPr>
        <w:pStyle w:val="BodyText"/>
        <w:ind w:firstLine="720"/>
        <w:jc w:val="both"/>
        <w:rPr>
          <w:rFonts w:ascii="Bell MT" w:hAnsi="Bell MT"/>
          <w:sz w:val="22"/>
          <w:szCs w:val="22"/>
        </w:rPr>
      </w:pPr>
    </w:p>
    <w:p w:rsidR="00342AF3" w:rsidRDefault="00F265B0" w:rsidP="00290F65">
      <w:pPr>
        <w:spacing w:line="240" w:lineRule="auto"/>
        <w:rPr>
          <w:rFonts w:ascii="Bell MT" w:hAnsi="Bell MT"/>
        </w:rPr>
      </w:pP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D676D0">
                            <w:pPr>
                              <w:jc w:val="center"/>
                              <w:rPr>
                                <w:rFonts w:ascii="Bell MT" w:hAnsi="Bell MT"/>
                                <w:b/>
                                <w:sz w:val="40"/>
                                <w:szCs w:val="40"/>
                              </w:rPr>
                            </w:pPr>
                            <w:r>
                              <w:rPr>
                                <w:rFonts w:ascii="Bell MT" w:hAnsi="Bell MT"/>
                                <w:b/>
                                <w:sz w:val="40"/>
                                <w:szCs w:val="40"/>
                              </w:rPr>
                              <w:t>GOALS &amp; OBJECTIVES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margin-top:.75pt;width:467.85pt;height:44.25pt;z-index:2516546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" strokecolor="#666" strokeweight="1pt">
                <v:fill color2="#999" focus="100%" type="gradient"/>
                <v:shadow on="t" color="#7f7f7f" opacity=".5" offset="1pt"/>
                <v:textbox style="mso-fit-shape-to-text:t">
                  <w:txbxContent>
                    <w:p w:rsidR="00E904B2" w:rsidRPr="004C7ACE" w:rsidRDefault="00E904B2" w:rsidP="00D676D0">
                      <w:pPr>
                        <w:jc w:val="center"/>
                        <w:rPr>
                          <w:rFonts w:ascii="Bell MT" w:hAnsi="Bell MT"/>
                          <w:b/>
                          <w:sz w:val="40"/>
                          <w:szCs w:val="40"/>
                        </w:rPr>
                      </w:pPr>
                      <w:r>
                        <w:rPr>
                          <w:rFonts w:ascii="Bell MT" w:hAnsi="Bell MT"/>
                          <w:b/>
                          <w:sz w:val="40"/>
                          <w:szCs w:val="40"/>
                        </w:rPr>
                        <w:t>GOALS &amp; OBJECTIVES</w:t>
                      </w:r>
                    </w:p>
                  </w:txbxContent>
                </v:textbox>
              </v:shape>
            </w:pict>
          </mc:Fallback>
        </mc:AlternateContent>
      </w:r>
    </w:p>
    <w:p w:rsidR="00342AF3" w:rsidRDefault="00342AF3" w:rsidP="00290F65">
      <w:pPr>
        <w:spacing w:line="240" w:lineRule="auto"/>
        <w:rPr>
          <w:rFonts w:ascii="Bell MT" w:hAnsi="Bell MT"/>
        </w:rPr>
      </w:pPr>
    </w:p>
    <w:p w:rsidR="00342AF3" w:rsidRDefault="00342AF3" w:rsidP="00290F65">
      <w:pPr>
        <w:pStyle w:val="BodyText"/>
        <w:ind w:firstLine="720"/>
        <w:jc w:val="both"/>
        <w:rPr>
          <w:rFonts w:ascii="Bell MT" w:hAnsi="Bell MT"/>
          <w:sz w:val="22"/>
          <w:szCs w:val="22"/>
        </w:rPr>
      </w:pPr>
    </w:p>
    <w:p w:rsidR="00342AF3" w:rsidRDefault="00342AF3" w:rsidP="00290F65">
      <w:pPr>
        <w:pStyle w:val="BodyText"/>
        <w:jc w:val="both"/>
        <w:rPr>
          <w:rFonts w:ascii="Bell MT" w:hAnsi="Bell MT"/>
          <w:sz w:val="28"/>
          <w:szCs w:val="28"/>
        </w:rPr>
      </w:pPr>
    </w:p>
    <w:p w:rsidR="00342AF3" w:rsidRPr="00A153F9" w:rsidRDefault="00342AF3" w:rsidP="00861A8B">
      <w:pPr>
        <w:spacing w:after="0" w:line="360" w:lineRule="auto"/>
        <w:rPr>
          <w:rFonts w:ascii="Bell MT" w:hAnsi="Bell MT"/>
          <w:b/>
          <w:sz w:val="24"/>
          <w:szCs w:val="24"/>
        </w:rPr>
      </w:pPr>
      <w:r w:rsidRPr="00A153F9">
        <w:rPr>
          <w:rFonts w:ascii="Bell MT" w:hAnsi="Bell MT"/>
          <w:b/>
          <w:sz w:val="24"/>
          <w:szCs w:val="24"/>
        </w:rPr>
        <w:t xml:space="preserve">GOAL </w:t>
      </w:r>
      <w:r w:rsidR="00EC6AE1">
        <w:rPr>
          <w:rFonts w:ascii="Bell MT" w:hAnsi="Bell MT"/>
          <w:b/>
          <w:sz w:val="24"/>
          <w:szCs w:val="24"/>
        </w:rPr>
        <w:t>#</w:t>
      </w:r>
      <w:r w:rsidRPr="00A153F9">
        <w:rPr>
          <w:rFonts w:ascii="Bell MT" w:hAnsi="Bell MT"/>
          <w:b/>
          <w:sz w:val="24"/>
          <w:szCs w:val="24"/>
        </w:rPr>
        <w:t xml:space="preserve">1:  TO IMPROVE THE </w:t>
      </w:r>
      <w:r>
        <w:rPr>
          <w:rFonts w:ascii="Bell MT" w:hAnsi="Bell MT"/>
          <w:b/>
          <w:sz w:val="24"/>
          <w:szCs w:val="24"/>
        </w:rPr>
        <w:t>SYSTEM’S RESPONSE TO OFFENDERS WITH SUBSTANCE AND DRUG ADDICTION ISSUES</w:t>
      </w:r>
      <w:r w:rsidRPr="00A153F9">
        <w:rPr>
          <w:rFonts w:ascii="Bell MT" w:hAnsi="Bell MT"/>
          <w:b/>
          <w:sz w:val="24"/>
          <w:szCs w:val="24"/>
        </w:rPr>
        <w:t xml:space="preserve"> BY INTEGRATING JUDICIAL SUPERVISION WITH EVIDENCE BASED </w:t>
      </w:r>
      <w:r>
        <w:rPr>
          <w:rFonts w:ascii="Bell MT" w:hAnsi="Bell MT"/>
          <w:b/>
          <w:sz w:val="24"/>
          <w:szCs w:val="24"/>
        </w:rPr>
        <w:t>TREATMENT</w:t>
      </w:r>
      <w:r w:rsidRPr="00A153F9">
        <w:rPr>
          <w:rFonts w:ascii="Bell MT" w:hAnsi="Bell MT"/>
          <w:b/>
          <w:sz w:val="24"/>
          <w:szCs w:val="24"/>
        </w:rPr>
        <w:t>.</w:t>
      </w:r>
    </w:p>
    <w:p w:rsidR="00342AF3" w:rsidRPr="00A153F9" w:rsidRDefault="00342AF3" w:rsidP="00861A8B">
      <w:pPr>
        <w:spacing w:line="360" w:lineRule="auto"/>
        <w:rPr>
          <w:rFonts w:ascii="Bell MT" w:hAnsi="Bell MT"/>
          <w:b/>
          <w:sz w:val="24"/>
          <w:szCs w:val="24"/>
        </w:rPr>
      </w:pPr>
    </w:p>
    <w:p w:rsidR="00342AF3" w:rsidRPr="00A153F9" w:rsidRDefault="00342AF3" w:rsidP="004A4BE8">
      <w:pPr>
        <w:numPr>
          <w:ilvl w:val="0"/>
          <w:numId w:val="37"/>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Pr="00A153F9" w:rsidRDefault="00342AF3" w:rsidP="004A4BE8">
      <w:pPr>
        <w:spacing w:line="360" w:lineRule="auto"/>
        <w:ind w:left="360"/>
        <w:rPr>
          <w:rFonts w:ascii="Bell MT" w:hAnsi="Bell MT"/>
          <w:b/>
          <w:sz w:val="24"/>
          <w:szCs w:val="24"/>
        </w:rPr>
      </w:pPr>
      <w:r>
        <w:rPr>
          <w:rFonts w:ascii="Bell MT" w:hAnsi="Bell MT"/>
          <w:sz w:val="24"/>
          <w:szCs w:val="24"/>
        </w:rPr>
        <w:t xml:space="preserve">Decrease the number of probation revocations being </w:t>
      </w:r>
      <w:r w:rsidR="00091BBE">
        <w:rPr>
          <w:rFonts w:ascii="Bell MT" w:hAnsi="Bell MT"/>
          <w:sz w:val="24"/>
          <w:szCs w:val="24"/>
        </w:rPr>
        <w:t>sentenced to DOC/Community Corrections</w:t>
      </w:r>
      <w:r>
        <w:rPr>
          <w:rFonts w:ascii="Bell MT" w:hAnsi="Bell MT"/>
          <w:sz w:val="24"/>
          <w:szCs w:val="24"/>
        </w:rPr>
        <w:t xml:space="preserve"> through offering ACDC as a sentencing alternative.</w:t>
      </w:r>
      <w:r w:rsidRPr="00A153F9">
        <w:rPr>
          <w:rFonts w:ascii="Bell MT" w:hAnsi="Bell MT"/>
          <w:b/>
          <w:sz w:val="24"/>
          <w:szCs w:val="24"/>
        </w:rPr>
        <w:tab/>
      </w:r>
      <w:r w:rsidRPr="00A153F9">
        <w:rPr>
          <w:rFonts w:ascii="Bell MT" w:hAnsi="Bell MT"/>
          <w:b/>
          <w:sz w:val="24"/>
          <w:szCs w:val="24"/>
        </w:rPr>
        <w:tab/>
      </w:r>
    </w:p>
    <w:p w:rsidR="00342AF3" w:rsidRPr="00A153F9" w:rsidRDefault="00342AF3" w:rsidP="004A4BE8">
      <w:pPr>
        <w:numPr>
          <w:ilvl w:val="1"/>
          <w:numId w:val="37"/>
        </w:numPr>
        <w:spacing w:line="360" w:lineRule="auto"/>
        <w:rPr>
          <w:rFonts w:ascii="Bell MT" w:hAnsi="Bell MT"/>
          <w:b/>
          <w:sz w:val="24"/>
          <w:szCs w:val="24"/>
          <w:u w:val="single"/>
        </w:rPr>
      </w:pPr>
      <w:r w:rsidRPr="00A153F9">
        <w:rPr>
          <w:rFonts w:ascii="Bell MT" w:hAnsi="Bell MT"/>
          <w:b/>
          <w:sz w:val="24"/>
          <w:szCs w:val="24"/>
          <w:u w:val="single"/>
        </w:rPr>
        <w:t>Outcome Measure</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 xml:space="preserve">All appropriate </w:t>
      </w:r>
      <w:r>
        <w:rPr>
          <w:rFonts w:ascii="Bell MT" w:hAnsi="Bell MT"/>
          <w:sz w:val="24"/>
          <w:szCs w:val="24"/>
        </w:rPr>
        <w:t>participants</w:t>
      </w:r>
      <w:r w:rsidRPr="00A153F9">
        <w:rPr>
          <w:rFonts w:ascii="Bell MT" w:hAnsi="Bell MT"/>
          <w:sz w:val="24"/>
          <w:szCs w:val="24"/>
        </w:rPr>
        <w:t xml:space="preserve"> will be identified and referred for screening</w:t>
      </w:r>
      <w:r>
        <w:rPr>
          <w:rFonts w:ascii="Bell MT" w:hAnsi="Bell MT"/>
          <w:sz w:val="24"/>
          <w:szCs w:val="24"/>
        </w:rPr>
        <w:t>.</w:t>
      </w:r>
      <w:r w:rsidRPr="00A153F9">
        <w:rPr>
          <w:rFonts w:ascii="Bell MT" w:hAnsi="Bell MT"/>
          <w:sz w:val="24"/>
          <w:szCs w:val="24"/>
        </w:rPr>
        <w:t xml:space="preserve"> </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 xml:space="preserve">100% of eligible probation </w:t>
      </w:r>
      <w:r>
        <w:rPr>
          <w:rFonts w:ascii="Bell MT" w:hAnsi="Bell MT"/>
          <w:sz w:val="24"/>
          <w:szCs w:val="24"/>
        </w:rPr>
        <w:t>revocation offenders</w:t>
      </w:r>
      <w:r w:rsidRPr="00A153F9">
        <w:rPr>
          <w:rFonts w:ascii="Bell MT" w:hAnsi="Bell MT"/>
          <w:sz w:val="24"/>
          <w:szCs w:val="24"/>
        </w:rPr>
        <w:t xml:space="preserve"> will be screened for</w:t>
      </w:r>
      <w:r>
        <w:rPr>
          <w:rFonts w:ascii="Bell MT" w:hAnsi="Bell MT"/>
          <w:sz w:val="24"/>
          <w:szCs w:val="24"/>
        </w:rPr>
        <w:t xml:space="preserve"> ACDC.</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30</w:t>
      </w:r>
      <w:r w:rsidRPr="00A153F9">
        <w:rPr>
          <w:rFonts w:ascii="Bell MT" w:hAnsi="Bell MT"/>
          <w:sz w:val="24"/>
          <w:szCs w:val="24"/>
        </w:rPr>
        <w:t xml:space="preserve">% of eligible </w:t>
      </w:r>
      <w:r>
        <w:rPr>
          <w:rFonts w:ascii="Bell MT" w:hAnsi="Bell MT"/>
          <w:sz w:val="24"/>
          <w:szCs w:val="24"/>
        </w:rPr>
        <w:t xml:space="preserve">and screened </w:t>
      </w:r>
      <w:r w:rsidRPr="00A153F9">
        <w:rPr>
          <w:rFonts w:ascii="Bell MT" w:hAnsi="Bell MT"/>
          <w:sz w:val="24"/>
          <w:szCs w:val="24"/>
        </w:rPr>
        <w:t xml:space="preserve">participants will be offered </w:t>
      </w:r>
      <w:r>
        <w:rPr>
          <w:rFonts w:ascii="Bell MT" w:hAnsi="Bell MT"/>
          <w:sz w:val="24"/>
          <w:szCs w:val="24"/>
        </w:rPr>
        <w:t>ACDC and participate in the program.</w:t>
      </w:r>
    </w:p>
    <w:p w:rsidR="00342AF3" w:rsidRPr="00A153F9" w:rsidRDefault="00342AF3" w:rsidP="004A4BE8">
      <w:pPr>
        <w:numPr>
          <w:ilvl w:val="0"/>
          <w:numId w:val="37"/>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Improve treatment outcomes t</w:t>
      </w:r>
      <w:r>
        <w:rPr>
          <w:rFonts w:ascii="Bell MT" w:hAnsi="Bell MT"/>
          <w:sz w:val="24"/>
          <w:szCs w:val="24"/>
        </w:rPr>
        <w:t>hrough application of evidenced-</w:t>
      </w:r>
      <w:r w:rsidRPr="00A153F9">
        <w:rPr>
          <w:rFonts w:ascii="Bell MT" w:hAnsi="Bell MT"/>
          <w:sz w:val="24"/>
          <w:szCs w:val="24"/>
        </w:rPr>
        <w:t>based treatment</w:t>
      </w:r>
      <w:r>
        <w:rPr>
          <w:rFonts w:ascii="Bell MT" w:hAnsi="Bell MT"/>
          <w:sz w:val="24"/>
          <w:szCs w:val="24"/>
        </w:rPr>
        <w:t>.</w:t>
      </w:r>
    </w:p>
    <w:p w:rsidR="00342AF3" w:rsidRPr="00A153F9" w:rsidRDefault="00342AF3" w:rsidP="004A4BE8">
      <w:pPr>
        <w:numPr>
          <w:ilvl w:val="1"/>
          <w:numId w:val="37"/>
        </w:numPr>
        <w:spacing w:line="360" w:lineRule="auto"/>
        <w:rPr>
          <w:rFonts w:ascii="Bell MT" w:hAnsi="Bell MT"/>
          <w:b/>
          <w:sz w:val="24"/>
          <w:szCs w:val="24"/>
          <w:u w:val="single"/>
        </w:rPr>
      </w:pPr>
      <w:r w:rsidRPr="00A153F9">
        <w:rPr>
          <w:rFonts w:ascii="Bell MT" w:hAnsi="Bell MT"/>
          <w:b/>
          <w:sz w:val="24"/>
          <w:szCs w:val="24"/>
          <w:u w:val="single"/>
        </w:rPr>
        <w:t>Outcome Measure</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70</w:t>
      </w:r>
      <w:r w:rsidRPr="00A153F9">
        <w:rPr>
          <w:rFonts w:ascii="Bell MT" w:hAnsi="Bell MT"/>
          <w:sz w:val="24"/>
          <w:szCs w:val="24"/>
        </w:rPr>
        <w:t>% of participants will remain in treatment for at least 90 days as measured                                                        by provider reports.</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70</w:t>
      </w:r>
      <w:r w:rsidRPr="00A153F9">
        <w:rPr>
          <w:rFonts w:ascii="Bell MT" w:hAnsi="Bell MT"/>
          <w:sz w:val="24"/>
          <w:szCs w:val="24"/>
        </w:rPr>
        <w:t>% of participants receiving program services will reduce the frequency of</w:t>
      </w:r>
      <w:r>
        <w:rPr>
          <w:rFonts w:ascii="Bell MT" w:hAnsi="Bell MT"/>
          <w:sz w:val="24"/>
          <w:szCs w:val="24"/>
        </w:rPr>
        <w:t xml:space="preserve"> alcohol</w:t>
      </w:r>
      <w:r w:rsidRPr="00A153F9">
        <w:rPr>
          <w:rFonts w:ascii="Bell MT" w:hAnsi="Bell MT"/>
          <w:sz w:val="24"/>
          <w:szCs w:val="24"/>
        </w:rPr>
        <w:t xml:space="preserve"> and drug use as measured by past reported drug use and current drug</w:t>
      </w:r>
      <w:r>
        <w:rPr>
          <w:rFonts w:ascii="Bell MT" w:hAnsi="Bell MT"/>
          <w:sz w:val="24"/>
          <w:szCs w:val="24"/>
        </w:rPr>
        <w:t xml:space="preserve"> s</w:t>
      </w:r>
      <w:r w:rsidRPr="00A153F9">
        <w:rPr>
          <w:rFonts w:ascii="Bell MT" w:hAnsi="Bell MT"/>
          <w:sz w:val="24"/>
          <w:szCs w:val="24"/>
        </w:rPr>
        <w:t>creens</w:t>
      </w:r>
      <w:r>
        <w:rPr>
          <w:rFonts w:ascii="Bell MT" w:hAnsi="Bell MT"/>
          <w:sz w:val="24"/>
          <w:szCs w:val="24"/>
        </w:rPr>
        <w:t>.</w:t>
      </w:r>
      <w:r w:rsidRPr="00A153F9">
        <w:rPr>
          <w:rFonts w:ascii="Bell MT" w:hAnsi="Bell MT"/>
          <w:sz w:val="24"/>
          <w:szCs w:val="24"/>
        </w:rPr>
        <w:t xml:space="preserve"> </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lastRenderedPageBreak/>
        <w:t>60</w:t>
      </w:r>
      <w:r w:rsidRPr="00A153F9">
        <w:rPr>
          <w:rFonts w:ascii="Bell MT" w:hAnsi="Bell MT"/>
          <w:sz w:val="24"/>
          <w:szCs w:val="24"/>
        </w:rPr>
        <w:t xml:space="preserve"> % of participants will successfully complete treatment as measured by </w:t>
      </w:r>
      <w:r w:rsidRPr="00A153F9">
        <w:rPr>
          <w:rFonts w:ascii="Bell MT" w:hAnsi="Bell MT"/>
          <w:sz w:val="24"/>
          <w:szCs w:val="24"/>
        </w:rPr>
        <w:tab/>
      </w:r>
      <w:r w:rsidRPr="00A153F9">
        <w:rPr>
          <w:rFonts w:ascii="Bell MT" w:hAnsi="Bell MT"/>
          <w:sz w:val="24"/>
          <w:szCs w:val="24"/>
        </w:rPr>
        <w:tab/>
      </w:r>
      <w:r w:rsidRPr="00A153F9">
        <w:rPr>
          <w:rFonts w:ascii="Bell MT" w:hAnsi="Bell MT"/>
          <w:sz w:val="24"/>
          <w:szCs w:val="24"/>
        </w:rPr>
        <w:tab/>
        <w:t xml:space="preserve">     provider reports.</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100% of graduates of the program will display application of learned skills for long-term sobriety through a written relapse prevention plan to be presented to</w:t>
      </w:r>
      <w:r>
        <w:rPr>
          <w:rFonts w:ascii="Bell MT" w:hAnsi="Bell MT"/>
          <w:sz w:val="24"/>
          <w:szCs w:val="24"/>
        </w:rPr>
        <w:t xml:space="preserve"> </w:t>
      </w:r>
      <w:r w:rsidRPr="00A153F9">
        <w:rPr>
          <w:rFonts w:ascii="Bell MT" w:hAnsi="Bell MT"/>
          <w:sz w:val="24"/>
          <w:szCs w:val="24"/>
        </w:rPr>
        <w:t xml:space="preserve">the court.  </w:t>
      </w:r>
    </w:p>
    <w:p w:rsidR="00342AF3" w:rsidRPr="00A153F9" w:rsidRDefault="00342AF3" w:rsidP="004A4BE8">
      <w:pPr>
        <w:numPr>
          <w:ilvl w:val="0"/>
          <w:numId w:val="37"/>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 xml:space="preserve">Improve </w:t>
      </w:r>
      <w:r w:rsidRPr="00A153F9">
        <w:rPr>
          <w:rFonts w:ascii="Bell MT" w:hAnsi="Bell MT"/>
          <w:sz w:val="24"/>
          <w:szCs w:val="24"/>
        </w:rPr>
        <w:t>life skills of participants</w:t>
      </w:r>
      <w:r>
        <w:rPr>
          <w:rFonts w:ascii="Bell MT" w:hAnsi="Bell MT"/>
          <w:sz w:val="24"/>
          <w:szCs w:val="24"/>
        </w:rPr>
        <w:t>.</w:t>
      </w:r>
    </w:p>
    <w:p w:rsidR="00342AF3" w:rsidRPr="00A153F9" w:rsidRDefault="00342AF3" w:rsidP="004A4BE8">
      <w:pPr>
        <w:numPr>
          <w:ilvl w:val="1"/>
          <w:numId w:val="37"/>
        </w:numPr>
        <w:spacing w:line="360" w:lineRule="auto"/>
        <w:rPr>
          <w:rFonts w:ascii="Bell MT" w:hAnsi="Bell MT"/>
          <w:b/>
          <w:sz w:val="24"/>
          <w:szCs w:val="24"/>
          <w:u w:val="single"/>
        </w:rPr>
      </w:pPr>
      <w:r w:rsidRPr="00A153F9">
        <w:rPr>
          <w:rFonts w:ascii="Bell MT" w:hAnsi="Bell MT"/>
          <w:b/>
          <w:sz w:val="24"/>
          <w:szCs w:val="24"/>
          <w:u w:val="single"/>
        </w:rPr>
        <w:t>Outcome Measure</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xml:space="preserve">% of participants will </w:t>
      </w:r>
      <w:r>
        <w:rPr>
          <w:rFonts w:ascii="Bell MT" w:hAnsi="Bell MT"/>
          <w:sz w:val="24"/>
          <w:szCs w:val="24"/>
        </w:rPr>
        <w:t>be offered m</w:t>
      </w:r>
      <w:r w:rsidRPr="00A153F9">
        <w:rPr>
          <w:rFonts w:ascii="Bell MT" w:hAnsi="Bell MT"/>
          <w:sz w:val="24"/>
          <w:szCs w:val="24"/>
        </w:rPr>
        <w:t xml:space="preserve">edical and dental care as </w:t>
      </w:r>
      <w:r>
        <w:rPr>
          <w:rFonts w:ascii="Bell MT" w:hAnsi="Bell MT"/>
          <w:sz w:val="24"/>
          <w:szCs w:val="24"/>
        </w:rPr>
        <w:t>available and the probation officer will verify and document any use of these resources</w:t>
      </w:r>
      <w:r w:rsidRPr="00A153F9">
        <w:rPr>
          <w:rFonts w:ascii="Bell MT" w:hAnsi="Bell MT"/>
          <w:sz w:val="24"/>
          <w:szCs w:val="24"/>
        </w:rPr>
        <w:t>.</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 xml:space="preserve">100% of participants will complete a mental health screening and those who are </w:t>
      </w:r>
      <w:r w:rsidRPr="00A153F9">
        <w:rPr>
          <w:rFonts w:ascii="Bell MT" w:hAnsi="Bell MT"/>
          <w:sz w:val="24"/>
          <w:szCs w:val="24"/>
        </w:rPr>
        <w:t xml:space="preserve">identified with mental health needs, will receive </w:t>
      </w:r>
      <w:r>
        <w:rPr>
          <w:rFonts w:ascii="Bell MT" w:hAnsi="Bell MT"/>
          <w:sz w:val="24"/>
          <w:szCs w:val="24"/>
        </w:rPr>
        <w:t xml:space="preserve">appropriate referral by the </w:t>
      </w:r>
      <w:r w:rsidRPr="00A153F9">
        <w:rPr>
          <w:rFonts w:ascii="Bell MT" w:hAnsi="Bell MT"/>
          <w:sz w:val="24"/>
          <w:szCs w:val="24"/>
        </w:rPr>
        <w:t>probation officer</w:t>
      </w:r>
      <w:r>
        <w:rPr>
          <w:rFonts w:ascii="Bell MT" w:hAnsi="Bell MT"/>
          <w:sz w:val="24"/>
          <w:szCs w:val="24"/>
        </w:rPr>
        <w:t>.  The probation officer will verify and document these services.</w:t>
      </w:r>
      <w:r w:rsidRPr="00A153F9">
        <w:rPr>
          <w:rFonts w:ascii="Bell MT" w:hAnsi="Bell MT"/>
          <w:sz w:val="24"/>
          <w:szCs w:val="24"/>
        </w:rPr>
        <w:t xml:space="preserve"> </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of graduates will obtain sob</w:t>
      </w:r>
      <w:r>
        <w:rPr>
          <w:rFonts w:ascii="Bell MT" w:hAnsi="Bell MT"/>
          <w:sz w:val="24"/>
          <w:szCs w:val="24"/>
        </w:rPr>
        <w:t xml:space="preserve">er, safe housing as measured by </w:t>
      </w:r>
      <w:r w:rsidRPr="00A153F9">
        <w:rPr>
          <w:rFonts w:ascii="Bell MT" w:hAnsi="Bell MT"/>
          <w:sz w:val="24"/>
          <w:szCs w:val="24"/>
        </w:rPr>
        <w:t>probation</w:t>
      </w:r>
      <w:r>
        <w:rPr>
          <w:rFonts w:ascii="Bell MT" w:hAnsi="Bell MT"/>
          <w:sz w:val="24"/>
          <w:szCs w:val="24"/>
        </w:rPr>
        <w:t xml:space="preserve"> off</w:t>
      </w:r>
      <w:r w:rsidRPr="00A153F9">
        <w:rPr>
          <w:rFonts w:ascii="Bell MT" w:hAnsi="Bell MT"/>
          <w:sz w:val="24"/>
          <w:szCs w:val="24"/>
        </w:rPr>
        <w:t>icer’s verification.</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of participants will receive educational or employment services as measured by probation officer’s verification.</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of graduates will obtain a legal means of support and plan for long-term self-sufficiency to provide for all of his/her basic needs as measured by</w:t>
      </w:r>
      <w:r>
        <w:rPr>
          <w:rFonts w:ascii="Bell MT" w:hAnsi="Bell MT"/>
          <w:sz w:val="24"/>
          <w:szCs w:val="24"/>
        </w:rPr>
        <w:t xml:space="preserve"> </w:t>
      </w:r>
      <w:r w:rsidRPr="00A153F9">
        <w:rPr>
          <w:rFonts w:ascii="Bell MT" w:hAnsi="Bell MT"/>
          <w:sz w:val="24"/>
          <w:szCs w:val="24"/>
        </w:rPr>
        <w:t>probation officer’s verification of employment or educational services</w:t>
      </w:r>
      <w:r>
        <w:rPr>
          <w:rFonts w:ascii="Bell MT" w:hAnsi="Bell MT"/>
          <w:sz w:val="24"/>
          <w:szCs w:val="24"/>
        </w:rPr>
        <w:t>.</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of graduates will identify a positive social support system</w:t>
      </w:r>
      <w:r>
        <w:rPr>
          <w:rFonts w:ascii="Bell MT" w:hAnsi="Bell MT"/>
          <w:sz w:val="24"/>
          <w:szCs w:val="24"/>
        </w:rPr>
        <w:t>.</w:t>
      </w:r>
    </w:p>
    <w:p w:rsidR="00342AF3" w:rsidRPr="00A153F9" w:rsidRDefault="00342AF3" w:rsidP="004A4BE8">
      <w:pPr>
        <w:numPr>
          <w:ilvl w:val="0"/>
          <w:numId w:val="37"/>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Default="00342AF3" w:rsidP="004A4BE8">
      <w:pPr>
        <w:spacing w:line="360" w:lineRule="auto"/>
        <w:ind w:left="360"/>
        <w:rPr>
          <w:rFonts w:ascii="Bell MT" w:hAnsi="Bell MT"/>
          <w:sz w:val="24"/>
          <w:szCs w:val="24"/>
        </w:rPr>
      </w:pPr>
      <w:r w:rsidRPr="00A153F9">
        <w:rPr>
          <w:rFonts w:ascii="Bell MT" w:hAnsi="Bell MT"/>
          <w:sz w:val="24"/>
          <w:szCs w:val="24"/>
        </w:rPr>
        <w:t>Provide immediate and intensive court intervention</w:t>
      </w:r>
      <w:r>
        <w:rPr>
          <w:rFonts w:ascii="Bell MT" w:hAnsi="Bell MT"/>
          <w:sz w:val="24"/>
          <w:szCs w:val="24"/>
        </w:rPr>
        <w:t>.</w:t>
      </w:r>
    </w:p>
    <w:p w:rsidR="00342AF3" w:rsidRDefault="00342AF3" w:rsidP="004A4BE8">
      <w:pPr>
        <w:spacing w:line="360" w:lineRule="auto"/>
        <w:ind w:left="360"/>
        <w:rPr>
          <w:rFonts w:ascii="Bell MT" w:hAnsi="Bell MT"/>
          <w:sz w:val="24"/>
          <w:szCs w:val="24"/>
        </w:rPr>
      </w:pPr>
    </w:p>
    <w:p w:rsidR="00342AF3" w:rsidRPr="00A153F9" w:rsidRDefault="00342AF3" w:rsidP="004A4BE8">
      <w:pPr>
        <w:spacing w:line="360" w:lineRule="auto"/>
        <w:ind w:left="360"/>
        <w:rPr>
          <w:rFonts w:ascii="Bell MT" w:hAnsi="Bell MT"/>
          <w:sz w:val="24"/>
          <w:szCs w:val="24"/>
        </w:rPr>
      </w:pPr>
    </w:p>
    <w:p w:rsidR="00342AF3" w:rsidRPr="00A153F9" w:rsidRDefault="00342AF3" w:rsidP="004A4BE8">
      <w:pPr>
        <w:numPr>
          <w:ilvl w:val="1"/>
          <w:numId w:val="37"/>
        </w:numPr>
        <w:spacing w:line="360" w:lineRule="auto"/>
        <w:rPr>
          <w:rFonts w:ascii="Bell MT" w:hAnsi="Bell MT"/>
          <w:b/>
          <w:sz w:val="24"/>
          <w:szCs w:val="24"/>
          <w:u w:val="single"/>
        </w:rPr>
      </w:pPr>
      <w:r w:rsidRPr="00A153F9">
        <w:rPr>
          <w:rFonts w:ascii="Bell MT" w:hAnsi="Bell MT"/>
          <w:b/>
          <w:sz w:val="24"/>
          <w:szCs w:val="24"/>
          <w:u w:val="single"/>
        </w:rPr>
        <w:lastRenderedPageBreak/>
        <w:t>Outcome Measure</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xml:space="preserve">% of eligible participants will receive court intervention within </w:t>
      </w:r>
      <w:r>
        <w:rPr>
          <w:rFonts w:ascii="Bell MT" w:hAnsi="Bell MT"/>
          <w:sz w:val="24"/>
          <w:szCs w:val="24"/>
        </w:rPr>
        <w:t>two weeks</w:t>
      </w:r>
      <w:r w:rsidRPr="00A153F9">
        <w:rPr>
          <w:rFonts w:ascii="Bell MT" w:hAnsi="Bell MT"/>
          <w:sz w:val="24"/>
          <w:szCs w:val="24"/>
        </w:rPr>
        <w:t xml:space="preserve"> of acceptance into</w:t>
      </w:r>
      <w:r>
        <w:rPr>
          <w:rFonts w:ascii="Bell MT" w:hAnsi="Bell MT"/>
          <w:sz w:val="24"/>
          <w:szCs w:val="24"/>
        </w:rPr>
        <w:t xml:space="preserve"> ACDC.</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100</w:t>
      </w:r>
      <w:r w:rsidRPr="00A153F9">
        <w:rPr>
          <w:rFonts w:ascii="Bell MT" w:hAnsi="Bell MT"/>
          <w:sz w:val="24"/>
          <w:szCs w:val="24"/>
        </w:rPr>
        <w:t>% of participants will receive intensive supervision including: regular status reviews and meetings with probation officer as determined by phase level,</w:t>
      </w:r>
      <w:r>
        <w:rPr>
          <w:rFonts w:ascii="Bell MT" w:hAnsi="Bell MT"/>
          <w:sz w:val="24"/>
          <w:szCs w:val="24"/>
        </w:rPr>
        <w:t xml:space="preserve"> </w:t>
      </w:r>
      <w:r w:rsidRPr="00A153F9">
        <w:rPr>
          <w:rFonts w:ascii="Bell MT" w:hAnsi="Bell MT"/>
          <w:sz w:val="24"/>
          <w:szCs w:val="24"/>
        </w:rPr>
        <w:t>progress tracking through status updates and staffing, and progressive</w:t>
      </w:r>
      <w:r>
        <w:rPr>
          <w:rFonts w:ascii="Bell MT" w:hAnsi="Bell MT"/>
          <w:sz w:val="24"/>
          <w:szCs w:val="24"/>
        </w:rPr>
        <w:t xml:space="preserve"> </w:t>
      </w:r>
      <w:r w:rsidRPr="00A153F9">
        <w:rPr>
          <w:rFonts w:ascii="Bell MT" w:hAnsi="Bell MT"/>
          <w:sz w:val="24"/>
          <w:szCs w:val="24"/>
        </w:rPr>
        <w:t>sanctions  and incentives.</w:t>
      </w:r>
      <w:r w:rsidRPr="00A153F9">
        <w:rPr>
          <w:rFonts w:ascii="Bell MT" w:hAnsi="Bell MT"/>
          <w:sz w:val="24"/>
          <w:szCs w:val="24"/>
        </w:rPr>
        <w:br/>
      </w:r>
    </w:p>
    <w:p w:rsidR="00342AF3" w:rsidRPr="00A153F9" w:rsidRDefault="00342AF3" w:rsidP="00861A8B">
      <w:pPr>
        <w:spacing w:after="0" w:line="360" w:lineRule="auto"/>
        <w:rPr>
          <w:rFonts w:ascii="Bell MT" w:hAnsi="Bell MT"/>
          <w:b/>
          <w:sz w:val="24"/>
          <w:szCs w:val="24"/>
        </w:rPr>
      </w:pPr>
      <w:r w:rsidRPr="00A153F9">
        <w:rPr>
          <w:rFonts w:ascii="Bell MT" w:hAnsi="Bell MT"/>
          <w:b/>
          <w:sz w:val="24"/>
          <w:szCs w:val="24"/>
        </w:rPr>
        <w:t xml:space="preserve">GOAL </w:t>
      </w:r>
      <w:r w:rsidR="00EC6AE1">
        <w:rPr>
          <w:rFonts w:ascii="Bell MT" w:hAnsi="Bell MT"/>
          <w:b/>
          <w:sz w:val="24"/>
          <w:szCs w:val="24"/>
        </w:rPr>
        <w:t>#</w:t>
      </w:r>
      <w:r w:rsidRPr="00A153F9">
        <w:rPr>
          <w:rFonts w:ascii="Bell MT" w:hAnsi="Bell MT"/>
          <w:b/>
          <w:sz w:val="24"/>
          <w:szCs w:val="24"/>
        </w:rPr>
        <w:t xml:space="preserve">2: THE </w:t>
      </w:r>
      <w:r>
        <w:rPr>
          <w:rFonts w:ascii="Bell MT" w:hAnsi="Bell MT"/>
          <w:b/>
          <w:sz w:val="24"/>
          <w:szCs w:val="24"/>
        </w:rPr>
        <w:t>ADAMS COUNTY DRUG COURT</w:t>
      </w:r>
      <w:r w:rsidRPr="00A153F9">
        <w:rPr>
          <w:rFonts w:ascii="Bell MT" w:hAnsi="Bell MT"/>
          <w:b/>
          <w:sz w:val="24"/>
          <w:szCs w:val="24"/>
        </w:rPr>
        <w:t xml:space="preserve"> WILL REDUCE RECIDIVISM THAT IS DRIVEN BY DRUG ADDICTION</w:t>
      </w:r>
      <w:r w:rsidR="00BE0462">
        <w:rPr>
          <w:rFonts w:ascii="Bell MT" w:hAnsi="Bell MT"/>
          <w:b/>
          <w:sz w:val="24"/>
          <w:szCs w:val="24"/>
        </w:rPr>
        <w:t>.</w:t>
      </w:r>
    </w:p>
    <w:p w:rsidR="00342AF3" w:rsidRPr="00A153F9" w:rsidRDefault="00342AF3" w:rsidP="00861A8B">
      <w:pPr>
        <w:spacing w:line="360" w:lineRule="auto"/>
        <w:rPr>
          <w:rFonts w:ascii="Bell MT" w:hAnsi="Bell MT"/>
          <w:b/>
          <w:sz w:val="24"/>
          <w:szCs w:val="24"/>
        </w:rPr>
      </w:pPr>
    </w:p>
    <w:p w:rsidR="00342AF3" w:rsidRPr="00A153F9" w:rsidRDefault="00342AF3" w:rsidP="004A4BE8">
      <w:pPr>
        <w:numPr>
          <w:ilvl w:val="0"/>
          <w:numId w:val="38"/>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Pr="00A153F9" w:rsidRDefault="00342AF3" w:rsidP="004A4BE8">
      <w:pPr>
        <w:spacing w:line="360" w:lineRule="auto"/>
        <w:ind w:left="360"/>
        <w:rPr>
          <w:rFonts w:ascii="Bell MT" w:hAnsi="Bell MT"/>
          <w:b/>
          <w:sz w:val="24"/>
          <w:szCs w:val="24"/>
          <w:u w:val="single"/>
        </w:rPr>
      </w:pPr>
      <w:r>
        <w:rPr>
          <w:rFonts w:ascii="Bell MT" w:hAnsi="Bell MT"/>
          <w:sz w:val="24"/>
          <w:szCs w:val="24"/>
        </w:rPr>
        <w:t>70</w:t>
      </w:r>
      <w:r w:rsidRPr="00A153F9">
        <w:rPr>
          <w:rFonts w:ascii="Bell MT" w:hAnsi="Bell MT"/>
          <w:sz w:val="24"/>
          <w:szCs w:val="24"/>
        </w:rPr>
        <w:t xml:space="preserve"> % of participants, who maintain in the program over 90 days, will successfully complete the </w:t>
      </w:r>
      <w:r>
        <w:rPr>
          <w:rFonts w:ascii="Bell MT" w:hAnsi="Bell MT"/>
          <w:sz w:val="24"/>
          <w:szCs w:val="24"/>
        </w:rPr>
        <w:t>ACDC</w:t>
      </w:r>
      <w:r w:rsidRPr="00A153F9">
        <w:rPr>
          <w:rFonts w:ascii="Bell MT" w:hAnsi="Bell MT"/>
          <w:sz w:val="24"/>
          <w:szCs w:val="24"/>
        </w:rPr>
        <w:t xml:space="preserve"> program</w:t>
      </w:r>
      <w:r>
        <w:rPr>
          <w:rFonts w:ascii="Bell MT" w:hAnsi="Bell MT"/>
          <w:sz w:val="24"/>
          <w:szCs w:val="24"/>
        </w:rPr>
        <w:t>.</w:t>
      </w:r>
    </w:p>
    <w:p w:rsidR="00342AF3" w:rsidRPr="00A153F9" w:rsidRDefault="00342AF3" w:rsidP="004A4BE8">
      <w:pPr>
        <w:numPr>
          <w:ilvl w:val="1"/>
          <w:numId w:val="38"/>
        </w:numPr>
        <w:spacing w:line="360" w:lineRule="auto"/>
        <w:rPr>
          <w:rFonts w:ascii="Bell MT" w:hAnsi="Bell MT"/>
          <w:b/>
          <w:sz w:val="24"/>
          <w:szCs w:val="24"/>
          <w:u w:val="single"/>
        </w:rPr>
      </w:pPr>
      <w:r w:rsidRPr="00A153F9">
        <w:rPr>
          <w:rFonts w:ascii="Bell MT" w:hAnsi="Bell MT"/>
          <w:b/>
          <w:sz w:val="24"/>
          <w:szCs w:val="24"/>
          <w:u w:val="single"/>
        </w:rPr>
        <w:t>Outcome Measure</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80</w:t>
      </w:r>
      <w:r w:rsidRPr="00A153F9">
        <w:rPr>
          <w:rFonts w:ascii="Bell MT" w:hAnsi="Bell MT"/>
          <w:sz w:val="24"/>
          <w:szCs w:val="24"/>
        </w:rPr>
        <w:t>% of participants will have no new convictions while in the program</w:t>
      </w:r>
      <w:r>
        <w:rPr>
          <w:rFonts w:ascii="Bell MT" w:hAnsi="Bell MT"/>
          <w:sz w:val="24"/>
          <w:szCs w:val="24"/>
        </w:rPr>
        <w:t>.</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70</w:t>
      </w:r>
      <w:r w:rsidRPr="00A153F9">
        <w:rPr>
          <w:rFonts w:ascii="Bell MT" w:hAnsi="Bell MT"/>
          <w:sz w:val="24"/>
          <w:szCs w:val="24"/>
        </w:rPr>
        <w:t xml:space="preserve"> % of participants, who maintain in the program over 90 days, will successfully graduate from </w:t>
      </w:r>
      <w:r>
        <w:rPr>
          <w:rFonts w:ascii="Bell MT" w:hAnsi="Bell MT"/>
          <w:sz w:val="24"/>
          <w:szCs w:val="24"/>
        </w:rPr>
        <w:t>ACDC</w:t>
      </w:r>
      <w:r w:rsidRPr="00A153F9">
        <w:rPr>
          <w:rFonts w:ascii="Bell MT" w:hAnsi="Bell MT"/>
          <w:sz w:val="24"/>
          <w:szCs w:val="24"/>
        </w:rPr>
        <w:t>.</w:t>
      </w:r>
    </w:p>
    <w:p w:rsidR="00342AF3" w:rsidRPr="00A153F9" w:rsidRDefault="00342AF3" w:rsidP="004A4BE8">
      <w:pPr>
        <w:numPr>
          <w:ilvl w:val="0"/>
          <w:numId w:val="38"/>
        </w:numPr>
        <w:spacing w:line="360" w:lineRule="auto"/>
        <w:rPr>
          <w:rFonts w:ascii="Bell MT" w:hAnsi="Bell MT"/>
          <w:b/>
          <w:sz w:val="24"/>
          <w:szCs w:val="24"/>
          <w:u w:val="single"/>
        </w:rPr>
      </w:pPr>
      <w:r w:rsidRPr="00A153F9">
        <w:rPr>
          <w:rFonts w:ascii="Bell MT" w:hAnsi="Bell MT"/>
          <w:b/>
          <w:sz w:val="24"/>
          <w:szCs w:val="24"/>
          <w:u w:val="single"/>
        </w:rPr>
        <w:t>Objective</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 xml:space="preserve">Demonstrate cost effectiveness of </w:t>
      </w:r>
      <w:r>
        <w:rPr>
          <w:rFonts w:ascii="Bell MT" w:hAnsi="Bell MT"/>
          <w:sz w:val="24"/>
          <w:szCs w:val="24"/>
        </w:rPr>
        <w:t>ACDC</w:t>
      </w:r>
      <w:r w:rsidRPr="00A153F9">
        <w:rPr>
          <w:rFonts w:ascii="Bell MT" w:hAnsi="Bell MT"/>
          <w:sz w:val="24"/>
          <w:szCs w:val="24"/>
        </w:rPr>
        <w:t xml:space="preserve"> to taxpayer</w:t>
      </w:r>
      <w:r>
        <w:rPr>
          <w:rFonts w:ascii="Bell MT" w:hAnsi="Bell MT"/>
          <w:sz w:val="24"/>
          <w:szCs w:val="24"/>
        </w:rPr>
        <w:t>.</w:t>
      </w:r>
    </w:p>
    <w:p w:rsidR="00342AF3" w:rsidRPr="00A153F9" w:rsidRDefault="00342AF3" w:rsidP="004A4BE8">
      <w:pPr>
        <w:numPr>
          <w:ilvl w:val="1"/>
          <w:numId w:val="38"/>
        </w:numPr>
        <w:spacing w:line="360" w:lineRule="auto"/>
        <w:rPr>
          <w:rFonts w:ascii="Bell MT" w:hAnsi="Bell MT"/>
          <w:sz w:val="24"/>
          <w:szCs w:val="24"/>
        </w:rPr>
      </w:pPr>
      <w:r w:rsidRPr="00A153F9">
        <w:rPr>
          <w:rFonts w:ascii="Bell MT" w:hAnsi="Bell MT"/>
          <w:b/>
          <w:sz w:val="24"/>
          <w:szCs w:val="24"/>
          <w:u w:val="single"/>
        </w:rPr>
        <w:t>Outcome Measurement</w:t>
      </w:r>
    </w:p>
    <w:p w:rsidR="00342AF3" w:rsidRPr="00A153F9" w:rsidRDefault="00342AF3" w:rsidP="004A4BE8">
      <w:pPr>
        <w:spacing w:line="360" w:lineRule="auto"/>
        <w:ind w:left="360"/>
        <w:rPr>
          <w:rFonts w:ascii="Bell MT" w:hAnsi="Bell MT"/>
          <w:sz w:val="24"/>
          <w:szCs w:val="24"/>
        </w:rPr>
      </w:pPr>
      <w:r>
        <w:rPr>
          <w:rFonts w:ascii="Bell MT" w:hAnsi="Bell MT"/>
          <w:sz w:val="24"/>
          <w:szCs w:val="24"/>
        </w:rPr>
        <w:t xml:space="preserve">100% of ACDC participants will have reduced incarceration days in contrast to a comparison group.  </w:t>
      </w:r>
    </w:p>
    <w:p w:rsidR="00342AF3" w:rsidRPr="00A153F9" w:rsidRDefault="00342AF3" w:rsidP="004A4BE8">
      <w:pPr>
        <w:spacing w:line="360" w:lineRule="auto"/>
        <w:ind w:left="360"/>
        <w:rPr>
          <w:rFonts w:ascii="Bell MT" w:hAnsi="Bell MT"/>
          <w:sz w:val="24"/>
          <w:szCs w:val="24"/>
        </w:rPr>
      </w:pPr>
      <w:r w:rsidRPr="00A153F9">
        <w:rPr>
          <w:rFonts w:ascii="Bell MT" w:hAnsi="Bell MT"/>
          <w:sz w:val="24"/>
          <w:szCs w:val="24"/>
        </w:rPr>
        <w:t>Demonstrate cost savings by nu</w:t>
      </w:r>
      <w:r>
        <w:rPr>
          <w:rFonts w:ascii="Bell MT" w:hAnsi="Bell MT"/>
          <w:sz w:val="24"/>
          <w:szCs w:val="24"/>
        </w:rPr>
        <w:t>mber of jail bed days prevented.</w:t>
      </w:r>
    </w:p>
    <w:p w:rsidR="00342AF3" w:rsidRPr="000F0E3A" w:rsidRDefault="00342AF3" w:rsidP="004A4BE8">
      <w:pPr>
        <w:spacing w:line="360" w:lineRule="auto"/>
        <w:ind w:left="360"/>
        <w:rPr>
          <w:b/>
        </w:rPr>
      </w:pPr>
      <w:r w:rsidRPr="00A153F9">
        <w:rPr>
          <w:rFonts w:ascii="Bell MT" w:hAnsi="Bell MT"/>
          <w:sz w:val="24"/>
          <w:szCs w:val="24"/>
        </w:rPr>
        <w:lastRenderedPageBreak/>
        <w:t>Demonstrate cost savings due to reduced recidivism and avoided future costs to criminal justice and social service systems.</w:t>
      </w:r>
    </w:p>
    <w:p w:rsidR="00342AF3" w:rsidRPr="00861A8B" w:rsidRDefault="00342AF3" w:rsidP="00861A8B">
      <w:pPr>
        <w:spacing w:line="360" w:lineRule="auto"/>
        <w:rPr>
          <w:rFonts w:ascii="Bell MT" w:hAnsi="Bell MT"/>
          <w:b/>
          <w:sz w:val="24"/>
          <w:szCs w:val="24"/>
        </w:rPr>
      </w:pPr>
      <w:r w:rsidRPr="00861A8B">
        <w:rPr>
          <w:rFonts w:ascii="Bell MT" w:hAnsi="Bell MT"/>
          <w:b/>
          <w:sz w:val="24"/>
          <w:szCs w:val="24"/>
        </w:rPr>
        <w:t xml:space="preserve">GOAL </w:t>
      </w:r>
      <w:r w:rsidR="00EC6AE1">
        <w:rPr>
          <w:rFonts w:ascii="Bell MT" w:hAnsi="Bell MT"/>
          <w:b/>
          <w:sz w:val="24"/>
          <w:szCs w:val="24"/>
        </w:rPr>
        <w:t>#</w:t>
      </w:r>
      <w:r w:rsidR="00BE0462">
        <w:rPr>
          <w:rFonts w:ascii="Bell MT" w:hAnsi="Bell MT"/>
          <w:b/>
          <w:sz w:val="24"/>
          <w:szCs w:val="24"/>
        </w:rPr>
        <w:t>3:  THE ADAMS COUNTY DRUG</w:t>
      </w:r>
      <w:r w:rsidRPr="00861A8B">
        <w:rPr>
          <w:rFonts w:ascii="Bell MT" w:hAnsi="Bell MT"/>
          <w:b/>
          <w:sz w:val="24"/>
          <w:szCs w:val="24"/>
        </w:rPr>
        <w:t xml:space="preserve"> COURT W</w:t>
      </w:r>
      <w:r w:rsidR="00EC6AE1">
        <w:rPr>
          <w:rFonts w:ascii="Bell MT" w:hAnsi="Bell MT"/>
          <w:b/>
          <w:sz w:val="24"/>
          <w:szCs w:val="24"/>
        </w:rPr>
        <w:t xml:space="preserve">ILL ENHANCE PUBLIC SAFETY AND </w:t>
      </w:r>
      <w:r w:rsidRPr="00861A8B">
        <w:rPr>
          <w:rFonts w:ascii="Bell MT" w:hAnsi="Bell MT"/>
          <w:b/>
          <w:sz w:val="24"/>
          <w:szCs w:val="24"/>
        </w:rPr>
        <w:t xml:space="preserve">CREATE A SAFER COMMUNITY IN </w:t>
      </w:r>
      <w:r>
        <w:rPr>
          <w:rFonts w:ascii="Bell MT" w:hAnsi="Bell MT"/>
          <w:b/>
          <w:sz w:val="24"/>
          <w:szCs w:val="24"/>
        </w:rPr>
        <w:t>ADAMS</w:t>
      </w:r>
      <w:r w:rsidRPr="00861A8B">
        <w:rPr>
          <w:rFonts w:ascii="Bell MT" w:hAnsi="Bell MT"/>
          <w:b/>
          <w:sz w:val="24"/>
          <w:szCs w:val="24"/>
        </w:rPr>
        <w:t xml:space="preserve"> COUNTY</w:t>
      </w:r>
      <w:r w:rsidR="00BE0462">
        <w:rPr>
          <w:rFonts w:ascii="Bell MT" w:hAnsi="Bell MT"/>
          <w:b/>
          <w:sz w:val="24"/>
          <w:szCs w:val="24"/>
        </w:rPr>
        <w:t>.</w:t>
      </w:r>
    </w:p>
    <w:p w:rsidR="00342AF3" w:rsidRPr="00861A8B" w:rsidRDefault="00342AF3" w:rsidP="004A4BE8">
      <w:pPr>
        <w:numPr>
          <w:ilvl w:val="0"/>
          <w:numId w:val="40"/>
        </w:numPr>
        <w:spacing w:line="360" w:lineRule="auto"/>
        <w:rPr>
          <w:rFonts w:ascii="Bell MT" w:hAnsi="Bell MT"/>
          <w:b/>
          <w:sz w:val="24"/>
          <w:szCs w:val="24"/>
          <w:u w:val="single"/>
        </w:rPr>
      </w:pPr>
      <w:r w:rsidRPr="00861A8B">
        <w:rPr>
          <w:rFonts w:ascii="Bell MT" w:hAnsi="Bell MT"/>
          <w:b/>
          <w:sz w:val="24"/>
          <w:szCs w:val="24"/>
          <w:u w:val="single"/>
        </w:rPr>
        <w:t>Objective</w:t>
      </w:r>
    </w:p>
    <w:p w:rsidR="00342AF3" w:rsidRPr="00861A8B" w:rsidRDefault="00342AF3" w:rsidP="004A4BE8">
      <w:pPr>
        <w:spacing w:line="360" w:lineRule="auto"/>
        <w:ind w:left="360"/>
        <w:rPr>
          <w:rFonts w:ascii="Bell MT" w:hAnsi="Bell MT"/>
          <w:sz w:val="24"/>
          <w:szCs w:val="24"/>
        </w:rPr>
      </w:pPr>
      <w:r w:rsidRPr="00861A8B">
        <w:rPr>
          <w:rFonts w:ascii="Bell MT" w:hAnsi="Bell MT"/>
          <w:sz w:val="24"/>
          <w:szCs w:val="24"/>
        </w:rPr>
        <w:t>Reduce inciden</w:t>
      </w:r>
      <w:r>
        <w:rPr>
          <w:rFonts w:ascii="Bell MT" w:hAnsi="Bell MT"/>
          <w:sz w:val="24"/>
          <w:szCs w:val="24"/>
        </w:rPr>
        <w:t>ts</w:t>
      </w:r>
      <w:r w:rsidRPr="00861A8B">
        <w:rPr>
          <w:rFonts w:ascii="Bell MT" w:hAnsi="Bell MT"/>
          <w:sz w:val="24"/>
          <w:szCs w:val="24"/>
        </w:rPr>
        <w:t xml:space="preserve"> or occurrences of </w:t>
      </w:r>
      <w:r>
        <w:rPr>
          <w:rFonts w:ascii="Bell MT" w:hAnsi="Bell MT"/>
          <w:sz w:val="24"/>
          <w:szCs w:val="24"/>
        </w:rPr>
        <w:t>ACDC</w:t>
      </w:r>
      <w:r w:rsidRPr="00861A8B">
        <w:rPr>
          <w:rFonts w:ascii="Bell MT" w:hAnsi="Bell MT"/>
          <w:sz w:val="24"/>
          <w:szCs w:val="24"/>
        </w:rPr>
        <w:t xml:space="preserve"> participants reoffending or having negative law enforcement or probation contact by </w:t>
      </w:r>
      <w:r>
        <w:rPr>
          <w:rFonts w:ascii="Bell MT" w:hAnsi="Bell MT"/>
          <w:sz w:val="24"/>
          <w:szCs w:val="24"/>
        </w:rPr>
        <w:t>70</w:t>
      </w:r>
      <w:r w:rsidRPr="00861A8B">
        <w:rPr>
          <w:rFonts w:ascii="Bell MT" w:hAnsi="Bell MT"/>
          <w:sz w:val="24"/>
          <w:szCs w:val="24"/>
        </w:rPr>
        <w:t>% while in the program.</w:t>
      </w:r>
    </w:p>
    <w:p w:rsidR="00342AF3" w:rsidRPr="00861A8B" w:rsidRDefault="00342AF3" w:rsidP="004A4BE8">
      <w:pPr>
        <w:numPr>
          <w:ilvl w:val="1"/>
          <w:numId w:val="39"/>
        </w:numPr>
        <w:spacing w:line="360" w:lineRule="auto"/>
        <w:rPr>
          <w:rFonts w:ascii="Bell MT" w:hAnsi="Bell MT"/>
          <w:b/>
          <w:sz w:val="24"/>
          <w:szCs w:val="24"/>
          <w:u w:val="single"/>
        </w:rPr>
      </w:pPr>
      <w:r w:rsidRPr="00861A8B">
        <w:rPr>
          <w:rFonts w:ascii="Bell MT" w:hAnsi="Bell MT"/>
          <w:b/>
          <w:sz w:val="24"/>
          <w:szCs w:val="24"/>
          <w:u w:val="single"/>
        </w:rPr>
        <w:t>Outcome Measures</w:t>
      </w:r>
    </w:p>
    <w:p w:rsidR="00342AF3" w:rsidRPr="00861A8B" w:rsidRDefault="00342AF3" w:rsidP="004A4BE8">
      <w:pPr>
        <w:spacing w:line="360" w:lineRule="auto"/>
        <w:ind w:left="360"/>
        <w:rPr>
          <w:rFonts w:ascii="Bell MT" w:hAnsi="Bell MT"/>
          <w:sz w:val="24"/>
          <w:szCs w:val="24"/>
        </w:rPr>
      </w:pPr>
      <w:r>
        <w:rPr>
          <w:rFonts w:ascii="Bell MT" w:hAnsi="Bell MT"/>
          <w:sz w:val="24"/>
          <w:szCs w:val="24"/>
        </w:rPr>
        <w:t>70</w:t>
      </w:r>
      <w:r w:rsidRPr="00861A8B">
        <w:rPr>
          <w:rFonts w:ascii="Bell MT" w:hAnsi="Bell MT"/>
          <w:sz w:val="24"/>
          <w:szCs w:val="24"/>
        </w:rPr>
        <w:t>% of participants will not have a probation revocation filed during program</w:t>
      </w:r>
      <w:r>
        <w:rPr>
          <w:rFonts w:ascii="Bell MT" w:hAnsi="Bell MT"/>
          <w:sz w:val="24"/>
          <w:szCs w:val="24"/>
        </w:rPr>
        <w:t>.</w:t>
      </w:r>
      <w:r w:rsidRPr="00861A8B">
        <w:rPr>
          <w:rFonts w:ascii="Bell MT" w:hAnsi="Bell MT"/>
          <w:sz w:val="24"/>
          <w:szCs w:val="24"/>
        </w:rPr>
        <w:t xml:space="preserve"> </w:t>
      </w:r>
    </w:p>
    <w:p w:rsidR="00342AF3" w:rsidRPr="00861A8B" w:rsidRDefault="00342AF3" w:rsidP="004A4BE8">
      <w:pPr>
        <w:spacing w:line="360" w:lineRule="auto"/>
        <w:ind w:left="360"/>
        <w:rPr>
          <w:rFonts w:ascii="Bell MT" w:hAnsi="Bell MT"/>
          <w:sz w:val="24"/>
          <w:szCs w:val="24"/>
        </w:rPr>
      </w:pPr>
      <w:r>
        <w:rPr>
          <w:rFonts w:ascii="Bell MT" w:hAnsi="Bell MT"/>
          <w:sz w:val="24"/>
          <w:szCs w:val="24"/>
        </w:rPr>
        <w:t>70</w:t>
      </w:r>
      <w:r w:rsidRPr="00861A8B">
        <w:rPr>
          <w:rFonts w:ascii="Bell MT" w:hAnsi="Bell MT"/>
          <w:sz w:val="24"/>
          <w:szCs w:val="24"/>
        </w:rPr>
        <w:t>% of participants will not have arrests with new charges during participation in program.</w:t>
      </w:r>
    </w:p>
    <w:p w:rsidR="00342AF3" w:rsidRPr="00861A8B" w:rsidRDefault="00342AF3" w:rsidP="004A4BE8">
      <w:pPr>
        <w:spacing w:line="360" w:lineRule="auto"/>
        <w:ind w:left="360"/>
        <w:rPr>
          <w:rFonts w:ascii="Bell MT" w:hAnsi="Bell MT"/>
          <w:sz w:val="24"/>
          <w:szCs w:val="24"/>
        </w:rPr>
      </w:pPr>
      <w:r>
        <w:rPr>
          <w:rFonts w:ascii="Bell MT" w:hAnsi="Bell MT"/>
          <w:sz w:val="24"/>
          <w:szCs w:val="24"/>
        </w:rPr>
        <w:t>60</w:t>
      </w:r>
      <w:r w:rsidRPr="00861A8B">
        <w:rPr>
          <w:rFonts w:ascii="Bell MT" w:hAnsi="Bell MT"/>
          <w:sz w:val="24"/>
          <w:szCs w:val="24"/>
        </w:rPr>
        <w:t>% of graduates will not have any arrests one year post graduation</w:t>
      </w:r>
      <w:r>
        <w:rPr>
          <w:rFonts w:ascii="Bell MT" w:hAnsi="Bell MT"/>
          <w:sz w:val="24"/>
          <w:szCs w:val="24"/>
        </w:rPr>
        <w:t>.</w:t>
      </w:r>
    </w:p>
    <w:p w:rsidR="00342AF3" w:rsidRPr="00861A8B" w:rsidRDefault="00342AF3" w:rsidP="004A4BE8">
      <w:pPr>
        <w:ind w:left="360"/>
        <w:rPr>
          <w:rFonts w:ascii="Bell MT" w:hAnsi="Bell MT"/>
          <w:sz w:val="24"/>
          <w:szCs w:val="24"/>
        </w:rPr>
      </w:pPr>
      <w:r>
        <w:rPr>
          <w:rFonts w:ascii="Bell MT" w:hAnsi="Bell MT"/>
          <w:sz w:val="24"/>
          <w:szCs w:val="24"/>
        </w:rPr>
        <w:t>60</w:t>
      </w:r>
      <w:r w:rsidRPr="00861A8B">
        <w:rPr>
          <w:rFonts w:ascii="Bell MT" w:hAnsi="Bell MT"/>
          <w:sz w:val="24"/>
          <w:szCs w:val="24"/>
        </w:rPr>
        <w:t xml:space="preserve">% of graduates will not have any felony criminal conviction 3 years post-graduation. </w:t>
      </w:r>
    </w:p>
    <w:p w:rsidR="00342AF3" w:rsidRDefault="00342AF3" w:rsidP="00707651">
      <w:pPr>
        <w:spacing w:line="240" w:lineRule="auto"/>
        <w:rPr>
          <w:rFonts w:ascii="Bell MT" w:hAnsi="Bell MT"/>
          <w:sz w:val="28"/>
          <w:szCs w:val="28"/>
        </w:rPr>
      </w:pPr>
    </w:p>
    <w:p w:rsidR="00342AF3" w:rsidRPr="00CF4243" w:rsidRDefault="00342AF3" w:rsidP="00707651">
      <w:pPr>
        <w:spacing w:line="240" w:lineRule="auto"/>
        <w:rPr>
          <w:rFonts w:ascii="Bell MT" w:hAnsi="Bell MT"/>
          <w:sz w:val="28"/>
          <w:szCs w:val="28"/>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r>
        <w:rPr>
          <w:rFonts w:ascii="Bell MT" w:hAnsi="Bell MT"/>
          <w:sz w:val="24"/>
          <w:szCs w:val="24"/>
        </w:rPr>
        <w:br w:type="page"/>
      </w:r>
    </w:p>
    <w:p w:rsidR="00342AF3" w:rsidRDefault="00F265B0" w:rsidP="00290F65">
      <w:pPr>
        <w:spacing w:line="240" w:lineRule="auto"/>
        <w:rPr>
          <w:rFonts w:ascii="Bell MT" w:hAnsi="Bell MT"/>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9525</wp:posOffset>
                </wp:positionV>
                <wp:extent cx="5073015" cy="561975"/>
                <wp:effectExtent l="9525" t="9525" r="13335" b="2095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B3694B">
                            <w:pPr>
                              <w:jc w:val="center"/>
                              <w:rPr>
                                <w:rFonts w:ascii="Bell MT" w:hAnsi="Bell MT"/>
                                <w:b/>
                                <w:sz w:val="40"/>
                                <w:szCs w:val="40"/>
                              </w:rPr>
                            </w:pPr>
                            <w:r>
                              <w:rPr>
                                <w:rFonts w:ascii="Bell MT" w:hAnsi="Bell MT"/>
                                <w:b/>
                                <w:sz w:val="40"/>
                                <w:szCs w:val="40"/>
                              </w:rPr>
                              <w:t>MODEL AND TARGET POPULATION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0;margin-top:.75pt;width:399.45pt;height:44.25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" strokecolor="#666" strokeweight="1pt">
                <v:fill color2="#999" focus="100%" type="gradient"/>
                <v:shadow on="t" color="#7f7f7f" opacity=".5" offset="1pt"/>
                <v:textbox style="mso-fit-shape-to-text:t">
                  <w:txbxContent>
                    <w:p w:rsidR="00E904B2" w:rsidRPr="004C7ACE" w:rsidRDefault="00E904B2" w:rsidP="00B3694B">
                      <w:pPr>
                        <w:jc w:val="center"/>
                        <w:rPr>
                          <w:rFonts w:ascii="Bell MT" w:hAnsi="Bell MT"/>
                          <w:b/>
                          <w:sz w:val="40"/>
                          <w:szCs w:val="40"/>
                        </w:rPr>
                      </w:pPr>
                      <w:r>
                        <w:rPr>
                          <w:rFonts w:ascii="Bell MT" w:hAnsi="Bell MT"/>
                          <w:b/>
                          <w:sz w:val="40"/>
                          <w:szCs w:val="40"/>
                        </w:rPr>
                        <w:t>MODEL AND TARGET POPULATION</w:t>
                      </w:r>
                    </w:p>
                  </w:txbxContent>
                </v:textbox>
              </v:shape>
            </w:pict>
          </mc:Fallback>
        </mc:AlternateContent>
      </w: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sz w:val="24"/>
          <w:szCs w:val="24"/>
        </w:rPr>
      </w:pPr>
    </w:p>
    <w:p w:rsidR="00342AF3" w:rsidRDefault="00342AF3" w:rsidP="00290F65">
      <w:pPr>
        <w:spacing w:line="240" w:lineRule="auto"/>
        <w:rPr>
          <w:rFonts w:ascii="Bell MT" w:hAnsi="Bell MT"/>
          <w:sz w:val="24"/>
          <w:szCs w:val="24"/>
        </w:rPr>
      </w:pPr>
    </w:p>
    <w:p w:rsidR="00342AF3" w:rsidRPr="00694C94" w:rsidRDefault="00342AF3" w:rsidP="00694C94">
      <w:pPr>
        <w:pStyle w:val="BodyText"/>
        <w:spacing w:line="360" w:lineRule="auto"/>
        <w:jc w:val="both"/>
        <w:rPr>
          <w:rFonts w:ascii="Bell MT" w:hAnsi="Bell MT"/>
        </w:rPr>
      </w:pPr>
      <w:r w:rsidRPr="00694C94">
        <w:rPr>
          <w:rFonts w:ascii="Bell MT" w:hAnsi="Bell MT"/>
        </w:rPr>
        <w:t xml:space="preserve">The </w:t>
      </w:r>
      <w:r>
        <w:rPr>
          <w:rFonts w:ascii="Bell MT" w:hAnsi="Bell MT"/>
        </w:rPr>
        <w:t xml:space="preserve">Adams </w:t>
      </w:r>
      <w:r w:rsidR="00EC6AE1" w:rsidRPr="00091BBE">
        <w:rPr>
          <w:rFonts w:ascii="Bell MT" w:hAnsi="Bell MT"/>
        </w:rPr>
        <w:t>County</w:t>
      </w:r>
      <w:r w:rsidR="00EC6AE1">
        <w:rPr>
          <w:rFonts w:ascii="Bell MT" w:hAnsi="Bell MT"/>
        </w:rPr>
        <w:t xml:space="preserve"> Drug Court </w:t>
      </w:r>
      <w:r w:rsidR="00EC6AE1" w:rsidRPr="00091BBE">
        <w:rPr>
          <w:rFonts w:ascii="Bell MT" w:hAnsi="Bell MT"/>
        </w:rPr>
        <w:t>program</w:t>
      </w:r>
      <w:r w:rsidRPr="00694C94">
        <w:rPr>
          <w:rFonts w:ascii="Bell MT" w:hAnsi="Bell MT"/>
        </w:rPr>
        <w:t xml:space="preserve"> will handle probation revocation case</w:t>
      </w:r>
      <w:r w:rsidR="005B709E">
        <w:rPr>
          <w:rFonts w:ascii="Bell MT" w:hAnsi="Bell MT"/>
        </w:rPr>
        <w:t>s involving felony</w:t>
      </w:r>
      <w:r w:rsidRPr="00694C94">
        <w:rPr>
          <w:rFonts w:ascii="Bell MT" w:hAnsi="Bell MT"/>
        </w:rPr>
        <w:t xml:space="preserve"> charges.  A maximum of </w:t>
      </w:r>
      <w:r w:rsidR="00821EEF">
        <w:rPr>
          <w:rFonts w:ascii="Bell MT" w:hAnsi="Bell MT"/>
        </w:rPr>
        <w:t>30</w:t>
      </w:r>
      <w:r w:rsidR="007D23B0">
        <w:rPr>
          <w:rFonts w:ascii="Bell MT" w:hAnsi="Bell MT"/>
        </w:rPr>
        <w:t xml:space="preserve"> </w:t>
      </w:r>
      <w:r w:rsidRPr="00694C94">
        <w:rPr>
          <w:rFonts w:ascii="Bell MT" w:hAnsi="Bell MT"/>
        </w:rPr>
        <w:t>cases will be included in the pilot project.  A screening tool will be used by probation to identify high risk, high need offenders and a recommendation will be made to the public defender, district attorney, and Adams Cou</w:t>
      </w:r>
      <w:r w:rsidR="007D23B0">
        <w:rPr>
          <w:rFonts w:ascii="Bell MT" w:hAnsi="Bell MT"/>
        </w:rPr>
        <w:t>nty Drug Court (ACDC) judge.</w:t>
      </w:r>
    </w:p>
    <w:p w:rsidR="007D23B0" w:rsidRDefault="007D23B0" w:rsidP="00694C94">
      <w:pPr>
        <w:spacing w:after="0" w:line="360" w:lineRule="auto"/>
        <w:rPr>
          <w:rFonts w:ascii="Bell MT" w:hAnsi="Bell MT"/>
          <w:b/>
          <w:sz w:val="24"/>
          <w:szCs w:val="24"/>
        </w:rPr>
      </w:pPr>
    </w:p>
    <w:p w:rsidR="007D23B0" w:rsidRDefault="00342AF3" w:rsidP="00694C94">
      <w:pPr>
        <w:spacing w:after="0" w:line="360" w:lineRule="auto"/>
        <w:rPr>
          <w:rFonts w:ascii="Bell MT" w:hAnsi="Bell MT"/>
          <w:b/>
          <w:sz w:val="24"/>
          <w:szCs w:val="24"/>
        </w:rPr>
      </w:pPr>
      <w:r w:rsidRPr="00694C94">
        <w:rPr>
          <w:rFonts w:ascii="Bell MT" w:hAnsi="Bell MT"/>
          <w:b/>
          <w:sz w:val="24"/>
          <w:szCs w:val="24"/>
        </w:rPr>
        <w:t xml:space="preserve">These guidelines will be used to identify appropriate candidates for the Adams County Drug Court Program ACDC: </w:t>
      </w:r>
    </w:p>
    <w:p w:rsidR="00342AF3" w:rsidRPr="00694C94" w:rsidRDefault="00342AF3" w:rsidP="00694C94">
      <w:pPr>
        <w:spacing w:after="0" w:line="360" w:lineRule="auto"/>
        <w:rPr>
          <w:rFonts w:ascii="Bell MT" w:hAnsi="Bell MT"/>
          <w:b/>
          <w:sz w:val="24"/>
          <w:szCs w:val="24"/>
        </w:rPr>
      </w:pPr>
      <w:r w:rsidRPr="00694C94">
        <w:rPr>
          <w:rFonts w:ascii="Bell MT" w:hAnsi="Bell MT"/>
          <w:b/>
          <w:sz w:val="24"/>
          <w:szCs w:val="24"/>
        </w:rPr>
        <w:t xml:space="preserve"> </w:t>
      </w:r>
    </w:p>
    <w:p w:rsidR="00342AF3" w:rsidRDefault="00342AF3" w:rsidP="00694C94">
      <w:pPr>
        <w:spacing w:after="0" w:line="360" w:lineRule="auto"/>
        <w:rPr>
          <w:rFonts w:ascii="Bell MT" w:hAnsi="Bell MT"/>
          <w:sz w:val="24"/>
          <w:szCs w:val="24"/>
        </w:rPr>
      </w:pPr>
      <w:r w:rsidRPr="00694C94">
        <w:rPr>
          <w:rFonts w:ascii="Bell MT" w:hAnsi="Bell MT"/>
          <w:sz w:val="24"/>
          <w:szCs w:val="24"/>
        </w:rPr>
        <w:t>Criminal history</w:t>
      </w:r>
      <w:r w:rsidR="00091BBE">
        <w:rPr>
          <w:rFonts w:ascii="Bell MT" w:hAnsi="Bell MT"/>
          <w:sz w:val="24"/>
          <w:szCs w:val="24"/>
        </w:rPr>
        <w:t xml:space="preserve"> score</w:t>
      </w:r>
      <w:r w:rsidRPr="00694C94">
        <w:rPr>
          <w:rFonts w:ascii="Bell MT" w:hAnsi="Bell MT"/>
          <w:sz w:val="24"/>
          <w:szCs w:val="24"/>
        </w:rPr>
        <w:t xml:space="preserve"> of 1 or greater </w:t>
      </w:r>
      <w:r w:rsidRPr="007D23B0">
        <w:rPr>
          <w:rFonts w:ascii="Bell MT" w:hAnsi="Bell MT"/>
          <w:sz w:val="24"/>
          <w:szCs w:val="24"/>
          <w:u w:val="single"/>
        </w:rPr>
        <w:t>and</w:t>
      </w:r>
      <w:r w:rsidRPr="00694C94">
        <w:rPr>
          <w:rFonts w:ascii="Bell MT" w:hAnsi="Bell MT"/>
          <w:b/>
          <w:sz w:val="24"/>
          <w:szCs w:val="24"/>
        </w:rPr>
        <w:t xml:space="preserve"> </w:t>
      </w:r>
      <w:r w:rsidRPr="00694C94">
        <w:rPr>
          <w:rFonts w:ascii="Bell MT" w:hAnsi="Bell MT"/>
          <w:sz w:val="24"/>
          <w:szCs w:val="24"/>
        </w:rPr>
        <w:t xml:space="preserve">a Level of Supervision </w:t>
      </w:r>
      <w:r w:rsidR="00EC6AE1" w:rsidRPr="00091BBE">
        <w:rPr>
          <w:rFonts w:ascii="Bell MT" w:hAnsi="Bell MT"/>
          <w:sz w:val="24"/>
          <w:szCs w:val="24"/>
        </w:rPr>
        <w:t>Inventory</w:t>
      </w:r>
      <w:r w:rsidR="00EC6AE1">
        <w:rPr>
          <w:rFonts w:ascii="Bell MT" w:hAnsi="Bell MT"/>
          <w:sz w:val="24"/>
          <w:szCs w:val="24"/>
        </w:rPr>
        <w:t xml:space="preserve"> </w:t>
      </w:r>
      <w:r w:rsidRPr="00694C94">
        <w:rPr>
          <w:rFonts w:ascii="Bell MT" w:hAnsi="Bell MT"/>
          <w:sz w:val="24"/>
          <w:szCs w:val="24"/>
        </w:rPr>
        <w:t xml:space="preserve">(LSI) score of 24 or greater </w:t>
      </w:r>
      <w:r w:rsidRPr="007D23B0">
        <w:rPr>
          <w:rFonts w:ascii="Bell MT" w:hAnsi="Bell MT"/>
          <w:sz w:val="24"/>
          <w:szCs w:val="24"/>
          <w:u w:val="single"/>
        </w:rPr>
        <w:t>and</w:t>
      </w:r>
      <w:r w:rsidRPr="00694C94">
        <w:rPr>
          <w:rFonts w:ascii="Bell MT" w:hAnsi="Bell MT"/>
          <w:b/>
          <w:sz w:val="24"/>
          <w:szCs w:val="24"/>
        </w:rPr>
        <w:t xml:space="preserve"> </w:t>
      </w:r>
      <w:r w:rsidRPr="00694C94">
        <w:rPr>
          <w:rFonts w:ascii="Bell MT" w:hAnsi="Bell MT"/>
          <w:sz w:val="24"/>
          <w:szCs w:val="24"/>
        </w:rPr>
        <w:t>an assessed treatment level o</w:t>
      </w:r>
      <w:r w:rsidRPr="007D23B0">
        <w:rPr>
          <w:rFonts w:ascii="Bell MT" w:hAnsi="Bell MT"/>
          <w:sz w:val="24"/>
          <w:szCs w:val="24"/>
        </w:rPr>
        <w:t xml:space="preserve">f 4 or </w:t>
      </w:r>
      <w:r w:rsidRPr="00694C94">
        <w:rPr>
          <w:rFonts w:ascii="Bell MT" w:hAnsi="Bell MT"/>
          <w:sz w:val="24"/>
          <w:szCs w:val="24"/>
        </w:rPr>
        <w:t xml:space="preserve">greater </w:t>
      </w:r>
      <w:r w:rsidRPr="007D23B0">
        <w:rPr>
          <w:rFonts w:ascii="Bell MT" w:hAnsi="Bell MT"/>
          <w:sz w:val="24"/>
          <w:szCs w:val="24"/>
          <w:u w:val="single"/>
        </w:rPr>
        <w:t>and</w:t>
      </w:r>
      <w:r w:rsidRPr="00694C94">
        <w:rPr>
          <w:rFonts w:ascii="Bell MT" w:hAnsi="Bell MT"/>
          <w:sz w:val="24"/>
          <w:szCs w:val="24"/>
        </w:rPr>
        <w:t xml:space="preserve"> display significant disruption in their life due t</w:t>
      </w:r>
      <w:r>
        <w:rPr>
          <w:rFonts w:ascii="Bell MT" w:hAnsi="Bell MT"/>
          <w:sz w:val="24"/>
          <w:szCs w:val="24"/>
        </w:rPr>
        <w:t>o their drug/alcohol dependence.</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 xml:space="preserve"> </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Voluntarily agrees to participate in ACDC and is in the contemplative/pre-contemplative stage to address and change chemical dependence issues. Client must have had previous outpatient treatment attempts.</w:t>
      </w:r>
      <w:r w:rsidR="00091BBE">
        <w:rPr>
          <w:rFonts w:ascii="Bell MT" w:hAnsi="Bell MT"/>
          <w:sz w:val="24"/>
          <w:szCs w:val="24"/>
        </w:rPr>
        <w:t xml:space="preserve"> </w:t>
      </w:r>
      <w:r w:rsidRPr="00694C94">
        <w:rPr>
          <w:rFonts w:ascii="Bell MT" w:hAnsi="Bell MT"/>
          <w:sz w:val="24"/>
          <w:szCs w:val="24"/>
        </w:rPr>
        <w:t xml:space="preserve"> Lower level interventions have been exhausted or are not sufficient.</w:t>
      </w:r>
    </w:p>
    <w:p w:rsidR="00342AF3" w:rsidRPr="00694C94" w:rsidRDefault="00342AF3" w:rsidP="00694C94">
      <w:pPr>
        <w:spacing w:after="0" w:line="360" w:lineRule="auto"/>
        <w:rPr>
          <w:rFonts w:ascii="Bell MT" w:hAnsi="Bell MT"/>
          <w:sz w:val="24"/>
          <w:szCs w:val="24"/>
        </w:rPr>
      </w:pPr>
    </w:p>
    <w:p w:rsidR="00342AF3" w:rsidRPr="00694C94" w:rsidRDefault="00342AF3" w:rsidP="00694C94">
      <w:pPr>
        <w:spacing w:after="0" w:line="360" w:lineRule="auto"/>
        <w:rPr>
          <w:rFonts w:ascii="Bell MT" w:hAnsi="Bell MT"/>
          <w:sz w:val="24"/>
          <w:szCs w:val="24"/>
        </w:rPr>
      </w:pPr>
      <w:r w:rsidRPr="005C7B5F">
        <w:rPr>
          <w:rFonts w:ascii="Bell MT" w:hAnsi="Bell MT"/>
          <w:sz w:val="24"/>
          <w:szCs w:val="24"/>
        </w:rPr>
        <w:t>Must</w:t>
      </w:r>
      <w:r w:rsidR="007D23B0">
        <w:rPr>
          <w:rFonts w:ascii="Bell MT" w:hAnsi="Bell MT"/>
          <w:sz w:val="24"/>
          <w:szCs w:val="24"/>
        </w:rPr>
        <w:t xml:space="preserve"> have an Adams County case and either</w:t>
      </w:r>
      <w:r w:rsidRPr="005C7B5F">
        <w:rPr>
          <w:rFonts w:ascii="Bell MT" w:hAnsi="Bell MT"/>
          <w:sz w:val="24"/>
          <w:szCs w:val="24"/>
        </w:rPr>
        <w:t xml:space="preserve"> </w:t>
      </w:r>
      <w:r>
        <w:rPr>
          <w:rFonts w:ascii="Bell MT" w:hAnsi="Bell MT"/>
          <w:sz w:val="24"/>
          <w:szCs w:val="24"/>
        </w:rPr>
        <w:t xml:space="preserve">be </w:t>
      </w:r>
      <w:r w:rsidRPr="005C7B5F">
        <w:rPr>
          <w:rFonts w:ascii="Bell MT" w:hAnsi="Bell MT"/>
          <w:sz w:val="24"/>
          <w:szCs w:val="24"/>
        </w:rPr>
        <w:t xml:space="preserve">a resident of Adams County </w:t>
      </w:r>
      <w:r w:rsidR="007D23B0" w:rsidRPr="002B7451">
        <w:rPr>
          <w:rFonts w:ascii="Bell MT" w:hAnsi="Bell MT"/>
          <w:sz w:val="24"/>
          <w:szCs w:val="24"/>
        </w:rPr>
        <w:t xml:space="preserve">or </w:t>
      </w:r>
      <w:r w:rsidR="00B252B2" w:rsidRPr="002B7451">
        <w:rPr>
          <w:rFonts w:ascii="Bell MT" w:hAnsi="Bell MT"/>
          <w:sz w:val="24"/>
          <w:szCs w:val="24"/>
        </w:rPr>
        <w:t>live in close enough proximity</w:t>
      </w:r>
      <w:r w:rsidR="00B252B2">
        <w:rPr>
          <w:rFonts w:ascii="Bell MT" w:hAnsi="Bell MT"/>
          <w:sz w:val="24"/>
          <w:szCs w:val="24"/>
        </w:rPr>
        <w:t xml:space="preserve"> to be</w:t>
      </w:r>
      <w:r w:rsidRPr="005C7B5F">
        <w:rPr>
          <w:rFonts w:ascii="Bell MT" w:hAnsi="Bell MT"/>
          <w:sz w:val="24"/>
          <w:szCs w:val="24"/>
        </w:rPr>
        <w:t xml:space="preserve"> able to attend all court dates</w:t>
      </w:r>
      <w:r w:rsidR="00B252B2">
        <w:rPr>
          <w:rFonts w:ascii="Bell MT" w:hAnsi="Bell MT"/>
          <w:sz w:val="24"/>
          <w:szCs w:val="24"/>
        </w:rPr>
        <w:t xml:space="preserve">, </w:t>
      </w:r>
      <w:r w:rsidR="00B252B2" w:rsidRPr="002B7451">
        <w:rPr>
          <w:rFonts w:ascii="Bell MT" w:hAnsi="Bell MT"/>
          <w:sz w:val="24"/>
          <w:szCs w:val="24"/>
        </w:rPr>
        <w:t>probation appointments</w:t>
      </w:r>
      <w:r w:rsidR="00B252B2">
        <w:rPr>
          <w:rFonts w:ascii="Bell MT" w:hAnsi="Bell MT"/>
          <w:sz w:val="24"/>
          <w:szCs w:val="24"/>
        </w:rPr>
        <w:t>,</w:t>
      </w:r>
      <w:r w:rsidRPr="005C7B5F">
        <w:rPr>
          <w:rFonts w:ascii="Bell MT" w:hAnsi="Bell MT"/>
          <w:sz w:val="24"/>
          <w:szCs w:val="24"/>
        </w:rPr>
        <w:t xml:space="preserve"> and fulfill treatment requirements and has r</w:t>
      </w:r>
      <w:r>
        <w:rPr>
          <w:rFonts w:ascii="Bell MT" w:hAnsi="Bell MT"/>
          <w:sz w:val="24"/>
          <w:szCs w:val="24"/>
        </w:rPr>
        <w:t>eliable transportation to do so.</w:t>
      </w:r>
    </w:p>
    <w:p w:rsidR="00342AF3" w:rsidRPr="00694C94" w:rsidRDefault="00342AF3" w:rsidP="00694C94">
      <w:pPr>
        <w:spacing w:after="0" w:line="360" w:lineRule="auto"/>
        <w:rPr>
          <w:rFonts w:ascii="Bell MT" w:hAnsi="Bell MT"/>
          <w:sz w:val="24"/>
          <w:szCs w:val="24"/>
        </w:rPr>
      </w:pPr>
    </w:p>
    <w:p w:rsidR="00342AF3" w:rsidRPr="00694C94" w:rsidRDefault="00342AF3" w:rsidP="00694C94">
      <w:pPr>
        <w:spacing w:after="0" w:line="360" w:lineRule="auto"/>
        <w:rPr>
          <w:rFonts w:ascii="Bell MT" w:hAnsi="Bell MT"/>
          <w:sz w:val="24"/>
          <w:szCs w:val="24"/>
        </w:rPr>
      </w:pPr>
      <w:r>
        <w:rPr>
          <w:rFonts w:ascii="Bell MT" w:hAnsi="Bell MT"/>
          <w:sz w:val="24"/>
          <w:szCs w:val="24"/>
        </w:rPr>
        <w:t>Has the a</w:t>
      </w:r>
      <w:r w:rsidRPr="00694C94">
        <w:rPr>
          <w:rFonts w:ascii="Bell MT" w:hAnsi="Bell MT"/>
          <w:sz w:val="24"/>
          <w:szCs w:val="24"/>
        </w:rPr>
        <w:t>bility t</w:t>
      </w:r>
      <w:r>
        <w:rPr>
          <w:rFonts w:ascii="Bell MT" w:hAnsi="Bell MT"/>
          <w:sz w:val="24"/>
          <w:szCs w:val="24"/>
        </w:rPr>
        <w:t>o begin the program immediately.</w:t>
      </w:r>
      <w:r w:rsidR="00821EEF">
        <w:rPr>
          <w:rFonts w:ascii="Bell MT" w:hAnsi="Bell MT"/>
          <w:sz w:val="24"/>
          <w:szCs w:val="24"/>
        </w:rPr>
        <w:t xml:space="preserve">  </w:t>
      </w:r>
      <w:r w:rsidR="00821EEF" w:rsidRPr="00235954">
        <w:rPr>
          <w:rFonts w:ascii="Bell MT" w:hAnsi="Bell MT"/>
          <w:sz w:val="24"/>
          <w:szCs w:val="24"/>
        </w:rPr>
        <w:t>A spot will not be reserved for someone who has new felony charges pending or other court actions (i.e. trial, holds) that prevent immediate release</w:t>
      </w:r>
      <w:r w:rsidR="005B709E" w:rsidRPr="00235954">
        <w:rPr>
          <w:rFonts w:ascii="Bell MT" w:hAnsi="Bell MT"/>
          <w:sz w:val="24"/>
          <w:szCs w:val="24"/>
        </w:rPr>
        <w:t xml:space="preserve"> and involvement</w:t>
      </w:r>
      <w:r w:rsidR="00821EEF" w:rsidRPr="00235954">
        <w:rPr>
          <w:rFonts w:ascii="Bell MT" w:hAnsi="Bell MT"/>
          <w:sz w:val="24"/>
          <w:szCs w:val="24"/>
        </w:rPr>
        <w:t xml:space="preserve"> in the program</w:t>
      </w:r>
      <w:r w:rsidR="00E84B96" w:rsidRPr="00235954">
        <w:rPr>
          <w:rFonts w:ascii="Bell MT" w:hAnsi="Bell MT"/>
          <w:sz w:val="24"/>
          <w:szCs w:val="24"/>
        </w:rPr>
        <w:t>.  A re-referral can be made when appropriate</w:t>
      </w:r>
      <w:r w:rsidR="00821EEF" w:rsidRPr="00235954">
        <w:rPr>
          <w:rFonts w:ascii="Bell MT" w:hAnsi="Bell MT"/>
          <w:sz w:val="24"/>
          <w:szCs w:val="24"/>
        </w:rPr>
        <w:t>.</w:t>
      </w:r>
      <w:r w:rsidR="00821EEF">
        <w:rPr>
          <w:rFonts w:ascii="Bell MT" w:hAnsi="Bell MT"/>
          <w:sz w:val="24"/>
          <w:szCs w:val="24"/>
        </w:rPr>
        <w:t xml:space="preserve"> </w:t>
      </w:r>
    </w:p>
    <w:p w:rsidR="00342AF3" w:rsidRPr="00694C94" w:rsidRDefault="00342AF3" w:rsidP="00694C94">
      <w:pPr>
        <w:spacing w:after="0" w:line="360" w:lineRule="auto"/>
        <w:ind w:left="-720" w:firstLine="720"/>
        <w:rPr>
          <w:rFonts w:ascii="Bell MT" w:hAnsi="Bell MT"/>
          <w:sz w:val="24"/>
          <w:szCs w:val="24"/>
        </w:rPr>
      </w:pPr>
    </w:p>
    <w:p w:rsidR="00342AF3" w:rsidRPr="00694C94" w:rsidRDefault="00342AF3" w:rsidP="00694C94">
      <w:pPr>
        <w:spacing w:after="0" w:line="360" w:lineRule="auto"/>
        <w:rPr>
          <w:rFonts w:ascii="Bell MT" w:hAnsi="Bell MT"/>
          <w:sz w:val="24"/>
          <w:szCs w:val="24"/>
        </w:rPr>
      </w:pPr>
      <w:r>
        <w:rPr>
          <w:rFonts w:ascii="Bell MT" w:hAnsi="Bell MT"/>
          <w:sz w:val="24"/>
          <w:szCs w:val="24"/>
        </w:rPr>
        <w:lastRenderedPageBreak/>
        <w:t xml:space="preserve">Has an </w:t>
      </w:r>
      <w:r w:rsidRPr="00694C94">
        <w:rPr>
          <w:rFonts w:ascii="Bell MT" w:hAnsi="Bell MT"/>
          <w:sz w:val="24"/>
          <w:szCs w:val="24"/>
        </w:rPr>
        <w:t>ISP or regular adult felony probation violation where</w:t>
      </w:r>
      <w:r w:rsidR="00B252B2">
        <w:rPr>
          <w:rFonts w:ascii="Bell MT" w:hAnsi="Bell MT"/>
          <w:sz w:val="24"/>
          <w:szCs w:val="24"/>
        </w:rPr>
        <w:t xml:space="preserve"> a</w:t>
      </w:r>
      <w:r w:rsidRPr="00694C94">
        <w:rPr>
          <w:rFonts w:ascii="Bell MT" w:hAnsi="Bell MT"/>
          <w:sz w:val="24"/>
          <w:szCs w:val="24"/>
        </w:rPr>
        <w:t xml:space="preserve"> revocation</w:t>
      </w:r>
      <w:r w:rsidR="00B252B2">
        <w:rPr>
          <w:rFonts w:ascii="Bell MT" w:hAnsi="Bell MT"/>
          <w:sz w:val="24"/>
          <w:szCs w:val="24"/>
        </w:rPr>
        <w:t xml:space="preserve"> </w:t>
      </w:r>
      <w:r w:rsidR="00B252B2" w:rsidRPr="002B7451">
        <w:rPr>
          <w:rFonts w:ascii="Bell MT" w:hAnsi="Bell MT"/>
          <w:sz w:val="24"/>
          <w:szCs w:val="24"/>
        </w:rPr>
        <w:t>complaint</w:t>
      </w:r>
      <w:r w:rsidRPr="00694C94">
        <w:rPr>
          <w:rFonts w:ascii="Bell MT" w:hAnsi="Bell MT"/>
          <w:sz w:val="24"/>
          <w:szCs w:val="24"/>
        </w:rPr>
        <w:t xml:space="preserve"> is filed and non-compliance is</w:t>
      </w:r>
      <w:r>
        <w:rPr>
          <w:rFonts w:ascii="Bell MT" w:hAnsi="Bell MT"/>
          <w:sz w:val="24"/>
          <w:szCs w:val="24"/>
        </w:rPr>
        <w:t xml:space="preserve"> driven by substance dependency.</w:t>
      </w:r>
    </w:p>
    <w:p w:rsidR="00342AF3" w:rsidRPr="00694C94" w:rsidRDefault="00342AF3" w:rsidP="00694C94">
      <w:pPr>
        <w:spacing w:after="0" w:line="360" w:lineRule="auto"/>
        <w:rPr>
          <w:rFonts w:ascii="Bell MT" w:hAnsi="Bell MT"/>
          <w:sz w:val="24"/>
          <w:szCs w:val="24"/>
        </w:rPr>
      </w:pP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 xml:space="preserve">Meets </w:t>
      </w:r>
      <w:r w:rsidRPr="009D679D">
        <w:rPr>
          <w:rFonts w:ascii="Bell MT" w:hAnsi="Bell MT"/>
          <w:sz w:val="24"/>
          <w:szCs w:val="24"/>
          <w:highlight w:val="yellow"/>
        </w:rPr>
        <w:t>DSM IV-R established diagnostic criteria for chemical dependency.</w:t>
      </w:r>
    </w:p>
    <w:p w:rsidR="00342AF3" w:rsidRPr="00694C94" w:rsidRDefault="00342AF3" w:rsidP="00694C94">
      <w:pPr>
        <w:spacing w:after="0" w:line="360" w:lineRule="auto"/>
        <w:ind w:left="-720"/>
        <w:rPr>
          <w:rFonts w:ascii="Bell MT" w:hAnsi="Bell MT"/>
          <w:sz w:val="24"/>
          <w:szCs w:val="24"/>
        </w:rPr>
      </w:pPr>
      <w:r w:rsidRPr="00694C94">
        <w:rPr>
          <w:rFonts w:ascii="Bell MT" w:hAnsi="Bell MT"/>
          <w:sz w:val="24"/>
          <w:szCs w:val="24"/>
        </w:rPr>
        <w:tab/>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Behavioral Health treatment issues do not exceed the capabilities of the ACDC program and client does not exhibit serious, persistent mental health issues that cannot be stabilized through mental health treatment and appropriate use of psychotropic medications.  If the client exhibits serious persistent mental health issues, he/she will be referred for mental health and or psychological evaluation. These cases will be screened by the ACDC treatment team on a case by case basis.</w:t>
      </w:r>
    </w:p>
    <w:p w:rsidR="00342AF3" w:rsidRPr="00694C94" w:rsidRDefault="00342AF3" w:rsidP="00694C94">
      <w:pPr>
        <w:spacing w:after="0" w:line="360" w:lineRule="auto"/>
        <w:ind w:left="-720"/>
        <w:rPr>
          <w:rFonts w:ascii="Bell MT" w:hAnsi="Bell MT"/>
          <w:sz w:val="24"/>
          <w:szCs w:val="24"/>
        </w:rPr>
      </w:pPr>
      <w:r w:rsidRPr="00694C94">
        <w:rPr>
          <w:rFonts w:ascii="Bell MT" w:hAnsi="Bell MT"/>
          <w:sz w:val="24"/>
          <w:szCs w:val="24"/>
        </w:rPr>
        <w:tab/>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 xml:space="preserve">Client does not have an immigration status that would potentially render him/her unable to actively </w:t>
      </w:r>
      <w:r>
        <w:rPr>
          <w:rFonts w:ascii="Bell MT" w:hAnsi="Bell MT"/>
          <w:sz w:val="24"/>
          <w:szCs w:val="24"/>
        </w:rPr>
        <w:t>participate in the ACDC program.</w:t>
      </w:r>
    </w:p>
    <w:p w:rsidR="00342AF3" w:rsidRPr="00694C94" w:rsidRDefault="00342AF3" w:rsidP="00694C94">
      <w:pPr>
        <w:spacing w:after="0" w:line="360" w:lineRule="auto"/>
        <w:rPr>
          <w:rFonts w:ascii="Bell MT" w:hAnsi="Bell MT"/>
          <w:sz w:val="24"/>
          <w:szCs w:val="24"/>
        </w:rPr>
      </w:pPr>
    </w:p>
    <w:p w:rsidR="00342AF3" w:rsidRPr="00694C94" w:rsidRDefault="00342AF3" w:rsidP="00694C94">
      <w:pPr>
        <w:spacing w:after="0" w:line="360" w:lineRule="auto"/>
        <w:rPr>
          <w:rFonts w:ascii="Bell MT" w:hAnsi="Bell MT"/>
          <w:b/>
          <w:sz w:val="24"/>
          <w:szCs w:val="24"/>
        </w:rPr>
      </w:pPr>
      <w:r w:rsidRPr="00694C94">
        <w:rPr>
          <w:rFonts w:ascii="Bell MT" w:hAnsi="Bell MT"/>
          <w:sz w:val="24"/>
          <w:szCs w:val="24"/>
        </w:rPr>
        <w:t xml:space="preserve">Participant does not have a current or previous conviction or deferred sentence for any of the following.  </w:t>
      </w:r>
      <w:r w:rsidRPr="00694C94">
        <w:rPr>
          <w:rFonts w:ascii="Bell MT" w:hAnsi="Bell MT"/>
          <w:b/>
          <w:sz w:val="24"/>
          <w:szCs w:val="24"/>
        </w:rPr>
        <w:t>These cases may be evaluated on an individual basis.  Each case involving these or related offenses will be evaluated by the entire ACDC</w:t>
      </w:r>
      <w:r>
        <w:rPr>
          <w:rFonts w:ascii="Bell MT" w:hAnsi="Bell MT"/>
          <w:b/>
          <w:sz w:val="24"/>
          <w:szCs w:val="24"/>
        </w:rPr>
        <w:t xml:space="preserve"> </w:t>
      </w:r>
      <w:r w:rsidRPr="00694C94">
        <w:rPr>
          <w:rFonts w:ascii="Bell MT" w:hAnsi="Bell MT"/>
          <w:b/>
          <w:sz w:val="24"/>
          <w:szCs w:val="24"/>
        </w:rPr>
        <w:t xml:space="preserve">team. </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a)   Drug manufacturing, sale, or distribution</w:t>
      </w:r>
      <w:r w:rsidR="00B252B2">
        <w:rPr>
          <w:rFonts w:ascii="Bell MT" w:hAnsi="Bell MT"/>
          <w:sz w:val="24"/>
          <w:szCs w:val="24"/>
        </w:rPr>
        <w:t>;</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b)   Crimes involving serious bodily injury or death;</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c)  Crimes where the facts involve a sex-related criminal offense</w:t>
      </w:r>
      <w:r>
        <w:rPr>
          <w:rFonts w:ascii="Bell MT" w:hAnsi="Bell MT"/>
          <w:sz w:val="24"/>
          <w:szCs w:val="24"/>
        </w:rPr>
        <w:t xml:space="preserve"> that is subject to C.R.S. 16-11.7-102</w:t>
      </w:r>
      <w:r w:rsidRPr="00694C94">
        <w:rPr>
          <w:rFonts w:ascii="Bell MT" w:hAnsi="Bell MT"/>
          <w:sz w:val="24"/>
          <w:szCs w:val="24"/>
        </w:rPr>
        <w:t>;</w:t>
      </w: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d)   Crimes involving use, possession or threatened us</w:t>
      </w:r>
      <w:r w:rsidR="00B252B2">
        <w:rPr>
          <w:rFonts w:ascii="Bell MT" w:hAnsi="Bell MT"/>
          <w:sz w:val="24"/>
          <w:szCs w:val="24"/>
        </w:rPr>
        <w:t>e of a firearm or deadly weapon.</w:t>
      </w:r>
    </w:p>
    <w:p w:rsidR="00342AF3" w:rsidRPr="00694C94" w:rsidRDefault="00342AF3" w:rsidP="00694C94">
      <w:pPr>
        <w:spacing w:after="0" w:line="360" w:lineRule="auto"/>
        <w:rPr>
          <w:rFonts w:ascii="Bell MT" w:hAnsi="Bell MT"/>
          <w:sz w:val="24"/>
          <w:szCs w:val="24"/>
        </w:rPr>
      </w:pPr>
    </w:p>
    <w:p w:rsidR="00342AF3" w:rsidRPr="00694C94" w:rsidRDefault="00342AF3" w:rsidP="00694C94">
      <w:pPr>
        <w:spacing w:after="0" w:line="360" w:lineRule="auto"/>
        <w:rPr>
          <w:rFonts w:ascii="Bell MT" w:hAnsi="Bell MT"/>
          <w:sz w:val="24"/>
          <w:szCs w:val="24"/>
        </w:rPr>
      </w:pPr>
      <w:r w:rsidRPr="00694C94">
        <w:rPr>
          <w:rFonts w:ascii="Bell MT" w:hAnsi="Bell MT"/>
          <w:sz w:val="24"/>
          <w:szCs w:val="24"/>
        </w:rPr>
        <w:t>Participant is not on p</w:t>
      </w:r>
      <w:r w:rsidR="00E23790">
        <w:rPr>
          <w:rFonts w:ascii="Bell MT" w:hAnsi="Bell MT"/>
          <w:sz w:val="24"/>
          <w:szCs w:val="24"/>
        </w:rPr>
        <w:t>arole</w:t>
      </w:r>
      <w:r w:rsidR="007D23B0">
        <w:rPr>
          <w:rFonts w:ascii="Bell MT" w:hAnsi="Bell MT"/>
          <w:sz w:val="24"/>
          <w:szCs w:val="24"/>
        </w:rPr>
        <w:t xml:space="preserve"> </w:t>
      </w:r>
      <w:r w:rsidR="007D23B0" w:rsidRPr="002B7451">
        <w:rPr>
          <w:rFonts w:ascii="Bell MT" w:hAnsi="Bell MT"/>
          <w:sz w:val="24"/>
          <w:szCs w:val="24"/>
        </w:rPr>
        <w:t>or interstate compact</w:t>
      </w:r>
      <w:r w:rsidR="00E23790">
        <w:rPr>
          <w:rFonts w:ascii="Bell MT" w:hAnsi="Bell MT"/>
          <w:sz w:val="24"/>
          <w:szCs w:val="24"/>
        </w:rPr>
        <w:t xml:space="preserve"> and is probation eligible.</w:t>
      </w:r>
    </w:p>
    <w:p w:rsidR="00342AF3" w:rsidRPr="00694C94" w:rsidRDefault="00342AF3" w:rsidP="00694C94">
      <w:pPr>
        <w:spacing w:after="0" w:line="360" w:lineRule="auto"/>
        <w:rPr>
          <w:rFonts w:ascii="Bell MT" w:hAnsi="Bell MT"/>
          <w:sz w:val="24"/>
          <w:szCs w:val="24"/>
        </w:rPr>
      </w:pPr>
    </w:p>
    <w:p w:rsidR="00342AF3" w:rsidRDefault="00342AF3" w:rsidP="00694C94">
      <w:pPr>
        <w:spacing w:after="0" w:line="360" w:lineRule="auto"/>
        <w:rPr>
          <w:rFonts w:ascii="Bell MT" w:hAnsi="Bell MT"/>
          <w:sz w:val="24"/>
          <w:szCs w:val="24"/>
        </w:rPr>
      </w:pPr>
      <w:r w:rsidRPr="009F2FC1">
        <w:rPr>
          <w:rFonts w:ascii="Bell MT" w:hAnsi="Bell MT"/>
          <w:sz w:val="24"/>
          <w:szCs w:val="24"/>
        </w:rPr>
        <w:t>Participants must be willing to abstain from the use of all illicit substances, alcohol, and non ACDC approved medication.  Participants already prescribed certain controlled medications may be required to work with their physicians to shift to a medication with a reduced potential for abuse.</w:t>
      </w:r>
    </w:p>
    <w:p w:rsidR="00E84B96" w:rsidRDefault="00E84B96" w:rsidP="00694C94">
      <w:pPr>
        <w:spacing w:after="0" w:line="360" w:lineRule="auto"/>
        <w:rPr>
          <w:rFonts w:ascii="Bell MT" w:hAnsi="Bell MT"/>
          <w:sz w:val="24"/>
          <w:szCs w:val="24"/>
        </w:rPr>
      </w:pPr>
    </w:p>
    <w:p w:rsidR="00342AF3" w:rsidRDefault="00F265B0" w:rsidP="00290F65">
      <w:pPr>
        <w:spacing w:line="240" w:lineRule="auto"/>
        <w:rPr>
          <w:rFonts w:ascii="Bell MT" w:hAnsi="Bell MT"/>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022F91">
                            <w:pPr>
                              <w:jc w:val="center"/>
                              <w:rPr>
                                <w:rFonts w:ascii="Bell MT" w:hAnsi="Bell MT"/>
                                <w:b/>
                                <w:sz w:val="40"/>
                                <w:szCs w:val="40"/>
                              </w:rPr>
                            </w:pPr>
                            <w:r>
                              <w:rPr>
                                <w:rFonts w:ascii="Bell MT" w:hAnsi="Bell MT"/>
                                <w:b/>
                                <w:sz w:val="40"/>
                                <w:szCs w:val="40"/>
                              </w:rPr>
                              <w:t>ENTRY PROCESS AND CONFIDENTIALITY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0;margin-top:.75pt;width:467.85pt;height:44.2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" strokecolor="#666" strokeweight="1pt">
                <v:fill color2="#999" focus="100%" type="gradient"/>
                <v:shadow on="t" color="#7f7f7f" opacity=".5" offset="1pt"/>
                <v:textbox style="mso-fit-shape-to-text:t">
                  <w:txbxContent>
                    <w:p w:rsidR="00E904B2" w:rsidRPr="004C7ACE" w:rsidRDefault="00E904B2" w:rsidP="00022F91">
                      <w:pPr>
                        <w:jc w:val="center"/>
                        <w:rPr>
                          <w:rFonts w:ascii="Bell MT" w:hAnsi="Bell MT"/>
                          <w:b/>
                          <w:sz w:val="40"/>
                          <w:szCs w:val="40"/>
                        </w:rPr>
                      </w:pPr>
                      <w:r>
                        <w:rPr>
                          <w:rFonts w:ascii="Bell MT" w:hAnsi="Bell MT"/>
                          <w:b/>
                          <w:sz w:val="40"/>
                          <w:szCs w:val="40"/>
                        </w:rPr>
                        <w:t>ENTRY PROCESS AND CONFIDENTIALITY</w:t>
                      </w:r>
                    </w:p>
                  </w:txbxContent>
                </v:textbox>
              </v:shape>
            </w:pict>
          </mc:Fallback>
        </mc:AlternateContent>
      </w:r>
    </w:p>
    <w:p w:rsidR="00342AF3" w:rsidRDefault="00342AF3" w:rsidP="00290F65">
      <w:pPr>
        <w:spacing w:line="240" w:lineRule="auto"/>
        <w:rPr>
          <w:rFonts w:ascii="Bell MT" w:hAnsi="Bell MT"/>
        </w:rPr>
      </w:pPr>
    </w:p>
    <w:p w:rsidR="00342AF3" w:rsidRDefault="00342AF3" w:rsidP="00290F65">
      <w:pPr>
        <w:spacing w:line="240" w:lineRule="auto"/>
        <w:rPr>
          <w:rFonts w:ascii="Bell MT" w:hAnsi="Bell MT"/>
          <w:sz w:val="24"/>
          <w:szCs w:val="24"/>
        </w:rPr>
      </w:pPr>
    </w:p>
    <w:p w:rsidR="00342AF3" w:rsidRPr="00694C94" w:rsidRDefault="00342AF3" w:rsidP="00694C94">
      <w:pPr>
        <w:spacing w:line="360" w:lineRule="auto"/>
        <w:rPr>
          <w:rFonts w:ascii="Bell MT" w:hAnsi="Bell MT"/>
          <w:sz w:val="24"/>
          <w:szCs w:val="24"/>
        </w:rPr>
      </w:pPr>
      <w:r w:rsidRPr="00694C94">
        <w:rPr>
          <w:rFonts w:ascii="Bell MT" w:hAnsi="Bell MT"/>
          <w:sz w:val="24"/>
          <w:szCs w:val="24"/>
        </w:rPr>
        <w:t xml:space="preserve">This is the process by which the </w:t>
      </w:r>
      <w:r>
        <w:rPr>
          <w:rFonts w:ascii="Bell MT" w:hAnsi="Bell MT"/>
          <w:sz w:val="24"/>
          <w:szCs w:val="24"/>
        </w:rPr>
        <w:t xml:space="preserve">Adams County Drug Court </w:t>
      </w:r>
      <w:r w:rsidRPr="00694C94">
        <w:rPr>
          <w:rFonts w:ascii="Bell MT" w:hAnsi="Bell MT"/>
          <w:sz w:val="24"/>
          <w:szCs w:val="24"/>
        </w:rPr>
        <w:t>moves offenders from probation revocation to treatment and program entry.</w:t>
      </w:r>
    </w:p>
    <w:p w:rsidR="00342AF3" w:rsidRPr="00694C94" w:rsidRDefault="00342AF3" w:rsidP="00694C94">
      <w:pPr>
        <w:pStyle w:val="BodyTextIndent3"/>
        <w:spacing w:line="360" w:lineRule="auto"/>
        <w:ind w:left="0"/>
        <w:rPr>
          <w:rFonts w:ascii="Bell MT" w:hAnsi="Bell MT"/>
          <w:sz w:val="24"/>
          <w:szCs w:val="24"/>
        </w:rPr>
      </w:pPr>
      <w:r w:rsidRPr="00694C94">
        <w:rPr>
          <w:rFonts w:ascii="Bell MT" w:hAnsi="Bell MT"/>
          <w:sz w:val="24"/>
          <w:szCs w:val="24"/>
        </w:rPr>
        <w:t xml:space="preserve">The </w:t>
      </w:r>
      <w:r>
        <w:rPr>
          <w:rFonts w:ascii="Bell MT" w:hAnsi="Bell MT"/>
          <w:sz w:val="24"/>
          <w:szCs w:val="24"/>
        </w:rPr>
        <w:t xml:space="preserve">Adams County </w:t>
      </w:r>
      <w:r w:rsidRPr="00694C94">
        <w:rPr>
          <w:rFonts w:ascii="Bell MT" w:hAnsi="Bell MT"/>
          <w:sz w:val="24"/>
          <w:szCs w:val="24"/>
        </w:rPr>
        <w:t xml:space="preserve">Drug Court will require the court, probation, attorneys, and treatment agencies that are responsible for providing legal and treatment services to dependent offenders to coordinate their efforts to ensure that services being provided to the offender are individually based and expedite the most effective outcomes possible.  </w:t>
      </w:r>
    </w:p>
    <w:p w:rsidR="00342AF3" w:rsidRDefault="00342AF3" w:rsidP="00694C94">
      <w:pPr>
        <w:pStyle w:val="BodyText"/>
        <w:spacing w:line="360" w:lineRule="auto"/>
        <w:rPr>
          <w:rFonts w:ascii="Bell MT" w:hAnsi="Bell MT"/>
          <w:szCs w:val="24"/>
        </w:rPr>
      </w:pPr>
      <w:r w:rsidRPr="00694C94">
        <w:rPr>
          <w:rFonts w:ascii="Bell MT" w:hAnsi="Bell MT"/>
          <w:szCs w:val="24"/>
        </w:rPr>
        <w:t xml:space="preserve">The </w:t>
      </w:r>
      <w:r>
        <w:rPr>
          <w:rFonts w:ascii="Bell MT" w:hAnsi="Bell MT"/>
          <w:szCs w:val="24"/>
        </w:rPr>
        <w:t xml:space="preserve">Adams County Drug </w:t>
      </w:r>
      <w:r w:rsidRPr="00694C94">
        <w:rPr>
          <w:rFonts w:ascii="Bell MT" w:hAnsi="Bell MT"/>
          <w:szCs w:val="24"/>
        </w:rPr>
        <w:t xml:space="preserve">Court will expect that all of the professionals involved in the program will be committed to the philosophy of a </w:t>
      </w:r>
      <w:r>
        <w:rPr>
          <w:rFonts w:ascii="Bell MT" w:hAnsi="Bell MT"/>
          <w:szCs w:val="24"/>
        </w:rPr>
        <w:t>d</w:t>
      </w:r>
      <w:r w:rsidRPr="00694C94">
        <w:rPr>
          <w:rFonts w:ascii="Bell MT" w:hAnsi="Bell MT"/>
          <w:szCs w:val="24"/>
        </w:rPr>
        <w:t xml:space="preserve">rug </w:t>
      </w:r>
      <w:r>
        <w:rPr>
          <w:rFonts w:ascii="Bell MT" w:hAnsi="Bell MT"/>
          <w:szCs w:val="24"/>
        </w:rPr>
        <w:t>t</w:t>
      </w:r>
      <w:r w:rsidRPr="00694C94">
        <w:rPr>
          <w:rFonts w:ascii="Bell MT" w:hAnsi="Bell MT"/>
          <w:szCs w:val="24"/>
        </w:rPr>
        <w:t xml:space="preserve">reatment </w:t>
      </w:r>
      <w:r>
        <w:rPr>
          <w:rFonts w:ascii="Bell MT" w:hAnsi="Bell MT"/>
          <w:szCs w:val="24"/>
        </w:rPr>
        <w:t>c</w:t>
      </w:r>
      <w:r w:rsidRPr="00694C94">
        <w:rPr>
          <w:rFonts w:ascii="Bell MT" w:hAnsi="Bell MT"/>
          <w:szCs w:val="24"/>
        </w:rPr>
        <w:t xml:space="preserve">ourt and will assist their clients to navigate through the court and service delivery system.  The professionals are an integral component to the success of the </w:t>
      </w:r>
      <w:r>
        <w:rPr>
          <w:rFonts w:ascii="Bell MT" w:hAnsi="Bell MT"/>
          <w:szCs w:val="24"/>
        </w:rPr>
        <w:t>drug t</w:t>
      </w:r>
      <w:r w:rsidRPr="00694C94">
        <w:rPr>
          <w:rFonts w:ascii="Bell MT" w:hAnsi="Bell MT"/>
          <w:szCs w:val="24"/>
        </w:rPr>
        <w:t xml:space="preserve">reatment </w:t>
      </w:r>
      <w:r>
        <w:rPr>
          <w:rFonts w:ascii="Bell MT" w:hAnsi="Bell MT"/>
          <w:szCs w:val="24"/>
        </w:rPr>
        <w:t>c</w:t>
      </w:r>
      <w:r w:rsidRPr="00694C94">
        <w:rPr>
          <w:rFonts w:ascii="Bell MT" w:hAnsi="Bell MT"/>
          <w:szCs w:val="24"/>
        </w:rPr>
        <w:t xml:space="preserve">ourt, and the judge and drug court coordinator will work closely with them to ensure that </w:t>
      </w:r>
      <w:r>
        <w:rPr>
          <w:rFonts w:ascii="Bell MT" w:hAnsi="Bell MT"/>
          <w:szCs w:val="24"/>
        </w:rPr>
        <w:t>d</w:t>
      </w:r>
      <w:r w:rsidRPr="00694C94">
        <w:rPr>
          <w:rFonts w:ascii="Bell MT" w:hAnsi="Bell MT"/>
          <w:szCs w:val="24"/>
        </w:rPr>
        <w:t xml:space="preserve">rug </w:t>
      </w:r>
      <w:r>
        <w:rPr>
          <w:rFonts w:ascii="Bell MT" w:hAnsi="Bell MT"/>
          <w:szCs w:val="24"/>
        </w:rPr>
        <w:t>t</w:t>
      </w:r>
      <w:r w:rsidRPr="00694C94">
        <w:rPr>
          <w:rFonts w:ascii="Bell MT" w:hAnsi="Bell MT"/>
          <w:szCs w:val="24"/>
        </w:rPr>
        <w:t xml:space="preserve">reatment </w:t>
      </w:r>
      <w:r>
        <w:rPr>
          <w:rFonts w:ascii="Bell MT" w:hAnsi="Bell MT"/>
          <w:szCs w:val="24"/>
        </w:rPr>
        <w:t>c</w:t>
      </w:r>
      <w:r w:rsidRPr="00694C94">
        <w:rPr>
          <w:rFonts w:ascii="Bell MT" w:hAnsi="Bell MT"/>
          <w:szCs w:val="24"/>
        </w:rPr>
        <w:t xml:space="preserve">ourt policies and procedures are followed. </w:t>
      </w:r>
    </w:p>
    <w:p w:rsidR="00342AF3" w:rsidRPr="00107516" w:rsidRDefault="00342AF3" w:rsidP="00AE02DD">
      <w:pPr>
        <w:pStyle w:val="BodyText"/>
        <w:spacing w:line="360" w:lineRule="auto"/>
        <w:rPr>
          <w:rFonts w:ascii="Bell MT" w:hAnsi="Bell MT"/>
          <w:color w:val="000000"/>
          <w:u w:val="single"/>
        </w:rPr>
      </w:pPr>
      <w:r w:rsidRPr="00107516">
        <w:rPr>
          <w:rFonts w:ascii="Bell MT" w:hAnsi="Bell MT"/>
          <w:color w:val="000000"/>
          <w:u w:val="single"/>
        </w:rPr>
        <w:t>Typical Sequence for Entry into ACDC</w:t>
      </w:r>
    </w:p>
    <w:p w:rsidR="00342AF3" w:rsidRPr="00107516" w:rsidRDefault="00342AF3" w:rsidP="00AE02DD">
      <w:pPr>
        <w:pStyle w:val="BodyText"/>
        <w:numPr>
          <w:ilvl w:val="0"/>
          <w:numId w:val="42"/>
        </w:numPr>
        <w:spacing w:line="360" w:lineRule="auto"/>
        <w:rPr>
          <w:rFonts w:ascii="Bell MT" w:hAnsi="Bell MT"/>
          <w:color w:val="000000"/>
        </w:rPr>
      </w:pPr>
      <w:r w:rsidRPr="00107516">
        <w:rPr>
          <w:rFonts w:ascii="Bell MT" w:hAnsi="Bell MT"/>
          <w:color w:val="000000"/>
        </w:rPr>
        <w:t>Probation identifies potential offenders who are in violation of probation where a revocation is to be filed</w:t>
      </w:r>
      <w:r w:rsidR="00E23790">
        <w:rPr>
          <w:rFonts w:ascii="Bell MT" w:hAnsi="Bell MT"/>
          <w:color w:val="000000"/>
        </w:rPr>
        <w:t xml:space="preserve"> on the basis that</w:t>
      </w:r>
      <w:r w:rsidRPr="00107516">
        <w:rPr>
          <w:rFonts w:ascii="Bell MT" w:hAnsi="Bell MT"/>
          <w:color w:val="000000"/>
        </w:rPr>
        <w:t xml:space="preserve"> such violation is caused by a dependency on alcohol or drugs.  Revocation is staffed with supervisor to initiate pre-screen through ACDC probation officer.</w:t>
      </w:r>
    </w:p>
    <w:p w:rsidR="00342AF3" w:rsidRPr="00107516" w:rsidRDefault="00342AF3" w:rsidP="00AE02DD">
      <w:pPr>
        <w:pStyle w:val="BodyText"/>
        <w:numPr>
          <w:ilvl w:val="0"/>
          <w:numId w:val="42"/>
        </w:numPr>
        <w:spacing w:line="360" w:lineRule="auto"/>
        <w:rPr>
          <w:rFonts w:ascii="Bell MT" w:hAnsi="Bell MT"/>
          <w:color w:val="000000"/>
        </w:rPr>
      </w:pPr>
      <w:r w:rsidRPr="00107516">
        <w:rPr>
          <w:rFonts w:ascii="Bell MT" w:hAnsi="Bell MT"/>
          <w:color w:val="000000"/>
        </w:rPr>
        <w:t>Complaint is filed with the court and contains Adams County Drug Court option if offender is eligible for ACDC.</w:t>
      </w:r>
    </w:p>
    <w:p w:rsidR="00342AF3" w:rsidRPr="00107516" w:rsidRDefault="00342AF3" w:rsidP="00AE02DD">
      <w:pPr>
        <w:pStyle w:val="BodyText"/>
        <w:numPr>
          <w:ilvl w:val="0"/>
          <w:numId w:val="42"/>
        </w:numPr>
        <w:spacing w:line="360" w:lineRule="auto"/>
        <w:rPr>
          <w:rFonts w:ascii="Bell MT" w:hAnsi="Bell MT"/>
          <w:color w:val="000000"/>
        </w:rPr>
      </w:pPr>
      <w:r w:rsidRPr="00107516">
        <w:rPr>
          <w:rFonts w:ascii="Bell MT" w:hAnsi="Bell MT"/>
          <w:color w:val="000000"/>
        </w:rPr>
        <w:t>Summons or warrant is issued.</w:t>
      </w:r>
    </w:p>
    <w:p w:rsidR="00342AF3" w:rsidRPr="00107516" w:rsidRDefault="00522D3E" w:rsidP="00AE02DD">
      <w:pPr>
        <w:pStyle w:val="BodyText"/>
        <w:numPr>
          <w:ilvl w:val="0"/>
          <w:numId w:val="42"/>
        </w:numPr>
        <w:spacing w:line="360" w:lineRule="auto"/>
        <w:rPr>
          <w:rFonts w:ascii="Bell MT" w:hAnsi="Bell MT"/>
          <w:color w:val="000000"/>
        </w:rPr>
      </w:pPr>
      <w:r>
        <w:rPr>
          <w:rFonts w:ascii="Bell MT" w:hAnsi="Bell MT"/>
          <w:color w:val="000000"/>
        </w:rPr>
        <w:t>Revocation a</w:t>
      </w:r>
      <w:r w:rsidR="00342AF3" w:rsidRPr="00107516">
        <w:rPr>
          <w:rFonts w:ascii="Bell MT" w:hAnsi="Bell MT"/>
          <w:color w:val="000000"/>
        </w:rPr>
        <w:t>dvis</w:t>
      </w:r>
      <w:r>
        <w:rPr>
          <w:rFonts w:ascii="Bell MT" w:hAnsi="Bell MT"/>
          <w:color w:val="000000"/>
        </w:rPr>
        <w:t>ement</w:t>
      </w:r>
      <w:r w:rsidR="00342AF3" w:rsidRPr="00107516">
        <w:rPr>
          <w:rFonts w:ascii="Bell MT" w:hAnsi="Bell MT"/>
          <w:color w:val="000000"/>
        </w:rPr>
        <w:t xml:space="preserve"> will occur in the originating division for the case.  The District Attorney and Public Defender will review the complaint and recommendation to ACDC.  </w:t>
      </w:r>
    </w:p>
    <w:p w:rsidR="00342AF3" w:rsidRDefault="00342AF3" w:rsidP="00AE02DD">
      <w:pPr>
        <w:pStyle w:val="BodyText"/>
        <w:numPr>
          <w:ilvl w:val="0"/>
          <w:numId w:val="42"/>
        </w:numPr>
        <w:spacing w:line="360" w:lineRule="auto"/>
        <w:rPr>
          <w:rFonts w:ascii="Bell MT" w:hAnsi="Bell MT"/>
        </w:rPr>
      </w:pPr>
      <w:r w:rsidRPr="00107516">
        <w:rPr>
          <w:rFonts w:ascii="Bell MT" w:hAnsi="Bell MT"/>
          <w:color w:val="000000"/>
        </w:rPr>
        <w:t>If the offender admits to the revocation and wants to participate in the Adams County Drug Court Division</w:t>
      </w:r>
      <w:r w:rsidR="00B252B2">
        <w:rPr>
          <w:rFonts w:ascii="Bell MT" w:hAnsi="Bell MT"/>
          <w:color w:val="000000"/>
        </w:rPr>
        <w:t>,</w:t>
      </w:r>
      <w:r w:rsidRPr="00107516">
        <w:rPr>
          <w:rFonts w:ascii="Bell MT" w:hAnsi="Bell MT"/>
          <w:color w:val="000000"/>
        </w:rPr>
        <w:t xml:space="preserve"> the originating division will transfer the defendant’s case to</w:t>
      </w:r>
      <w:r>
        <w:rPr>
          <w:rFonts w:ascii="Bell MT" w:hAnsi="Bell MT"/>
        </w:rPr>
        <w:t xml:space="preserve"> </w:t>
      </w:r>
      <w:r>
        <w:rPr>
          <w:rFonts w:ascii="Bell MT" w:hAnsi="Bell MT"/>
        </w:rPr>
        <w:lastRenderedPageBreak/>
        <w:t>ACDC for the next staffing date and set a sentencing date in the originating division in the event the offender does not participate in ACDC.</w:t>
      </w:r>
    </w:p>
    <w:p w:rsidR="00342AF3" w:rsidRPr="00107516" w:rsidRDefault="00342AF3" w:rsidP="00AE02DD">
      <w:pPr>
        <w:pStyle w:val="BodyText"/>
        <w:numPr>
          <w:ilvl w:val="0"/>
          <w:numId w:val="42"/>
        </w:numPr>
        <w:spacing w:line="360" w:lineRule="auto"/>
        <w:rPr>
          <w:rFonts w:ascii="Bell MT" w:hAnsi="Bell MT"/>
          <w:color w:val="000000"/>
          <w:szCs w:val="24"/>
        </w:rPr>
      </w:pPr>
      <w:r w:rsidRPr="00107516">
        <w:rPr>
          <w:rFonts w:ascii="Bell MT" w:hAnsi="Bell MT"/>
          <w:color w:val="000000"/>
          <w:szCs w:val="24"/>
        </w:rPr>
        <w:t>The Public Defender will notify the ACDC Public Defender of the referral and the DA will notify the ACDC District Attorney of the referral.  The court clerk will trigger the case for the ACDC Probation Officer.</w:t>
      </w:r>
    </w:p>
    <w:p w:rsidR="00342AF3" w:rsidRPr="00107516" w:rsidRDefault="00342AF3" w:rsidP="00AE02DD">
      <w:pPr>
        <w:pStyle w:val="BodyText"/>
        <w:numPr>
          <w:ilvl w:val="0"/>
          <w:numId w:val="42"/>
        </w:numPr>
        <w:spacing w:line="360" w:lineRule="auto"/>
        <w:rPr>
          <w:rFonts w:ascii="Bell MT" w:hAnsi="Bell MT"/>
          <w:color w:val="000000"/>
          <w:szCs w:val="24"/>
        </w:rPr>
      </w:pPr>
      <w:r w:rsidRPr="00107516">
        <w:rPr>
          <w:rFonts w:ascii="Bell MT" w:hAnsi="Bell MT"/>
          <w:color w:val="000000"/>
          <w:szCs w:val="24"/>
        </w:rPr>
        <w:t>The ACDC Public Defender will meet with offender prior to staffing to provide an overview of the Drug Treatment Court program.</w:t>
      </w:r>
    </w:p>
    <w:p w:rsidR="00342AF3" w:rsidRPr="00107516" w:rsidRDefault="00342AF3" w:rsidP="00AE02DD">
      <w:pPr>
        <w:pStyle w:val="BodyText"/>
        <w:numPr>
          <w:ilvl w:val="0"/>
          <w:numId w:val="42"/>
        </w:numPr>
        <w:spacing w:line="360" w:lineRule="auto"/>
        <w:rPr>
          <w:rFonts w:ascii="Bell MT" w:hAnsi="Bell MT"/>
          <w:color w:val="000000"/>
          <w:szCs w:val="24"/>
        </w:rPr>
      </w:pPr>
      <w:r w:rsidRPr="00107516">
        <w:rPr>
          <w:rFonts w:ascii="Bell MT" w:hAnsi="Bell MT"/>
          <w:color w:val="000000"/>
          <w:szCs w:val="24"/>
        </w:rPr>
        <w:t>Staffing of the offender will occur and if appropriate, he/she will be accepted into ACDC.</w:t>
      </w:r>
    </w:p>
    <w:p w:rsidR="00342AF3" w:rsidRPr="00107516" w:rsidRDefault="000A2555" w:rsidP="00AE02DD">
      <w:pPr>
        <w:pStyle w:val="BodyText"/>
        <w:numPr>
          <w:ilvl w:val="0"/>
          <w:numId w:val="42"/>
        </w:numPr>
        <w:spacing w:line="360" w:lineRule="auto"/>
        <w:rPr>
          <w:rFonts w:ascii="Bell MT" w:hAnsi="Bell MT"/>
          <w:color w:val="000000"/>
          <w:szCs w:val="24"/>
        </w:rPr>
      </w:pPr>
      <w:r>
        <w:rPr>
          <w:rFonts w:ascii="Bell MT" w:hAnsi="Bell MT"/>
          <w:color w:val="000000"/>
          <w:szCs w:val="24"/>
        </w:rPr>
        <w:t>The ACDC j</w:t>
      </w:r>
      <w:r w:rsidR="00342AF3" w:rsidRPr="00107516">
        <w:rPr>
          <w:rFonts w:ascii="Bell MT" w:hAnsi="Bell MT"/>
          <w:color w:val="000000"/>
          <w:szCs w:val="24"/>
        </w:rPr>
        <w:t>udge will advise the offender and discuss the program.  Offender will make decision about participating in the ACDC program.</w:t>
      </w:r>
    </w:p>
    <w:p w:rsidR="00342AF3" w:rsidRPr="00107516" w:rsidRDefault="00342AF3" w:rsidP="00AE02DD">
      <w:pPr>
        <w:pStyle w:val="BodyText"/>
        <w:numPr>
          <w:ilvl w:val="0"/>
          <w:numId w:val="42"/>
        </w:numPr>
        <w:spacing w:line="360" w:lineRule="auto"/>
        <w:rPr>
          <w:rFonts w:ascii="Bell MT" w:hAnsi="Bell MT" w:cs="Calibri"/>
          <w:color w:val="000000"/>
          <w:szCs w:val="24"/>
        </w:rPr>
      </w:pPr>
      <w:r w:rsidRPr="00107516">
        <w:rPr>
          <w:rFonts w:ascii="Bell MT" w:hAnsi="Bell MT" w:cs="Calibri"/>
          <w:color w:val="000000"/>
          <w:szCs w:val="24"/>
        </w:rPr>
        <w:t xml:space="preserve"> If </w:t>
      </w:r>
      <w:r w:rsidR="00E23790">
        <w:rPr>
          <w:rFonts w:ascii="Bell MT" w:hAnsi="Bell MT" w:cs="Calibri"/>
          <w:color w:val="000000"/>
          <w:szCs w:val="24"/>
        </w:rPr>
        <w:t>offender accepts court sentence</w:t>
      </w:r>
      <w:r w:rsidRPr="00107516">
        <w:rPr>
          <w:rFonts w:ascii="Bell MT" w:hAnsi="Bell MT" w:cs="Calibri"/>
          <w:color w:val="000000"/>
          <w:szCs w:val="24"/>
        </w:rPr>
        <w:t xml:space="preserve"> to ACDC, date in originating court is vacated.  If offender does not wish to participate</w:t>
      </w:r>
      <w:r w:rsidR="00E23790">
        <w:rPr>
          <w:rFonts w:ascii="Bell MT" w:hAnsi="Bell MT" w:cs="Calibri"/>
          <w:color w:val="000000"/>
          <w:szCs w:val="24"/>
        </w:rPr>
        <w:t>,</w:t>
      </w:r>
      <w:r w:rsidRPr="00107516">
        <w:rPr>
          <w:rFonts w:ascii="Bell MT" w:hAnsi="Bell MT" w:cs="Calibri"/>
          <w:color w:val="000000"/>
          <w:szCs w:val="24"/>
        </w:rPr>
        <w:t xml:space="preserve"> matter is returned to preset sentencing date in originating court.</w:t>
      </w:r>
    </w:p>
    <w:p w:rsidR="00342AF3" w:rsidRPr="00107516" w:rsidRDefault="00342AF3" w:rsidP="00AE02DD">
      <w:pPr>
        <w:pStyle w:val="BodyText"/>
        <w:spacing w:line="360" w:lineRule="auto"/>
        <w:rPr>
          <w:rFonts w:ascii="Bell MT" w:hAnsi="Bell MT" w:cs="Calibri"/>
          <w:color w:val="000000"/>
          <w:szCs w:val="24"/>
        </w:rPr>
      </w:pPr>
    </w:p>
    <w:p w:rsidR="00342AF3" w:rsidRPr="00107516" w:rsidRDefault="00342AF3" w:rsidP="00AE02DD">
      <w:pPr>
        <w:pStyle w:val="BodyText"/>
        <w:spacing w:line="360" w:lineRule="auto"/>
        <w:rPr>
          <w:rFonts w:ascii="Bell MT" w:hAnsi="Bell MT" w:cs="Calibri"/>
          <w:color w:val="000000"/>
          <w:szCs w:val="24"/>
          <w:u w:val="single"/>
        </w:rPr>
      </w:pPr>
      <w:r w:rsidRPr="00107516">
        <w:rPr>
          <w:rFonts w:ascii="Bell MT" w:hAnsi="Bell MT" w:cs="Calibri"/>
          <w:color w:val="000000"/>
          <w:szCs w:val="24"/>
          <w:u w:val="single"/>
        </w:rPr>
        <w:t>Alternative sequence, individuals in which pre-screen process had not yet been implemented.</w:t>
      </w:r>
    </w:p>
    <w:p w:rsidR="00342AF3" w:rsidRPr="00107516" w:rsidRDefault="00342AF3" w:rsidP="00AE02DD">
      <w:pPr>
        <w:pStyle w:val="BodyText"/>
        <w:spacing w:line="360" w:lineRule="auto"/>
        <w:rPr>
          <w:rFonts w:ascii="Bell MT" w:hAnsi="Bell MT" w:cs="Calibri"/>
          <w:color w:val="000000"/>
          <w:szCs w:val="24"/>
        </w:rPr>
      </w:pPr>
    </w:p>
    <w:p w:rsidR="00342AF3" w:rsidRPr="00107516" w:rsidRDefault="00342AF3" w:rsidP="00AE02DD">
      <w:pPr>
        <w:pStyle w:val="BodyText"/>
        <w:numPr>
          <w:ilvl w:val="0"/>
          <w:numId w:val="43"/>
        </w:numPr>
        <w:spacing w:line="360" w:lineRule="auto"/>
        <w:rPr>
          <w:rFonts w:ascii="Bell MT" w:hAnsi="Bell MT" w:cs="Calibri"/>
          <w:color w:val="000000"/>
          <w:szCs w:val="24"/>
        </w:rPr>
      </w:pPr>
      <w:r w:rsidRPr="00107516">
        <w:rPr>
          <w:rFonts w:ascii="Bell MT" w:hAnsi="Bell MT" w:cs="Calibri"/>
          <w:color w:val="000000"/>
          <w:szCs w:val="24"/>
        </w:rPr>
        <w:t>Probation complaint is filed with court</w:t>
      </w:r>
      <w:r w:rsidR="000A2555">
        <w:rPr>
          <w:rFonts w:ascii="Bell MT" w:hAnsi="Bell MT" w:cs="Calibri"/>
          <w:color w:val="000000"/>
          <w:szCs w:val="24"/>
        </w:rPr>
        <w:t>.</w:t>
      </w:r>
    </w:p>
    <w:p w:rsidR="00342AF3" w:rsidRPr="00107516" w:rsidRDefault="00342AF3" w:rsidP="00AE02DD">
      <w:pPr>
        <w:pStyle w:val="BodyText"/>
        <w:numPr>
          <w:ilvl w:val="0"/>
          <w:numId w:val="43"/>
        </w:numPr>
        <w:spacing w:line="360" w:lineRule="auto"/>
        <w:rPr>
          <w:rFonts w:ascii="Bell MT" w:hAnsi="Bell MT" w:cs="Calibri"/>
          <w:color w:val="000000"/>
          <w:szCs w:val="24"/>
        </w:rPr>
      </w:pPr>
      <w:r w:rsidRPr="00107516">
        <w:rPr>
          <w:rFonts w:ascii="Bell MT" w:hAnsi="Bell MT" w:cs="Calibri"/>
          <w:color w:val="000000"/>
          <w:szCs w:val="24"/>
        </w:rPr>
        <w:t>Warrant issued or summons.</w:t>
      </w:r>
    </w:p>
    <w:p w:rsidR="00342AF3" w:rsidRPr="00107516" w:rsidRDefault="00342AF3" w:rsidP="00AE02DD">
      <w:pPr>
        <w:pStyle w:val="BodyText"/>
        <w:numPr>
          <w:ilvl w:val="0"/>
          <w:numId w:val="43"/>
        </w:numPr>
        <w:spacing w:line="360" w:lineRule="auto"/>
        <w:rPr>
          <w:rFonts w:ascii="Bell MT" w:hAnsi="Bell MT" w:cs="Calibri"/>
          <w:color w:val="000000"/>
          <w:szCs w:val="24"/>
        </w:rPr>
      </w:pPr>
      <w:r w:rsidRPr="00107516">
        <w:rPr>
          <w:rFonts w:ascii="Bell MT" w:hAnsi="Bell MT" w:cs="Calibri"/>
          <w:color w:val="000000"/>
          <w:szCs w:val="24"/>
        </w:rPr>
        <w:t>Offender appears before court.  Once offender is found to have violated probation or admits, referral can be made to ACDC for screening and staffing</w:t>
      </w:r>
      <w:r w:rsidR="000A2555">
        <w:rPr>
          <w:rFonts w:ascii="Bell MT" w:hAnsi="Bell MT" w:cs="Calibri"/>
          <w:color w:val="000000"/>
          <w:szCs w:val="24"/>
        </w:rPr>
        <w:t xml:space="preserve"> (process combined for expedient treatment option)</w:t>
      </w:r>
      <w:r w:rsidR="00E23790">
        <w:rPr>
          <w:rFonts w:ascii="Bell MT" w:hAnsi="Bell MT" w:cs="Calibri"/>
          <w:color w:val="000000"/>
          <w:szCs w:val="24"/>
        </w:rPr>
        <w:t>.</w:t>
      </w:r>
    </w:p>
    <w:p w:rsidR="00342AF3" w:rsidRPr="00107516" w:rsidRDefault="00342AF3" w:rsidP="00AE02DD">
      <w:pPr>
        <w:pStyle w:val="BodyText"/>
        <w:numPr>
          <w:ilvl w:val="0"/>
          <w:numId w:val="43"/>
        </w:numPr>
        <w:spacing w:line="360" w:lineRule="auto"/>
        <w:rPr>
          <w:rFonts w:ascii="Bell MT" w:hAnsi="Bell MT" w:cs="Calibri"/>
          <w:color w:val="000000"/>
          <w:szCs w:val="24"/>
        </w:rPr>
      </w:pPr>
      <w:r w:rsidRPr="00107516">
        <w:rPr>
          <w:rFonts w:ascii="Bell MT" w:hAnsi="Bell MT" w:cs="Calibri"/>
          <w:color w:val="000000"/>
          <w:szCs w:val="24"/>
        </w:rPr>
        <w:t>Originating court</w:t>
      </w:r>
      <w:r w:rsidR="000A2555">
        <w:rPr>
          <w:rFonts w:ascii="Bell MT" w:hAnsi="Bell MT" w:cs="Calibri"/>
          <w:color w:val="000000"/>
          <w:szCs w:val="24"/>
        </w:rPr>
        <w:t xml:space="preserve"> would set two dates, staffing and</w:t>
      </w:r>
      <w:r w:rsidRPr="00107516">
        <w:rPr>
          <w:rFonts w:ascii="Bell MT" w:hAnsi="Bell MT" w:cs="Calibri"/>
          <w:color w:val="000000"/>
          <w:szCs w:val="24"/>
        </w:rPr>
        <w:t xml:space="preserve"> sentencing in ACDC and sentencing in the originating court with all other screens requested by the parties.</w:t>
      </w:r>
    </w:p>
    <w:p w:rsidR="00342AF3" w:rsidRPr="00107516" w:rsidRDefault="00342AF3" w:rsidP="00AE02DD">
      <w:pPr>
        <w:pStyle w:val="BodyText"/>
        <w:numPr>
          <w:ilvl w:val="0"/>
          <w:numId w:val="43"/>
        </w:numPr>
        <w:spacing w:line="360" w:lineRule="auto"/>
        <w:rPr>
          <w:rFonts w:ascii="Bell MT" w:hAnsi="Bell MT" w:cs="Calibri"/>
          <w:color w:val="000000"/>
          <w:szCs w:val="24"/>
        </w:rPr>
      </w:pPr>
      <w:r w:rsidRPr="00107516">
        <w:rPr>
          <w:rFonts w:ascii="Bell MT" w:hAnsi="Bell MT" w:cs="Calibri"/>
          <w:color w:val="000000"/>
          <w:szCs w:val="24"/>
        </w:rPr>
        <w:t>See steps 8, 9 and 10</w:t>
      </w:r>
      <w:r w:rsidR="00E23790">
        <w:rPr>
          <w:rFonts w:ascii="Bell MT" w:hAnsi="Bell MT" w:cs="Calibri"/>
          <w:color w:val="000000"/>
          <w:szCs w:val="24"/>
        </w:rPr>
        <w:t xml:space="preserve"> above.</w:t>
      </w:r>
    </w:p>
    <w:p w:rsidR="00E84B96" w:rsidRDefault="00E84B96" w:rsidP="000A2555">
      <w:pPr>
        <w:pStyle w:val="BodyText"/>
        <w:spacing w:line="360" w:lineRule="auto"/>
        <w:rPr>
          <w:rFonts w:ascii="Bell MT" w:hAnsi="Bell MT"/>
          <w:szCs w:val="24"/>
        </w:rPr>
      </w:pPr>
    </w:p>
    <w:p w:rsidR="00E84B96" w:rsidRDefault="00E84B96" w:rsidP="000A2555">
      <w:pPr>
        <w:pStyle w:val="BodyText"/>
        <w:spacing w:line="360" w:lineRule="auto"/>
        <w:rPr>
          <w:rFonts w:ascii="Bell MT" w:hAnsi="Bell MT"/>
          <w:szCs w:val="24"/>
        </w:rPr>
      </w:pPr>
    </w:p>
    <w:p w:rsidR="000A2555" w:rsidRDefault="00F265B0" w:rsidP="000A2555">
      <w:pPr>
        <w:pStyle w:val="BodyText"/>
        <w:spacing w:line="360" w:lineRule="auto"/>
        <w:rPr>
          <w:rFonts w:ascii="Bell MT" w:hAnsi="Bell MT"/>
          <w:szCs w:val="24"/>
        </w:rPr>
      </w:pPr>
      <w:r>
        <w:rPr>
          <w:rFonts w:ascii="Bell MT" w:hAnsi="Bell MT"/>
          <w:noProof/>
          <w:szCs w:val="24"/>
        </w:rPr>
        <w:lastRenderedPageBreak/>
        <mc:AlternateContent>
          <mc:Choice Requires="wps">
            <w:drawing>
              <wp:anchor distT="0" distB="0" distL="114300" distR="114300" simplePos="0" relativeHeight="251665920" behindDoc="0" locked="0" layoutInCell="1" allowOverlap="1" wp14:anchorId="1D5772C8" wp14:editId="3EDB3561">
                <wp:simplePos x="0" y="0"/>
                <wp:positionH relativeFrom="column">
                  <wp:posOffset>-34290</wp:posOffset>
                </wp:positionH>
                <wp:positionV relativeFrom="paragraph">
                  <wp:posOffset>211455</wp:posOffset>
                </wp:positionV>
                <wp:extent cx="5941695" cy="561975"/>
                <wp:effectExtent l="13335" t="11430" r="17145" b="273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D235C0">
                            <w:pPr>
                              <w:jc w:val="center"/>
                              <w:rPr>
                                <w:rFonts w:ascii="Bell MT" w:hAnsi="Bell MT"/>
                                <w:b/>
                                <w:sz w:val="40"/>
                                <w:szCs w:val="40"/>
                              </w:rPr>
                            </w:pPr>
                            <w:r>
                              <w:rPr>
                                <w:rFonts w:ascii="Bell MT" w:hAnsi="Bell MT"/>
                                <w:b/>
                                <w:sz w:val="40"/>
                                <w:szCs w:val="40"/>
                              </w:rPr>
                              <w:t>PHASES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3" type="#_x0000_t202" style="position:absolute;margin-left:-2.7pt;margin-top:16.65pt;width:467.85pt;height:44.2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" strokecolor="#666" strokeweight="1pt">
                <v:fill color2="#999" focus="100%" type="gradient"/>
                <v:shadow on="t" color="#7f7f7f" opacity=".5" offset="1pt"/>
                <v:textbox style="mso-fit-shape-to-text:t">
                  <w:txbxContent>
                    <w:p w:rsidR="00E904B2" w:rsidRPr="004C7ACE" w:rsidRDefault="00E904B2" w:rsidP="00D235C0">
                      <w:pPr>
                        <w:jc w:val="center"/>
                        <w:rPr>
                          <w:rFonts w:ascii="Bell MT" w:hAnsi="Bell MT"/>
                          <w:b/>
                          <w:sz w:val="40"/>
                          <w:szCs w:val="40"/>
                        </w:rPr>
                      </w:pPr>
                      <w:r>
                        <w:rPr>
                          <w:rFonts w:ascii="Bell MT" w:hAnsi="Bell MT"/>
                          <w:b/>
                          <w:sz w:val="40"/>
                          <w:szCs w:val="40"/>
                        </w:rPr>
                        <w:t>PHASES</w:t>
                      </w:r>
                    </w:p>
                  </w:txbxContent>
                </v:textbox>
              </v:shape>
            </w:pict>
          </mc:Fallback>
        </mc:AlternateContent>
      </w:r>
    </w:p>
    <w:p w:rsidR="00E84B96" w:rsidRDefault="00E84B96" w:rsidP="000A2555">
      <w:pPr>
        <w:pStyle w:val="BodyText"/>
        <w:spacing w:line="360" w:lineRule="auto"/>
        <w:rPr>
          <w:rFonts w:ascii="Bell MT" w:hAnsi="Bell MT"/>
          <w:szCs w:val="24"/>
        </w:rPr>
      </w:pPr>
    </w:p>
    <w:p w:rsidR="00E84B96" w:rsidRDefault="00E84B96" w:rsidP="000A2555">
      <w:pPr>
        <w:pStyle w:val="BodyText"/>
        <w:spacing w:line="360" w:lineRule="auto"/>
        <w:rPr>
          <w:rFonts w:ascii="Bell MT" w:hAnsi="Bell MT"/>
          <w:szCs w:val="24"/>
        </w:rPr>
      </w:pPr>
    </w:p>
    <w:p w:rsidR="00D235C0" w:rsidRPr="00D235C0" w:rsidRDefault="00D235C0" w:rsidP="000A2555">
      <w:pPr>
        <w:pStyle w:val="BodyText"/>
        <w:spacing w:line="360" w:lineRule="auto"/>
        <w:rPr>
          <w:rFonts w:ascii="Bell MT" w:hAnsi="Bell MT"/>
          <w:szCs w:val="24"/>
        </w:rPr>
      </w:pPr>
      <w:r w:rsidRPr="00D235C0">
        <w:rPr>
          <w:rFonts w:ascii="Bell MT" w:hAnsi="Bell MT"/>
          <w:szCs w:val="24"/>
        </w:rPr>
        <w:t xml:space="preserve">The </w:t>
      </w:r>
      <w:r w:rsidRPr="00091BBE">
        <w:rPr>
          <w:rFonts w:ascii="Bell MT" w:hAnsi="Bell MT"/>
          <w:szCs w:val="24"/>
        </w:rPr>
        <w:t>Adams County Drug Court</w:t>
      </w:r>
      <w:r w:rsidRPr="00D235C0">
        <w:rPr>
          <w:rFonts w:ascii="Bell MT" w:hAnsi="Bell MT"/>
          <w:szCs w:val="24"/>
        </w:rPr>
        <w:t xml:space="preserve"> has five phases.  The program takes a minimum of 18 months to complete and we expect that you may stay in one phase longer based on your recovery</w:t>
      </w:r>
      <w:r w:rsidR="00091BBE">
        <w:rPr>
          <w:rFonts w:ascii="Bell MT" w:hAnsi="Bell MT"/>
          <w:szCs w:val="24"/>
        </w:rPr>
        <w:t xml:space="preserve"> progress</w:t>
      </w:r>
      <w:r w:rsidRPr="00D235C0">
        <w:rPr>
          <w:rFonts w:ascii="Bell MT" w:hAnsi="Bell MT"/>
          <w:szCs w:val="24"/>
        </w:rPr>
        <w:t xml:space="preserve">.  You will be expected to meet the graduation criteria prior to successfully completing the program.  </w:t>
      </w:r>
    </w:p>
    <w:p w:rsidR="00D235C0" w:rsidRPr="00D235C0" w:rsidRDefault="00D235C0" w:rsidP="00D235C0">
      <w:pPr>
        <w:pStyle w:val="BodyText"/>
        <w:rPr>
          <w:rFonts w:ascii="Bell MT" w:hAnsi="Bell MT"/>
          <w:b/>
          <w:szCs w:val="24"/>
          <w:u w:val="single"/>
        </w:rPr>
      </w:pPr>
    </w:p>
    <w:p w:rsidR="00D235C0" w:rsidRPr="00D235C0" w:rsidRDefault="00D235C0" w:rsidP="00D235C0">
      <w:pPr>
        <w:pStyle w:val="BodyText"/>
        <w:rPr>
          <w:rFonts w:ascii="Bell MT" w:hAnsi="Bell MT"/>
          <w:b/>
          <w:szCs w:val="24"/>
          <w:u w:val="single"/>
        </w:rPr>
      </w:pPr>
      <w:r w:rsidRPr="00D235C0">
        <w:rPr>
          <w:rFonts w:ascii="Bell MT" w:hAnsi="Bell MT"/>
          <w:b/>
          <w:szCs w:val="24"/>
          <w:u w:val="single"/>
        </w:rPr>
        <w:t>Phase One (1 month minimum)</w:t>
      </w:r>
    </w:p>
    <w:p w:rsidR="00D235C0" w:rsidRPr="00D235C0" w:rsidRDefault="00D235C0" w:rsidP="00D235C0">
      <w:pPr>
        <w:pStyle w:val="BodyText"/>
        <w:rPr>
          <w:rFonts w:ascii="Bell MT" w:hAnsi="Bell MT"/>
          <w:szCs w:val="24"/>
        </w:rPr>
      </w:pPr>
      <w:r w:rsidRPr="00D235C0">
        <w:rPr>
          <w:rFonts w:ascii="Bell MT" w:hAnsi="Bell MT"/>
          <w:szCs w:val="24"/>
        </w:rPr>
        <w:t>After you decide to participate in the drug court program you will meet with probation, treatment provider, and drug court team for an orientation.  You are expected to:</w:t>
      </w:r>
    </w:p>
    <w:p w:rsidR="00D235C0" w:rsidRPr="00D235C0" w:rsidRDefault="00D235C0" w:rsidP="00D235C0">
      <w:pPr>
        <w:pStyle w:val="BodyText"/>
        <w:numPr>
          <w:ilvl w:val="0"/>
          <w:numId w:val="3"/>
        </w:numPr>
        <w:rPr>
          <w:rFonts w:ascii="Bell MT" w:hAnsi="Bell MT"/>
          <w:szCs w:val="24"/>
        </w:rPr>
      </w:pPr>
      <w:r w:rsidRPr="00D235C0">
        <w:rPr>
          <w:rFonts w:ascii="Bell MT" w:hAnsi="Bell MT"/>
          <w:szCs w:val="24"/>
        </w:rPr>
        <w:t>Attend court hearings every two weeks.</w:t>
      </w:r>
    </w:p>
    <w:p w:rsidR="00D235C0" w:rsidRPr="00D235C0" w:rsidRDefault="00D235C0" w:rsidP="00D235C0">
      <w:pPr>
        <w:pStyle w:val="BodyText"/>
        <w:numPr>
          <w:ilvl w:val="0"/>
          <w:numId w:val="3"/>
        </w:numPr>
        <w:rPr>
          <w:rFonts w:ascii="Bell MT" w:hAnsi="Bell MT"/>
          <w:szCs w:val="24"/>
        </w:rPr>
      </w:pPr>
      <w:r w:rsidRPr="00D235C0">
        <w:rPr>
          <w:rFonts w:ascii="Bell MT" w:hAnsi="Bell MT"/>
          <w:szCs w:val="24"/>
        </w:rPr>
        <w:t>Complete the drug and alcohol assessment and evaluation.</w:t>
      </w:r>
    </w:p>
    <w:p w:rsidR="00D235C0" w:rsidRPr="00D235C0" w:rsidRDefault="00D235C0" w:rsidP="00D235C0">
      <w:pPr>
        <w:pStyle w:val="BodyText"/>
        <w:numPr>
          <w:ilvl w:val="0"/>
          <w:numId w:val="3"/>
        </w:numPr>
        <w:rPr>
          <w:rFonts w:ascii="Bell MT" w:hAnsi="Bell MT"/>
          <w:szCs w:val="24"/>
        </w:rPr>
      </w:pPr>
      <w:r w:rsidRPr="00D235C0">
        <w:rPr>
          <w:rFonts w:ascii="Bell MT" w:hAnsi="Bell MT"/>
          <w:szCs w:val="24"/>
        </w:rPr>
        <w:t xml:space="preserve">Meet as required with probation </w:t>
      </w:r>
      <w:r w:rsidRPr="002B7451">
        <w:rPr>
          <w:rFonts w:ascii="Bell MT" w:hAnsi="Bell MT"/>
          <w:szCs w:val="24"/>
        </w:rPr>
        <w:t>(2x/week)</w:t>
      </w:r>
      <w:r w:rsidRPr="00D235C0">
        <w:rPr>
          <w:rFonts w:ascii="Bell MT" w:hAnsi="Bell MT"/>
          <w:szCs w:val="24"/>
        </w:rPr>
        <w:t xml:space="preserve"> and participate in any programs or groups</w:t>
      </w:r>
      <w:r w:rsidR="00091BBE">
        <w:rPr>
          <w:rFonts w:ascii="Bell MT" w:hAnsi="Bell MT"/>
          <w:szCs w:val="24"/>
        </w:rPr>
        <w:t xml:space="preserve"> </w:t>
      </w:r>
      <w:r w:rsidR="00091BBE" w:rsidRPr="002B7451">
        <w:rPr>
          <w:rFonts w:ascii="Bell MT" w:hAnsi="Bell MT"/>
          <w:szCs w:val="24"/>
        </w:rPr>
        <w:t>(3x/week)</w:t>
      </w:r>
      <w:r w:rsidRPr="00D235C0">
        <w:rPr>
          <w:rFonts w:ascii="Bell MT" w:hAnsi="Bell MT"/>
          <w:szCs w:val="24"/>
        </w:rPr>
        <w:t xml:space="preserve"> as assigned by probation officer.</w:t>
      </w:r>
    </w:p>
    <w:p w:rsidR="00D235C0" w:rsidRPr="00D235C0" w:rsidRDefault="00D235C0" w:rsidP="00D235C0">
      <w:pPr>
        <w:pStyle w:val="BodyText"/>
        <w:numPr>
          <w:ilvl w:val="0"/>
          <w:numId w:val="3"/>
        </w:numPr>
        <w:rPr>
          <w:rFonts w:ascii="Bell MT" w:hAnsi="Bell MT"/>
          <w:szCs w:val="24"/>
        </w:rPr>
      </w:pPr>
      <w:r w:rsidRPr="00D235C0">
        <w:rPr>
          <w:rFonts w:ascii="Bell MT" w:hAnsi="Bell MT"/>
          <w:szCs w:val="24"/>
        </w:rPr>
        <w:t xml:space="preserve">Submit to drug screens as ordered </w:t>
      </w:r>
      <w:r w:rsidR="002B7451">
        <w:rPr>
          <w:rFonts w:ascii="Bell MT" w:hAnsi="Bell MT"/>
          <w:szCs w:val="24"/>
        </w:rPr>
        <w:t xml:space="preserve">(at least </w:t>
      </w:r>
      <w:r w:rsidRPr="002B7451">
        <w:rPr>
          <w:rFonts w:ascii="Bell MT" w:hAnsi="Bell MT"/>
          <w:szCs w:val="24"/>
        </w:rPr>
        <w:t>3x/week</w:t>
      </w:r>
      <w:r w:rsidR="00E35CBE">
        <w:rPr>
          <w:rFonts w:ascii="Bell MT" w:hAnsi="Bell MT"/>
          <w:szCs w:val="24"/>
        </w:rPr>
        <w:t>).</w:t>
      </w:r>
    </w:p>
    <w:p w:rsidR="00D235C0" w:rsidRDefault="00D235C0" w:rsidP="00D235C0">
      <w:pPr>
        <w:pStyle w:val="BodyText"/>
        <w:numPr>
          <w:ilvl w:val="0"/>
          <w:numId w:val="3"/>
        </w:numPr>
        <w:rPr>
          <w:rFonts w:ascii="Bell MT" w:hAnsi="Bell MT"/>
          <w:szCs w:val="24"/>
        </w:rPr>
      </w:pPr>
      <w:r w:rsidRPr="00D235C0">
        <w:rPr>
          <w:rFonts w:ascii="Bell MT" w:hAnsi="Bell MT"/>
          <w:szCs w:val="24"/>
        </w:rPr>
        <w:t>Develop a comprehensive treatment plan including steps for addressing relapse.</w:t>
      </w:r>
    </w:p>
    <w:p w:rsidR="00E904B2" w:rsidRPr="00235954" w:rsidRDefault="00E904B2" w:rsidP="00D235C0">
      <w:pPr>
        <w:pStyle w:val="BodyText"/>
        <w:numPr>
          <w:ilvl w:val="0"/>
          <w:numId w:val="3"/>
        </w:numPr>
        <w:rPr>
          <w:rFonts w:ascii="Bell MT" w:hAnsi="Bell MT"/>
          <w:szCs w:val="24"/>
        </w:rPr>
      </w:pPr>
      <w:r w:rsidRPr="00235954">
        <w:rPr>
          <w:rFonts w:ascii="Bell MT" w:hAnsi="Bell MT"/>
          <w:szCs w:val="24"/>
        </w:rPr>
        <w:t>Attend ACDC graduation ceremonies (exceptions to be considered on an individual basis).</w:t>
      </w:r>
    </w:p>
    <w:p w:rsidR="00D235C0" w:rsidRPr="00E35CBE" w:rsidRDefault="00D235C0" w:rsidP="00D235C0">
      <w:pPr>
        <w:pStyle w:val="BodyText"/>
        <w:numPr>
          <w:ilvl w:val="0"/>
          <w:numId w:val="3"/>
        </w:numPr>
        <w:rPr>
          <w:rFonts w:ascii="Bell MT" w:hAnsi="Bell MT"/>
          <w:szCs w:val="24"/>
        </w:rPr>
      </w:pPr>
      <w:r w:rsidRPr="00E35CBE">
        <w:rPr>
          <w:rFonts w:ascii="Bell MT" w:hAnsi="Bell MT"/>
          <w:szCs w:val="24"/>
        </w:rPr>
        <w:t>Maintain 30 days of sobriety prior to transitioning to Phase II.</w:t>
      </w:r>
    </w:p>
    <w:p w:rsidR="00D235C0" w:rsidRPr="00D235C0" w:rsidRDefault="00D235C0" w:rsidP="00D235C0">
      <w:pPr>
        <w:pStyle w:val="BodyText"/>
        <w:rPr>
          <w:rFonts w:ascii="Bell MT" w:hAnsi="Bell MT"/>
          <w:szCs w:val="24"/>
        </w:rPr>
      </w:pPr>
    </w:p>
    <w:p w:rsidR="00D235C0" w:rsidRPr="00D235C0" w:rsidRDefault="00D235C0" w:rsidP="00D235C0">
      <w:pPr>
        <w:pStyle w:val="BodyText"/>
        <w:rPr>
          <w:rFonts w:ascii="Bell MT" w:hAnsi="Bell MT"/>
          <w:b/>
          <w:szCs w:val="24"/>
          <w:u w:val="single"/>
        </w:rPr>
      </w:pPr>
      <w:r w:rsidRPr="00D235C0">
        <w:rPr>
          <w:rFonts w:ascii="Bell MT" w:hAnsi="Bell MT"/>
          <w:b/>
          <w:szCs w:val="24"/>
          <w:u w:val="single"/>
        </w:rPr>
        <w:t>Phase Two (2 months minimum)</w:t>
      </w:r>
    </w:p>
    <w:p w:rsidR="00D235C0" w:rsidRPr="00D235C0" w:rsidRDefault="00D235C0" w:rsidP="00D235C0">
      <w:pPr>
        <w:pStyle w:val="BodyText"/>
        <w:rPr>
          <w:rFonts w:ascii="Bell MT" w:hAnsi="Bell MT"/>
          <w:szCs w:val="24"/>
        </w:rPr>
      </w:pPr>
      <w:r w:rsidRPr="00D235C0">
        <w:rPr>
          <w:rFonts w:ascii="Bell MT" w:hAnsi="Bell MT"/>
          <w:szCs w:val="24"/>
        </w:rPr>
        <w:t>You are expected to:</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court hearin</w:t>
      </w:r>
      <w:r w:rsidR="00E35CBE">
        <w:rPr>
          <w:rFonts w:ascii="Bell MT" w:hAnsi="Bell MT"/>
          <w:szCs w:val="24"/>
        </w:rPr>
        <w:t>gs every two weeks</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 xml:space="preserve">Attend probation meetings </w:t>
      </w:r>
      <w:r w:rsidR="00E35CBE" w:rsidRPr="002B7451">
        <w:rPr>
          <w:rFonts w:ascii="Bell MT" w:hAnsi="Bell MT"/>
          <w:szCs w:val="24"/>
        </w:rPr>
        <w:t>(</w:t>
      </w:r>
      <w:r w:rsidRPr="002B7451">
        <w:rPr>
          <w:rFonts w:ascii="Bell MT" w:hAnsi="Bell MT"/>
          <w:szCs w:val="24"/>
        </w:rPr>
        <w:t>1x/week</w:t>
      </w:r>
      <w:r w:rsidR="00E35CBE" w:rsidRPr="002B7451">
        <w:rPr>
          <w:rFonts w:ascii="Bell MT" w:hAnsi="Bell MT"/>
          <w:szCs w:val="24"/>
        </w:rPr>
        <w:t>)</w:t>
      </w:r>
      <w:r w:rsidRPr="002B7451">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treatment appointments as identified in the treatment plan.</w:t>
      </w:r>
      <w:r w:rsidR="00E904B2">
        <w:rPr>
          <w:rFonts w:ascii="Bell MT" w:hAnsi="Bell MT"/>
          <w:szCs w:val="24"/>
        </w:rPr>
        <w:t xml:space="preserve"> </w:t>
      </w:r>
      <w:r w:rsidR="00E904B2" w:rsidRPr="00235954">
        <w:rPr>
          <w:rFonts w:ascii="Bell MT" w:hAnsi="Bell MT"/>
          <w:szCs w:val="24"/>
        </w:rPr>
        <w:t>Afte</w:t>
      </w:r>
      <w:r w:rsidR="00A95D49" w:rsidRPr="00235954">
        <w:rPr>
          <w:rFonts w:ascii="Bell MT" w:hAnsi="Bell MT"/>
          <w:szCs w:val="24"/>
        </w:rPr>
        <w:t>r 60 days in the program, participant is</w:t>
      </w:r>
      <w:r w:rsidR="00E904B2" w:rsidRPr="00235954">
        <w:rPr>
          <w:rFonts w:ascii="Bell MT" w:hAnsi="Bell MT"/>
          <w:szCs w:val="24"/>
        </w:rPr>
        <w:t xml:space="preserve"> responsible for treatment co-payments.</w:t>
      </w:r>
      <w:r w:rsidRPr="00D235C0">
        <w:rPr>
          <w:rFonts w:ascii="Bell MT" w:hAnsi="Bell MT"/>
          <w:szCs w:val="24"/>
        </w:rPr>
        <w:t xml:space="preserve">  These may include:</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 xml:space="preserve">Individual Therapy </w:t>
      </w:r>
    </w:p>
    <w:p w:rsidR="00D235C0" w:rsidRPr="00D235C0" w:rsidRDefault="00E35CBE" w:rsidP="00D235C0">
      <w:pPr>
        <w:pStyle w:val="BodyText"/>
        <w:numPr>
          <w:ilvl w:val="1"/>
          <w:numId w:val="6"/>
        </w:numPr>
        <w:rPr>
          <w:rFonts w:ascii="Bell MT" w:hAnsi="Bell MT"/>
          <w:szCs w:val="24"/>
        </w:rPr>
      </w:pPr>
      <w:r>
        <w:rPr>
          <w:rFonts w:ascii="Bell MT" w:hAnsi="Bell MT"/>
          <w:szCs w:val="24"/>
        </w:rPr>
        <w:t>Group Sessions (</w:t>
      </w:r>
      <w:r w:rsidR="00D235C0" w:rsidRPr="002B7451">
        <w:rPr>
          <w:rFonts w:ascii="Bell MT" w:hAnsi="Bell MT"/>
          <w:szCs w:val="24"/>
        </w:rPr>
        <w:t>3x/week</w:t>
      </w:r>
      <w:r>
        <w:rPr>
          <w:rFonts w:ascii="Bell MT" w:hAnsi="Bell MT"/>
          <w:szCs w:val="24"/>
        </w:rPr>
        <w:t>)</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Family Group Sessions</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 xml:space="preserve">Community Support Groups </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lastRenderedPageBreak/>
        <w:t xml:space="preserve">Submit to drug screens as ordered </w:t>
      </w:r>
      <w:r w:rsidR="00E35CBE">
        <w:rPr>
          <w:rFonts w:ascii="Bell MT" w:hAnsi="Bell MT"/>
          <w:szCs w:val="24"/>
        </w:rPr>
        <w:t>(</w:t>
      </w:r>
      <w:r w:rsidR="00E35CBE" w:rsidRPr="00235954">
        <w:rPr>
          <w:rFonts w:ascii="Bell MT" w:hAnsi="Bell MT"/>
          <w:szCs w:val="24"/>
        </w:rPr>
        <w:t>3</w:t>
      </w:r>
      <w:r w:rsidRPr="00235954">
        <w:rPr>
          <w:rFonts w:ascii="Bell MT" w:hAnsi="Bell MT"/>
          <w:szCs w:val="24"/>
        </w:rPr>
        <w:t>x/week</w:t>
      </w:r>
      <w:r w:rsidR="00E35CBE">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Obtain a physical and address health issues.</w:t>
      </w:r>
    </w:p>
    <w:p w:rsidR="00D235C0" w:rsidRPr="00D235C0" w:rsidRDefault="00E904B2" w:rsidP="00D235C0">
      <w:pPr>
        <w:pStyle w:val="BodyText"/>
        <w:numPr>
          <w:ilvl w:val="0"/>
          <w:numId w:val="6"/>
        </w:numPr>
        <w:rPr>
          <w:rFonts w:ascii="Bell MT" w:hAnsi="Bell MT"/>
          <w:szCs w:val="24"/>
        </w:rPr>
      </w:pPr>
      <w:r>
        <w:rPr>
          <w:rFonts w:ascii="Bell MT" w:hAnsi="Bell MT"/>
          <w:szCs w:val="24"/>
        </w:rPr>
        <w:t>E</w:t>
      </w:r>
      <w:r w:rsidR="00D235C0" w:rsidRPr="00D235C0">
        <w:rPr>
          <w:rFonts w:ascii="Bell MT" w:hAnsi="Bell MT"/>
          <w:szCs w:val="24"/>
        </w:rPr>
        <w:t>xplore issues pertaining to benefits, employment, housing.</w:t>
      </w:r>
    </w:p>
    <w:p w:rsidR="00D235C0" w:rsidRDefault="0019187C" w:rsidP="00D235C0">
      <w:pPr>
        <w:pStyle w:val="BodyText"/>
        <w:numPr>
          <w:ilvl w:val="0"/>
          <w:numId w:val="6"/>
        </w:numPr>
        <w:rPr>
          <w:rFonts w:ascii="Bell MT" w:hAnsi="Bell MT"/>
          <w:szCs w:val="24"/>
        </w:rPr>
      </w:pPr>
      <w:r w:rsidRPr="002B7451">
        <w:rPr>
          <w:rFonts w:ascii="Bell MT" w:hAnsi="Bell MT"/>
          <w:szCs w:val="24"/>
        </w:rPr>
        <w:t>Must be employed</w:t>
      </w:r>
      <w:r w:rsidR="00D235C0" w:rsidRPr="002B7451">
        <w:rPr>
          <w:rFonts w:ascii="Bell MT" w:hAnsi="Bell MT"/>
          <w:szCs w:val="24"/>
        </w:rPr>
        <w:t xml:space="preserve"> for 2 or more weeks prior to transitioning to Phase III</w:t>
      </w:r>
      <w:r w:rsidR="00E35CBE" w:rsidRPr="002B7451">
        <w:rPr>
          <w:rFonts w:ascii="Bell MT" w:hAnsi="Bell MT"/>
          <w:szCs w:val="24"/>
        </w:rPr>
        <w:t>.</w:t>
      </w:r>
    </w:p>
    <w:p w:rsidR="00E904B2" w:rsidRPr="00235954" w:rsidRDefault="00E904B2" w:rsidP="00E904B2">
      <w:pPr>
        <w:pStyle w:val="BodyText"/>
        <w:numPr>
          <w:ilvl w:val="0"/>
          <w:numId w:val="6"/>
        </w:numPr>
        <w:rPr>
          <w:rFonts w:ascii="Bell MT" w:hAnsi="Bell MT"/>
          <w:szCs w:val="24"/>
        </w:rPr>
      </w:pPr>
      <w:r w:rsidRPr="00235954">
        <w:rPr>
          <w:rFonts w:ascii="Bell MT" w:hAnsi="Bell MT"/>
          <w:szCs w:val="24"/>
        </w:rPr>
        <w:t>Attend ACDC graduation ceremonies IF not employed (exceptions to be considered on an individual basis).</w:t>
      </w:r>
    </w:p>
    <w:p w:rsidR="00D235C0" w:rsidRPr="002B7451" w:rsidRDefault="00D235C0" w:rsidP="00D235C0">
      <w:pPr>
        <w:pStyle w:val="BodyText"/>
        <w:numPr>
          <w:ilvl w:val="0"/>
          <w:numId w:val="6"/>
        </w:numPr>
        <w:rPr>
          <w:rFonts w:ascii="Bell MT" w:hAnsi="Bell MT"/>
          <w:szCs w:val="24"/>
        </w:rPr>
      </w:pPr>
      <w:r w:rsidRPr="002B7451">
        <w:rPr>
          <w:rFonts w:ascii="Bell MT" w:hAnsi="Bell MT"/>
          <w:szCs w:val="24"/>
        </w:rPr>
        <w:t>Maintain 60 days of sobriety prior to transitioning to Phase III.</w:t>
      </w:r>
    </w:p>
    <w:p w:rsidR="00D235C0" w:rsidRPr="00D235C0" w:rsidRDefault="00D235C0" w:rsidP="00D235C0">
      <w:pPr>
        <w:pStyle w:val="BodyText"/>
        <w:rPr>
          <w:rFonts w:ascii="Bell MT" w:hAnsi="Bell MT"/>
          <w:szCs w:val="24"/>
        </w:rPr>
      </w:pPr>
    </w:p>
    <w:p w:rsidR="00D235C0" w:rsidRPr="00D235C0" w:rsidRDefault="00D235C0" w:rsidP="00D235C0">
      <w:pPr>
        <w:pStyle w:val="BodyText"/>
        <w:rPr>
          <w:rFonts w:ascii="Bell MT" w:hAnsi="Bell MT"/>
          <w:b/>
          <w:szCs w:val="24"/>
          <w:u w:val="single"/>
        </w:rPr>
      </w:pPr>
      <w:r w:rsidRPr="00D235C0">
        <w:rPr>
          <w:rFonts w:ascii="Bell MT" w:hAnsi="Bell MT"/>
          <w:b/>
          <w:szCs w:val="24"/>
          <w:u w:val="single"/>
        </w:rPr>
        <w:t>Phase Three (3 months minimum)</w:t>
      </w:r>
    </w:p>
    <w:p w:rsidR="00D235C0" w:rsidRPr="00D235C0" w:rsidRDefault="00D235C0" w:rsidP="00D235C0">
      <w:pPr>
        <w:pStyle w:val="BodyText"/>
        <w:rPr>
          <w:rFonts w:ascii="Bell MT" w:hAnsi="Bell MT"/>
          <w:szCs w:val="24"/>
        </w:rPr>
      </w:pPr>
      <w:r w:rsidRPr="00D235C0">
        <w:rPr>
          <w:rFonts w:ascii="Bell MT" w:hAnsi="Bell MT"/>
          <w:szCs w:val="24"/>
        </w:rPr>
        <w:t>You are expected to:</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court hearin</w:t>
      </w:r>
      <w:r w:rsidR="00E35CBE">
        <w:rPr>
          <w:rFonts w:ascii="Bell MT" w:hAnsi="Bell MT"/>
          <w:szCs w:val="24"/>
        </w:rPr>
        <w:t>gs every two weeks</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 xml:space="preserve">Attend probation meetings </w:t>
      </w:r>
      <w:r w:rsidR="00E35CBE">
        <w:rPr>
          <w:rFonts w:ascii="Bell MT" w:hAnsi="Bell MT"/>
          <w:szCs w:val="24"/>
        </w:rPr>
        <w:t>(</w:t>
      </w:r>
      <w:r w:rsidRPr="002B7451">
        <w:rPr>
          <w:rFonts w:ascii="Bell MT" w:hAnsi="Bell MT"/>
          <w:szCs w:val="24"/>
        </w:rPr>
        <w:t>1x/week</w:t>
      </w:r>
      <w:r w:rsidR="00E35CBE">
        <w:rPr>
          <w:rFonts w:ascii="Bell MT" w:hAnsi="Bell MT"/>
          <w:szCs w:val="24"/>
        </w:rPr>
        <w:t>).</w:t>
      </w:r>
    </w:p>
    <w:p w:rsidR="00D235C0" w:rsidRDefault="00D235C0" w:rsidP="00D235C0">
      <w:pPr>
        <w:pStyle w:val="BodyText"/>
        <w:numPr>
          <w:ilvl w:val="0"/>
          <w:numId w:val="6"/>
        </w:numPr>
        <w:rPr>
          <w:rFonts w:ascii="Bell MT" w:hAnsi="Bell MT"/>
          <w:szCs w:val="24"/>
        </w:rPr>
      </w:pPr>
      <w:r w:rsidRPr="00D235C0">
        <w:rPr>
          <w:rFonts w:ascii="Bell MT" w:hAnsi="Bell MT"/>
          <w:szCs w:val="24"/>
        </w:rPr>
        <w:t>Attend treatment appointments as identified in the treatment plan.  These may include:</w:t>
      </w:r>
    </w:p>
    <w:p w:rsidR="004A0A58" w:rsidRDefault="004A0A58" w:rsidP="004A0A58">
      <w:pPr>
        <w:pStyle w:val="BodyText"/>
        <w:numPr>
          <w:ilvl w:val="1"/>
          <w:numId w:val="6"/>
        </w:numPr>
        <w:rPr>
          <w:rFonts w:ascii="Bell MT" w:hAnsi="Bell MT"/>
          <w:szCs w:val="24"/>
        </w:rPr>
      </w:pPr>
      <w:r>
        <w:rPr>
          <w:rFonts w:ascii="Bell MT" w:hAnsi="Bell MT"/>
          <w:szCs w:val="24"/>
        </w:rPr>
        <w:t>Individual Therapy</w:t>
      </w:r>
      <w:r w:rsidR="00D235C0" w:rsidRPr="00D235C0">
        <w:rPr>
          <w:rFonts w:ascii="Bell MT" w:hAnsi="Bell MT"/>
          <w:szCs w:val="24"/>
        </w:rPr>
        <w:t xml:space="preserve"> </w:t>
      </w:r>
    </w:p>
    <w:p w:rsidR="004A0A58" w:rsidRDefault="004A0A58" w:rsidP="004A0A58">
      <w:pPr>
        <w:pStyle w:val="BodyText"/>
        <w:numPr>
          <w:ilvl w:val="1"/>
          <w:numId w:val="6"/>
        </w:numPr>
        <w:rPr>
          <w:rFonts w:ascii="Bell MT" w:hAnsi="Bell MT"/>
          <w:szCs w:val="24"/>
        </w:rPr>
      </w:pPr>
      <w:r>
        <w:rPr>
          <w:rFonts w:ascii="Bell MT" w:hAnsi="Bell MT"/>
          <w:szCs w:val="24"/>
        </w:rPr>
        <w:t>Group Sessions (</w:t>
      </w:r>
      <w:r w:rsidRPr="002B7451">
        <w:rPr>
          <w:rFonts w:ascii="Bell MT" w:hAnsi="Bell MT"/>
          <w:szCs w:val="24"/>
        </w:rPr>
        <w:t>2x/week</w:t>
      </w:r>
      <w:r>
        <w:rPr>
          <w:rFonts w:ascii="Bell MT" w:hAnsi="Bell MT"/>
          <w:szCs w:val="24"/>
        </w:rPr>
        <w:t>)</w:t>
      </w:r>
    </w:p>
    <w:p w:rsidR="004A0A58" w:rsidRPr="004A0A58" w:rsidRDefault="004A0A58" w:rsidP="004A0A58">
      <w:pPr>
        <w:pStyle w:val="BodyText"/>
        <w:numPr>
          <w:ilvl w:val="1"/>
          <w:numId w:val="6"/>
        </w:numPr>
        <w:rPr>
          <w:rFonts w:ascii="Bell MT" w:hAnsi="Bell MT"/>
          <w:szCs w:val="24"/>
        </w:rPr>
      </w:pPr>
      <w:r>
        <w:rPr>
          <w:rFonts w:ascii="Bell MT" w:hAnsi="Bell MT"/>
          <w:szCs w:val="24"/>
        </w:rPr>
        <w:t>Community Support Groups</w:t>
      </w:r>
    </w:p>
    <w:p w:rsidR="004A0A58" w:rsidRPr="00D235C0" w:rsidRDefault="004A0A58" w:rsidP="00D235C0">
      <w:pPr>
        <w:pStyle w:val="BodyText"/>
        <w:numPr>
          <w:ilvl w:val="1"/>
          <w:numId w:val="6"/>
        </w:numPr>
        <w:rPr>
          <w:rFonts w:ascii="Bell MT" w:hAnsi="Bell MT"/>
          <w:szCs w:val="24"/>
        </w:rPr>
      </w:pPr>
      <w:r>
        <w:rPr>
          <w:rFonts w:ascii="Bell MT" w:hAnsi="Bell MT"/>
          <w:szCs w:val="24"/>
        </w:rPr>
        <w:t>Family Group Sessions</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 xml:space="preserve">Other Treatment </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 xml:space="preserve">Submit to drug screens as ordered </w:t>
      </w:r>
      <w:r w:rsidR="004A0A58">
        <w:rPr>
          <w:rFonts w:ascii="Bell MT" w:hAnsi="Bell MT"/>
          <w:szCs w:val="24"/>
        </w:rPr>
        <w:t>(</w:t>
      </w:r>
      <w:r w:rsidR="00A67592" w:rsidRPr="00235954">
        <w:rPr>
          <w:rFonts w:ascii="Bell MT" w:hAnsi="Bell MT"/>
          <w:szCs w:val="24"/>
        </w:rPr>
        <w:t>3</w:t>
      </w:r>
      <w:r w:rsidRPr="00235954">
        <w:rPr>
          <w:rFonts w:ascii="Bell MT" w:hAnsi="Bell MT"/>
          <w:szCs w:val="24"/>
        </w:rPr>
        <w:t>x/week</w:t>
      </w:r>
      <w:r w:rsidR="004A0A58">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Maintain stable and sober housing</w:t>
      </w:r>
      <w:r w:rsidR="0019187C">
        <w:rPr>
          <w:rFonts w:ascii="Bell MT" w:hAnsi="Bell MT"/>
          <w:szCs w:val="24"/>
        </w:rPr>
        <w:t xml:space="preserve"> and employment</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Maintain 90 days of sobriety prior to transitioning to Phase IV.</w:t>
      </w:r>
    </w:p>
    <w:p w:rsidR="00D235C0" w:rsidRPr="00D235C0" w:rsidRDefault="00D235C0" w:rsidP="00D235C0">
      <w:pPr>
        <w:pStyle w:val="BodyText"/>
        <w:rPr>
          <w:rFonts w:ascii="Bell MT" w:hAnsi="Bell MT"/>
          <w:szCs w:val="24"/>
        </w:rPr>
      </w:pPr>
    </w:p>
    <w:p w:rsidR="00D235C0" w:rsidRPr="00D235C0" w:rsidRDefault="00D235C0" w:rsidP="00D235C0">
      <w:pPr>
        <w:pStyle w:val="BodyText"/>
        <w:rPr>
          <w:rFonts w:ascii="Bell MT" w:hAnsi="Bell MT"/>
          <w:b/>
          <w:szCs w:val="24"/>
          <w:u w:val="single"/>
        </w:rPr>
      </w:pPr>
      <w:r w:rsidRPr="00D235C0">
        <w:rPr>
          <w:rFonts w:ascii="Bell MT" w:hAnsi="Bell MT"/>
          <w:b/>
          <w:szCs w:val="24"/>
          <w:u w:val="single"/>
        </w:rPr>
        <w:t>Phase Four (3 months minimum)</w:t>
      </w:r>
    </w:p>
    <w:p w:rsidR="00D235C0" w:rsidRPr="00D235C0" w:rsidRDefault="00D235C0" w:rsidP="00D235C0">
      <w:pPr>
        <w:pStyle w:val="BodyText"/>
        <w:rPr>
          <w:rFonts w:ascii="Bell MT" w:hAnsi="Bell MT"/>
          <w:szCs w:val="24"/>
        </w:rPr>
      </w:pPr>
      <w:r w:rsidRPr="00D235C0">
        <w:rPr>
          <w:rFonts w:ascii="Bell MT" w:hAnsi="Bell MT"/>
          <w:szCs w:val="24"/>
        </w:rPr>
        <w:t>You are expected to:</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 xml:space="preserve">Attend court hearings </w:t>
      </w:r>
      <w:r w:rsidR="0019187C">
        <w:rPr>
          <w:rFonts w:ascii="Bell MT" w:hAnsi="Bell MT"/>
          <w:szCs w:val="24"/>
        </w:rPr>
        <w:t>every two weeks</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probation meetings as required in treatment plan.</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treatment appointments as identified in the treatment plan.  These may include:</w:t>
      </w:r>
    </w:p>
    <w:p w:rsidR="00D235C0" w:rsidRPr="00D235C0" w:rsidRDefault="0019187C" w:rsidP="00D235C0">
      <w:pPr>
        <w:pStyle w:val="BodyText"/>
        <w:numPr>
          <w:ilvl w:val="1"/>
          <w:numId w:val="6"/>
        </w:numPr>
        <w:rPr>
          <w:rFonts w:ascii="Bell MT" w:hAnsi="Bell MT"/>
          <w:szCs w:val="24"/>
        </w:rPr>
      </w:pPr>
      <w:r>
        <w:rPr>
          <w:rFonts w:ascii="Bell MT" w:hAnsi="Bell MT"/>
          <w:szCs w:val="24"/>
        </w:rPr>
        <w:t>Group Sessions</w:t>
      </w:r>
      <w:r w:rsidR="00D235C0" w:rsidRPr="00D235C0">
        <w:rPr>
          <w:rFonts w:ascii="Bell MT" w:hAnsi="Bell MT"/>
          <w:szCs w:val="24"/>
        </w:rPr>
        <w:t xml:space="preserve"> </w:t>
      </w:r>
      <w:r>
        <w:rPr>
          <w:rFonts w:ascii="Bell MT" w:hAnsi="Bell MT"/>
          <w:szCs w:val="24"/>
        </w:rPr>
        <w:t>(</w:t>
      </w:r>
      <w:r w:rsidR="00D235C0" w:rsidRPr="002B7451">
        <w:rPr>
          <w:rFonts w:ascii="Bell MT" w:hAnsi="Bell MT"/>
          <w:szCs w:val="24"/>
        </w:rPr>
        <w:t>1x/week</w:t>
      </w:r>
      <w:r>
        <w:rPr>
          <w:rFonts w:ascii="Bell MT" w:hAnsi="Bell MT"/>
          <w:szCs w:val="24"/>
        </w:rPr>
        <w:t>)</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 xml:space="preserve">Community Support Groups </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Family Group Sessions</w:t>
      </w:r>
    </w:p>
    <w:p w:rsidR="00D235C0" w:rsidRPr="00D235C0" w:rsidRDefault="00D235C0" w:rsidP="00D235C0">
      <w:pPr>
        <w:pStyle w:val="BodyText"/>
        <w:numPr>
          <w:ilvl w:val="1"/>
          <w:numId w:val="6"/>
        </w:numPr>
        <w:rPr>
          <w:rFonts w:ascii="Bell MT" w:hAnsi="Bell MT"/>
          <w:szCs w:val="24"/>
        </w:rPr>
      </w:pPr>
      <w:r w:rsidRPr="00D235C0">
        <w:rPr>
          <w:rFonts w:ascii="Bell MT" w:hAnsi="Bell MT"/>
          <w:szCs w:val="24"/>
        </w:rPr>
        <w:t xml:space="preserve">Other Treatment </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lastRenderedPageBreak/>
        <w:t xml:space="preserve">Submit to drug screens as ordered </w:t>
      </w:r>
      <w:r w:rsidR="0019187C">
        <w:rPr>
          <w:rFonts w:ascii="Bell MT" w:hAnsi="Bell MT"/>
          <w:szCs w:val="24"/>
        </w:rPr>
        <w:t>(</w:t>
      </w:r>
      <w:r w:rsidRPr="00235954">
        <w:rPr>
          <w:rFonts w:ascii="Bell MT" w:hAnsi="Bell MT"/>
          <w:szCs w:val="24"/>
        </w:rPr>
        <w:t>2</w:t>
      </w:r>
      <w:r w:rsidR="009E513A" w:rsidRPr="00235954">
        <w:rPr>
          <w:rFonts w:ascii="Bell MT" w:hAnsi="Bell MT"/>
          <w:szCs w:val="24"/>
        </w:rPr>
        <w:t>-3</w:t>
      </w:r>
      <w:r w:rsidRPr="00235954">
        <w:rPr>
          <w:rFonts w:ascii="Bell MT" w:hAnsi="Bell MT"/>
          <w:szCs w:val="24"/>
        </w:rPr>
        <w:t>x/week</w:t>
      </w:r>
      <w:r w:rsidR="0019187C">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Maintain stable and sober housing</w:t>
      </w:r>
      <w:r w:rsidR="0019187C">
        <w:rPr>
          <w:rFonts w:ascii="Bell MT" w:hAnsi="Bell MT"/>
          <w:szCs w:val="24"/>
        </w:rPr>
        <w:t xml:space="preserve"> and employment</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Maintain 90 days of sobriety prior to transitioning to Phase V.</w:t>
      </w:r>
    </w:p>
    <w:p w:rsidR="00D235C0" w:rsidRPr="00235954" w:rsidRDefault="00D235C0" w:rsidP="00D235C0">
      <w:pPr>
        <w:pStyle w:val="BodyText"/>
        <w:numPr>
          <w:ilvl w:val="0"/>
          <w:numId w:val="6"/>
        </w:numPr>
        <w:rPr>
          <w:rFonts w:ascii="Bell MT" w:hAnsi="Bell MT"/>
          <w:szCs w:val="24"/>
        </w:rPr>
      </w:pPr>
      <w:r w:rsidRPr="00235954">
        <w:rPr>
          <w:rFonts w:ascii="Bell MT" w:hAnsi="Bell MT"/>
          <w:szCs w:val="24"/>
        </w:rPr>
        <w:t xml:space="preserve">Prepare </w:t>
      </w:r>
      <w:r w:rsidR="00A67592" w:rsidRPr="00235954">
        <w:rPr>
          <w:rFonts w:ascii="Bell MT" w:hAnsi="Bell MT"/>
          <w:szCs w:val="24"/>
        </w:rPr>
        <w:t>proposal</w:t>
      </w:r>
      <w:r w:rsidRPr="00235954">
        <w:rPr>
          <w:rFonts w:ascii="Bell MT" w:hAnsi="Bell MT"/>
          <w:szCs w:val="24"/>
        </w:rPr>
        <w:t xml:space="preserve"> for </w:t>
      </w:r>
      <w:r w:rsidR="00A67592" w:rsidRPr="00235954">
        <w:rPr>
          <w:rFonts w:ascii="Bell MT" w:hAnsi="Bell MT"/>
          <w:szCs w:val="24"/>
        </w:rPr>
        <w:t>Phase V “Restorative Justice Project”</w:t>
      </w:r>
      <w:r w:rsidRPr="00235954">
        <w:rPr>
          <w:rFonts w:ascii="Bell MT" w:hAnsi="Bell MT"/>
          <w:szCs w:val="24"/>
        </w:rPr>
        <w:t xml:space="preserve"> and</w:t>
      </w:r>
      <w:r w:rsidR="00A67592" w:rsidRPr="00235954">
        <w:rPr>
          <w:rFonts w:ascii="Bell MT" w:hAnsi="Bell MT"/>
          <w:szCs w:val="24"/>
        </w:rPr>
        <w:t xml:space="preserve"> obtain</w:t>
      </w:r>
      <w:r w:rsidRPr="00235954">
        <w:rPr>
          <w:rFonts w:ascii="Bell MT" w:hAnsi="Bell MT"/>
          <w:szCs w:val="24"/>
        </w:rPr>
        <w:t xml:space="preserve"> a</w:t>
      </w:r>
      <w:r w:rsidR="00A67592" w:rsidRPr="00235954">
        <w:rPr>
          <w:rFonts w:ascii="Bell MT" w:hAnsi="Bell MT"/>
          <w:szCs w:val="24"/>
        </w:rPr>
        <w:t>pproval of proposal from probation officer</w:t>
      </w:r>
      <w:r w:rsidRPr="00235954">
        <w:rPr>
          <w:rFonts w:ascii="Bell MT" w:hAnsi="Bell MT"/>
          <w:szCs w:val="24"/>
        </w:rPr>
        <w:t>.</w:t>
      </w:r>
    </w:p>
    <w:p w:rsidR="00D235C0" w:rsidRPr="00D235C0" w:rsidRDefault="00D235C0" w:rsidP="00D235C0">
      <w:pPr>
        <w:pStyle w:val="BodyText"/>
        <w:rPr>
          <w:rFonts w:ascii="Bell MT" w:hAnsi="Bell MT"/>
          <w:szCs w:val="24"/>
        </w:rPr>
      </w:pPr>
    </w:p>
    <w:p w:rsidR="00D235C0" w:rsidRPr="00D235C0" w:rsidRDefault="00D235C0" w:rsidP="00D235C0">
      <w:pPr>
        <w:pStyle w:val="BodyText"/>
        <w:rPr>
          <w:rFonts w:ascii="Bell MT" w:hAnsi="Bell MT"/>
          <w:b/>
          <w:szCs w:val="24"/>
          <w:u w:val="single"/>
        </w:rPr>
      </w:pPr>
      <w:r w:rsidRPr="00D235C0">
        <w:rPr>
          <w:rFonts w:ascii="Bell MT" w:hAnsi="Bell MT"/>
          <w:b/>
          <w:szCs w:val="24"/>
          <w:u w:val="single"/>
        </w:rPr>
        <w:t>Phase Five Graduation and Maintenance (six months minimum)</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Attend all scheduled court appearance</w:t>
      </w:r>
      <w:r w:rsidR="0019187C">
        <w:rPr>
          <w:rFonts w:ascii="Bell MT" w:hAnsi="Bell MT"/>
          <w:szCs w:val="24"/>
        </w:rPr>
        <w:t>s</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Mentor Phase I and II clients.</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Participate in community support groups and aftercare treatment as contained in treatment plan.</w:t>
      </w:r>
    </w:p>
    <w:p w:rsidR="009E513A" w:rsidRDefault="00D235C0" w:rsidP="00D235C0">
      <w:pPr>
        <w:pStyle w:val="BodyText"/>
        <w:numPr>
          <w:ilvl w:val="0"/>
          <w:numId w:val="6"/>
        </w:numPr>
        <w:rPr>
          <w:rFonts w:ascii="Bell MT" w:hAnsi="Bell MT"/>
          <w:szCs w:val="24"/>
        </w:rPr>
      </w:pPr>
      <w:r w:rsidRPr="00D235C0">
        <w:rPr>
          <w:rFonts w:ascii="Bell MT" w:hAnsi="Bell MT"/>
          <w:szCs w:val="24"/>
        </w:rPr>
        <w:t>Attend regular probation meetings</w:t>
      </w:r>
      <w:r>
        <w:rPr>
          <w:rFonts w:ascii="Bell MT" w:hAnsi="Bell MT"/>
          <w:szCs w:val="24"/>
        </w:rPr>
        <w:t xml:space="preserve"> </w:t>
      </w:r>
      <w:r w:rsidRPr="00A05D96">
        <w:rPr>
          <w:rFonts w:ascii="Bell MT" w:hAnsi="Bell MT"/>
          <w:szCs w:val="24"/>
        </w:rPr>
        <w:t>per treatment and case</w:t>
      </w:r>
      <w:r>
        <w:rPr>
          <w:rFonts w:ascii="Bell MT" w:hAnsi="Bell MT"/>
          <w:szCs w:val="24"/>
        </w:rPr>
        <w:t xml:space="preserve"> plan</w:t>
      </w:r>
      <w:r w:rsidRPr="00D235C0">
        <w:rPr>
          <w:rFonts w:ascii="Bell MT" w:hAnsi="Bell MT"/>
          <w:szCs w:val="24"/>
        </w:rPr>
        <w:t xml:space="preserve"> for six months. </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Submit to drug screens as ordered</w:t>
      </w:r>
      <w:r w:rsidR="00A05D96">
        <w:rPr>
          <w:rFonts w:ascii="Bell MT" w:hAnsi="Bell MT"/>
          <w:szCs w:val="24"/>
        </w:rPr>
        <w:t xml:space="preserve"> </w:t>
      </w:r>
      <w:r w:rsidR="00A05D96" w:rsidRPr="002B7451">
        <w:rPr>
          <w:rFonts w:ascii="Bell MT" w:hAnsi="Bell MT"/>
          <w:szCs w:val="24"/>
        </w:rPr>
        <w:t>(</w:t>
      </w:r>
      <w:r w:rsidR="00A67592" w:rsidRPr="00235954">
        <w:rPr>
          <w:rFonts w:ascii="Bell MT" w:hAnsi="Bell MT"/>
          <w:szCs w:val="24"/>
        </w:rPr>
        <w:t>2</w:t>
      </w:r>
      <w:r w:rsidR="009E513A" w:rsidRPr="00235954">
        <w:rPr>
          <w:rFonts w:ascii="Bell MT" w:hAnsi="Bell MT"/>
          <w:szCs w:val="24"/>
        </w:rPr>
        <w:t>-3</w:t>
      </w:r>
      <w:r w:rsidR="00A05D96" w:rsidRPr="00235954">
        <w:rPr>
          <w:rFonts w:ascii="Bell MT" w:hAnsi="Bell MT"/>
          <w:szCs w:val="24"/>
        </w:rPr>
        <w:t>x/week</w:t>
      </w:r>
      <w:r w:rsidR="00A05D96" w:rsidRPr="002B7451">
        <w:rPr>
          <w:rFonts w:ascii="Bell MT" w:hAnsi="Bell MT"/>
          <w:szCs w:val="24"/>
        </w:rPr>
        <w:t>)</w:t>
      </w:r>
      <w:r w:rsidRPr="00D235C0">
        <w:rPr>
          <w:rFonts w:ascii="Bell MT" w:hAnsi="Bell MT"/>
          <w:szCs w:val="24"/>
        </w:rPr>
        <w:t>.</w:t>
      </w:r>
    </w:p>
    <w:p w:rsidR="00D235C0" w:rsidRPr="00D235C0" w:rsidRDefault="00D235C0" w:rsidP="00D235C0">
      <w:pPr>
        <w:pStyle w:val="BodyText"/>
        <w:numPr>
          <w:ilvl w:val="0"/>
          <w:numId w:val="6"/>
        </w:numPr>
        <w:rPr>
          <w:rFonts w:ascii="Bell MT" w:hAnsi="Bell MT"/>
          <w:szCs w:val="24"/>
        </w:rPr>
      </w:pPr>
      <w:r w:rsidRPr="00D235C0">
        <w:rPr>
          <w:rFonts w:ascii="Bell MT" w:hAnsi="Bell MT"/>
          <w:szCs w:val="24"/>
        </w:rPr>
        <w:t xml:space="preserve">Complete paying or setting up agreement with </w:t>
      </w:r>
      <w:r w:rsidR="00A67592" w:rsidRPr="00235954">
        <w:rPr>
          <w:rFonts w:ascii="Bell MT" w:hAnsi="Bell MT"/>
          <w:szCs w:val="24"/>
        </w:rPr>
        <w:t>collections</w:t>
      </w:r>
      <w:r w:rsidRPr="00D235C0">
        <w:rPr>
          <w:rFonts w:ascii="Bell MT" w:hAnsi="Bell MT"/>
          <w:szCs w:val="24"/>
        </w:rPr>
        <w:t xml:space="preserve"> for payment of court costs</w:t>
      </w:r>
      <w:r w:rsidR="00A67592">
        <w:rPr>
          <w:rFonts w:ascii="Bell MT" w:hAnsi="Bell MT"/>
          <w:szCs w:val="24"/>
        </w:rPr>
        <w:t>, fines, and</w:t>
      </w:r>
      <w:r w:rsidRPr="00D235C0">
        <w:rPr>
          <w:rFonts w:ascii="Bell MT" w:hAnsi="Bell MT"/>
          <w:szCs w:val="24"/>
        </w:rPr>
        <w:t xml:space="preserve"> restitution.</w:t>
      </w:r>
    </w:p>
    <w:p w:rsidR="00D235C0" w:rsidRPr="00A05D96" w:rsidRDefault="00A67592" w:rsidP="00D235C0">
      <w:pPr>
        <w:pStyle w:val="BodyText"/>
        <w:numPr>
          <w:ilvl w:val="0"/>
          <w:numId w:val="6"/>
        </w:numPr>
        <w:rPr>
          <w:rFonts w:ascii="Bell MT" w:hAnsi="Bell MT"/>
          <w:szCs w:val="24"/>
        </w:rPr>
      </w:pPr>
      <w:r w:rsidRPr="00235954">
        <w:rPr>
          <w:rFonts w:ascii="Bell MT" w:hAnsi="Bell MT"/>
          <w:szCs w:val="24"/>
        </w:rPr>
        <w:t>Complete</w:t>
      </w:r>
      <w:r w:rsidR="00D235C0" w:rsidRPr="00A05D96">
        <w:rPr>
          <w:rFonts w:ascii="Bell MT" w:hAnsi="Bell MT"/>
          <w:szCs w:val="24"/>
        </w:rPr>
        <w:t xml:space="preserve"> Restorative Justice Project.</w:t>
      </w:r>
    </w:p>
    <w:p w:rsidR="00D235C0" w:rsidRPr="00A05D96" w:rsidRDefault="00D235C0" w:rsidP="00D235C0">
      <w:pPr>
        <w:pStyle w:val="BodyText"/>
        <w:numPr>
          <w:ilvl w:val="0"/>
          <w:numId w:val="6"/>
        </w:numPr>
        <w:rPr>
          <w:rFonts w:ascii="Bell MT" w:hAnsi="Bell MT"/>
          <w:szCs w:val="24"/>
        </w:rPr>
      </w:pPr>
      <w:r w:rsidRPr="00A05D96">
        <w:rPr>
          <w:rFonts w:ascii="Bell MT" w:hAnsi="Bell MT"/>
          <w:szCs w:val="24"/>
        </w:rPr>
        <w:t>Maintain 180 days of sobriety prior to graduation.</w:t>
      </w:r>
    </w:p>
    <w:p w:rsidR="00342AF3" w:rsidRDefault="00342AF3" w:rsidP="00290F65">
      <w:pPr>
        <w:pStyle w:val="BodyText"/>
        <w:rPr>
          <w:rFonts w:ascii="Bell MT" w:hAnsi="Bell MT"/>
          <w:szCs w:val="24"/>
        </w:rPr>
      </w:pPr>
    </w:p>
    <w:p w:rsidR="00342AF3" w:rsidRDefault="00342AF3" w:rsidP="00290F65">
      <w:pPr>
        <w:spacing w:line="240" w:lineRule="auto"/>
        <w:rPr>
          <w:rFonts w:ascii="Bell MT" w:hAnsi="Bell MT"/>
          <w:sz w:val="24"/>
          <w:szCs w:val="24"/>
        </w:rPr>
      </w:pPr>
    </w:p>
    <w:p w:rsidR="00342AF3" w:rsidRPr="003463F3" w:rsidRDefault="00342AF3" w:rsidP="00290F65">
      <w:pPr>
        <w:spacing w:line="240" w:lineRule="auto"/>
        <w:rPr>
          <w:rFonts w:ascii="Bell MT" w:hAnsi="Bell MT"/>
          <w:b/>
          <w:sz w:val="32"/>
          <w:szCs w:val="32"/>
          <w:u w:val="single"/>
        </w:rPr>
      </w:pPr>
      <w:r w:rsidRPr="003463F3">
        <w:rPr>
          <w:rFonts w:ascii="Bell MT" w:hAnsi="Bell MT"/>
          <w:b/>
          <w:sz w:val="32"/>
          <w:szCs w:val="32"/>
          <w:u w:val="single"/>
        </w:rPr>
        <w:t>Graduation Criteria:</w:t>
      </w:r>
    </w:p>
    <w:p w:rsidR="00342AF3" w:rsidRDefault="00342AF3" w:rsidP="00290F65">
      <w:pPr>
        <w:spacing w:line="240" w:lineRule="auto"/>
        <w:rPr>
          <w:rFonts w:ascii="Bell MT" w:hAnsi="Bell MT"/>
          <w:sz w:val="24"/>
          <w:szCs w:val="24"/>
        </w:rPr>
      </w:pPr>
      <w:r>
        <w:rPr>
          <w:rFonts w:ascii="Bell MT" w:hAnsi="Bell MT"/>
          <w:sz w:val="24"/>
          <w:szCs w:val="24"/>
        </w:rPr>
        <w:t>Participant must have completed all required treatment and phases of the program.</w:t>
      </w:r>
    </w:p>
    <w:p w:rsidR="00342AF3" w:rsidRDefault="00342AF3" w:rsidP="00290F65">
      <w:pPr>
        <w:spacing w:line="240" w:lineRule="auto"/>
        <w:rPr>
          <w:rFonts w:ascii="Bell MT" w:hAnsi="Bell MT"/>
          <w:sz w:val="24"/>
          <w:szCs w:val="24"/>
        </w:rPr>
      </w:pPr>
      <w:r>
        <w:rPr>
          <w:rFonts w:ascii="Bell MT" w:hAnsi="Bell MT"/>
          <w:sz w:val="24"/>
          <w:szCs w:val="24"/>
        </w:rPr>
        <w:t>Participant must have completed all the terms and conditions of probation.</w:t>
      </w:r>
    </w:p>
    <w:p w:rsidR="005979BC" w:rsidRDefault="005979BC" w:rsidP="00290F65">
      <w:pPr>
        <w:spacing w:line="240" w:lineRule="auto"/>
        <w:rPr>
          <w:rFonts w:ascii="Bell MT" w:hAnsi="Bell MT"/>
          <w:sz w:val="24"/>
          <w:szCs w:val="24"/>
        </w:rPr>
      </w:pPr>
      <w:r>
        <w:rPr>
          <w:rFonts w:ascii="Bell MT" w:hAnsi="Bell MT"/>
          <w:sz w:val="24"/>
          <w:szCs w:val="24"/>
        </w:rPr>
        <w:t>Participant must be mentally and emotionally stable.</w:t>
      </w:r>
    </w:p>
    <w:p w:rsidR="00342AF3" w:rsidRDefault="00342AF3" w:rsidP="00290F65">
      <w:pPr>
        <w:spacing w:line="240" w:lineRule="auto"/>
        <w:rPr>
          <w:rFonts w:ascii="Bell MT" w:hAnsi="Bell MT"/>
          <w:sz w:val="24"/>
          <w:szCs w:val="24"/>
        </w:rPr>
      </w:pPr>
      <w:r>
        <w:rPr>
          <w:rFonts w:ascii="Bell MT" w:hAnsi="Bell MT"/>
          <w:sz w:val="24"/>
          <w:szCs w:val="24"/>
        </w:rPr>
        <w:t>Participant must have a compre</w:t>
      </w:r>
      <w:r w:rsidR="00DC7239">
        <w:rPr>
          <w:rFonts w:ascii="Bell MT" w:hAnsi="Bell MT"/>
          <w:sz w:val="24"/>
          <w:szCs w:val="24"/>
        </w:rPr>
        <w:t>hensive relapse prevention plan.</w:t>
      </w:r>
    </w:p>
    <w:p w:rsidR="00342AF3" w:rsidRDefault="00342AF3" w:rsidP="00290F65">
      <w:pPr>
        <w:spacing w:line="240" w:lineRule="auto"/>
        <w:rPr>
          <w:rFonts w:ascii="Bell MT" w:hAnsi="Bell MT"/>
          <w:sz w:val="24"/>
          <w:szCs w:val="24"/>
        </w:rPr>
      </w:pPr>
      <w:r>
        <w:rPr>
          <w:rFonts w:ascii="Bell MT" w:hAnsi="Bell MT"/>
          <w:sz w:val="24"/>
          <w:szCs w:val="24"/>
        </w:rPr>
        <w:t>Participant must have demonstrated a significant and consistent period of sobriety as determined by the treatment team.</w:t>
      </w:r>
    </w:p>
    <w:p w:rsidR="00342AF3" w:rsidRDefault="00342AF3" w:rsidP="00290F65">
      <w:pPr>
        <w:spacing w:line="240" w:lineRule="auto"/>
        <w:rPr>
          <w:rFonts w:ascii="Bell MT" w:hAnsi="Bell MT"/>
          <w:sz w:val="24"/>
          <w:szCs w:val="24"/>
        </w:rPr>
      </w:pPr>
      <w:r>
        <w:rPr>
          <w:rFonts w:ascii="Bell MT" w:hAnsi="Bell MT"/>
          <w:sz w:val="24"/>
          <w:szCs w:val="24"/>
        </w:rPr>
        <w:t>Participant must have obtained all medical, dental, community, and other support assistance.</w:t>
      </w:r>
    </w:p>
    <w:p w:rsidR="00342AF3" w:rsidRDefault="00342AF3" w:rsidP="00290F65">
      <w:pPr>
        <w:spacing w:line="240" w:lineRule="auto"/>
        <w:rPr>
          <w:rFonts w:ascii="Bell MT" w:hAnsi="Bell MT"/>
          <w:sz w:val="24"/>
          <w:szCs w:val="24"/>
        </w:rPr>
      </w:pPr>
      <w:r>
        <w:rPr>
          <w:rFonts w:ascii="Bell MT" w:hAnsi="Bell MT"/>
          <w:sz w:val="24"/>
          <w:szCs w:val="24"/>
        </w:rPr>
        <w:t>Participant must have maintained a stable living situation</w:t>
      </w:r>
      <w:r w:rsidR="00A05D96">
        <w:rPr>
          <w:rFonts w:ascii="Bell MT" w:hAnsi="Bell MT"/>
          <w:sz w:val="24"/>
          <w:szCs w:val="24"/>
        </w:rPr>
        <w:t xml:space="preserve"> </w:t>
      </w:r>
      <w:r w:rsidR="00A05D96" w:rsidRPr="002B7451">
        <w:rPr>
          <w:rFonts w:ascii="Bell MT" w:hAnsi="Bell MT"/>
          <w:sz w:val="24"/>
          <w:szCs w:val="24"/>
        </w:rPr>
        <w:t>and employment</w:t>
      </w:r>
      <w:r>
        <w:rPr>
          <w:rFonts w:ascii="Bell MT" w:hAnsi="Bell MT"/>
          <w:sz w:val="24"/>
          <w:szCs w:val="24"/>
        </w:rPr>
        <w:t xml:space="preserve"> that supports sobriety.</w:t>
      </w:r>
    </w:p>
    <w:p w:rsidR="00342AF3" w:rsidRDefault="00342AF3" w:rsidP="00290F65">
      <w:pPr>
        <w:spacing w:line="240" w:lineRule="auto"/>
        <w:rPr>
          <w:rFonts w:ascii="Bell MT" w:hAnsi="Bell MT"/>
          <w:sz w:val="24"/>
          <w:szCs w:val="24"/>
        </w:rPr>
      </w:pPr>
      <w:r>
        <w:rPr>
          <w:rFonts w:ascii="Bell MT" w:hAnsi="Bell MT"/>
          <w:sz w:val="24"/>
          <w:szCs w:val="24"/>
        </w:rPr>
        <w:t>Participant must have developed a support system that can help him/her maintain sobriety and assist him/her with any problems that arise.</w:t>
      </w:r>
    </w:p>
    <w:p w:rsidR="00342AF3" w:rsidRDefault="00342AF3" w:rsidP="00290F65">
      <w:pPr>
        <w:spacing w:line="240" w:lineRule="auto"/>
        <w:rPr>
          <w:rFonts w:ascii="Bell MT" w:hAnsi="Bell MT"/>
          <w:sz w:val="24"/>
          <w:szCs w:val="24"/>
        </w:rPr>
      </w:pPr>
      <w:r>
        <w:rPr>
          <w:rFonts w:ascii="Bell MT" w:hAnsi="Bell MT"/>
          <w:sz w:val="24"/>
          <w:szCs w:val="24"/>
        </w:rPr>
        <w:lastRenderedPageBreak/>
        <w:t>Participant must have developed a long term sobriety plan that has been approved by the Court.</w:t>
      </w:r>
    </w:p>
    <w:p w:rsidR="000A2555" w:rsidRDefault="00A67592" w:rsidP="00290F65">
      <w:pPr>
        <w:spacing w:line="240" w:lineRule="auto"/>
        <w:rPr>
          <w:rFonts w:ascii="Bell MT" w:hAnsi="Bell MT"/>
          <w:b/>
          <w:sz w:val="32"/>
          <w:szCs w:val="32"/>
          <w:u w:val="single"/>
        </w:rPr>
      </w:pPr>
      <w:r w:rsidRPr="00235954">
        <w:rPr>
          <w:rFonts w:ascii="Bell MT" w:hAnsi="Bell MT"/>
          <w:sz w:val="24"/>
          <w:szCs w:val="24"/>
        </w:rPr>
        <w:t>Participant will verbally</w:t>
      </w:r>
      <w:r w:rsidR="00342AF3" w:rsidRPr="00235954">
        <w:rPr>
          <w:rFonts w:ascii="Bell MT" w:hAnsi="Bell MT"/>
          <w:sz w:val="24"/>
          <w:szCs w:val="24"/>
        </w:rPr>
        <w:t xml:space="preserve"> petition the court for graduation and include reasons as to why he/she is ready for graduation.</w:t>
      </w:r>
      <w:r w:rsidR="003D3D93" w:rsidRPr="00235954">
        <w:rPr>
          <w:rFonts w:ascii="Bell MT" w:hAnsi="Bell MT"/>
          <w:sz w:val="24"/>
          <w:szCs w:val="24"/>
        </w:rPr>
        <w:t xml:space="preserve">  Once accepted, the court will formally terminate probation and graduation from ACDC will be celebrated.</w:t>
      </w:r>
    </w:p>
    <w:p w:rsidR="000A2555" w:rsidRDefault="000A2555" w:rsidP="00290F65">
      <w:pPr>
        <w:spacing w:line="240" w:lineRule="auto"/>
        <w:rPr>
          <w:rFonts w:ascii="Bell MT" w:hAnsi="Bell MT"/>
          <w:b/>
          <w:sz w:val="32"/>
          <w:szCs w:val="32"/>
          <w:u w:val="single"/>
        </w:rPr>
      </w:pPr>
    </w:p>
    <w:p w:rsidR="00342AF3" w:rsidRPr="003463F3" w:rsidRDefault="00342AF3" w:rsidP="00290F65">
      <w:pPr>
        <w:spacing w:line="240" w:lineRule="auto"/>
        <w:rPr>
          <w:rFonts w:ascii="Bell MT" w:hAnsi="Bell MT"/>
          <w:b/>
          <w:sz w:val="32"/>
          <w:szCs w:val="32"/>
          <w:u w:val="single"/>
        </w:rPr>
      </w:pPr>
      <w:r>
        <w:rPr>
          <w:rFonts w:ascii="Bell MT" w:hAnsi="Bell MT"/>
          <w:b/>
          <w:sz w:val="32"/>
          <w:szCs w:val="32"/>
          <w:u w:val="single"/>
        </w:rPr>
        <w:t xml:space="preserve">Termination </w:t>
      </w:r>
      <w:r w:rsidRPr="003463F3">
        <w:rPr>
          <w:rFonts w:ascii="Bell MT" w:hAnsi="Bell MT"/>
          <w:b/>
          <w:sz w:val="32"/>
          <w:szCs w:val="32"/>
          <w:u w:val="single"/>
        </w:rPr>
        <w:t>Criteria:</w:t>
      </w:r>
    </w:p>
    <w:p w:rsidR="00342AF3" w:rsidRDefault="00342AF3" w:rsidP="00290F65">
      <w:pPr>
        <w:spacing w:line="240" w:lineRule="auto"/>
        <w:rPr>
          <w:rFonts w:ascii="Bell MT" w:hAnsi="Bell MT"/>
          <w:sz w:val="24"/>
          <w:szCs w:val="24"/>
        </w:rPr>
      </w:pPr>
      <w:r>
        <w:rPr>
          <w:rFonts w:ascii="Bell MT" w:hAnsi="Bell MT"/>
          <w:sz w:val="24"/>
          <w:szCs w:val="24"/>
        </w:rPr>
        <w:t>The Adams County Drug Court Team will assess termination criteria for participants on a case by case basis.  The following will be considered:</w:t>
      </w:r>
    </w:p>
    <w:p w:rsidR="00342AF3" w:rsidRDefault="00342AF3" w:rsidP="006D562D">
      <w:pPr>
        <w:numPr>
          <w:ilvl w:val="0"/>
          <w:numId w:val="41"/>
        </w:numPr>
        <w:spacing w:line="240" w:lineRule="auto"/>
        <w:rPr>
          <w:rFonts w:ascii="Bell MT" w:hAnsi="Bell MT"/>
          <w:sz w:val="24"/>
          <w:szCs w:val="24"/>
        </w:rPr>
      </w:pPr>
      <w:r>
        <w:rPr>
          <w:rFonts w:ascii="Bell MT" w:hAnsi="Bell MT"/>
          <w:sz w:val="24"/>
          <w:szCs w:val="24"/>
        </w:rPr>
        <w:t xml:space="preserve">Participant is charged with an offense that disqualifies him or her from participation in the program, due to prolonged incarceration or disqualification under the original </w:t>
      </w:r>
      <w:r w:rsidR="00A05D96">
        <w:rPr>
          <w:rFonts w:ascii="Bell MT" w:hAnsi="Bell MT"/>
          <w:sz w:val="24"/>
          <w:szCs w:val="24"/>
        </w:rPr>
        <w:t>eligibility criteria.</w:t>
      </w:r>
    </w:p>
    <w:p w:rsidR="00342AF3" w:rsidRPr="00A05D96" w:rsidRDefault="00342AF3" w:rsidP="00A05D96">
      <w:pPr>
        <w:numPr>
          <w:ilvl w:val="0"/>
          <w:numId w:val="41"/>
        </w:numPr>
        <w:spacing w:line="240" w:lineRule="auto"/>
        <w:rPr>
          <w:rFonts w:ascii="Bell MT" w:hAnsi="Bell MT"/>
          <w:sz w:val="24"/>
          <w:szCs w:val="24"/>
        </w:rPr>
      </w:pPr>
      <w:r w:rsidRPr="00A05D96">
        <w:rPr>
          <w:rFonts w:ascii="Bell MT" w:hAnsi="Bell MT"/>
          <w:sz w:val="24"/>
          <w:szCs w:val="24"/>
        </w:rPr>
        <w:t>Participant fails to appear for court appearances other than those truly beyond his/her control after seeking assistance from the ACDC probation officer</w:t>
      </w:r>
      <w:r w:rsidRPr="002B7451">
        <w:rPr>
          <w:rFonts w:ascii="Bell MT" w:hAnsi="Bell MT"/>
          <w:sz w:val="24"/>
          <w:szCs w:val="24"/>
        </w:rPr>
        <w:t>.</w:t>
      </w:r>
      <w:r w:rsidR="00DC7239" w:rsidRPr="002B7451">
        <w:rPr>
          <w:rFonts w:ascii="Bell MT" w:hAnsi="Bell MT"/>
          <w:sz w:val="24"/>
          <w:szCs w:val="24"/>
        </w:rPr>
        <w:t xml:space="preserve">  A</w:t>
      </w:r>
      <w:r w:rsidR="000A2555" w:rsidRPr="002B7451">
        <w:rPr>
          <w:rFonts w:ascii="Bell MT" w:hAnsi="Bell MT"/>
          <w:sz w:val="24"/>
          <w:szCs w:val="24"/>
        </w:rPr>
        <w:t xml:space="preserve"> no-bond</w:t>
      </w:r>
      <w:r w:rsidR="00DC7239" w:rsidRPr="002B7451">
        <w:rPr>
          <w:rFonts w:ascii="Bell MT" w:hAnsi="Bell MT"/>
          <w:sz w:val="24"/>
          <w:szCs w:val="24"/>
        </w:rPr>
        <w:t xml:space="preserve"> warrant will issue</w:t>
      </w:r>
      <w:r w:rsidR="00A05D96" w:rsidRPr="002B7451">
        <w:rPr>
          <w:rFonts w:ascii="Bell MT" w:hAnsi="Bell MT"/>
          <w:sz w:val="24"/>
          <w:szCs w:val="24"/>
        </w:rPr>
        <w:t xml:space="preserve"> and</w:t>
      </w:r>
      <w:r w:rsidR="00DC7239" w:rsidRPr="002B7451">
        <w:rPr>
          <w:rFonts w:ascii="Bell MT" w:hAnsi="Bell MT"/>
          <w:sz w:val="24"/>
          <w:szCs w:val="24"/>
        </w:rPr>
        <w:t xml:space="preserve"> if participant is not </w:t>
      </w:r>
      <w:r w:rsidR="00A05D96" w:rsidRPr="002B7451">
        <w:rPr>
          <w:rFonts w:ascii="Bell MT" w:hAnsi="Bell MT"/>
          <w:sz w:val="24"/>
          <w:szCs w:val="24"/>
        </w:rPr>
        <w:t>arrested</w:t>
      </w:r>
      <w:r w:rsidR="00DC7239" w:rsidRPr="002B7451">
        <w:rPr>
          <w:rFonts w:ascii="Bell MT" w:hAnsi="Bell MT"/>
          <w:sz w:val="24"/>
          <w:szCs w:val="24"/>
        </w:rPr>
        <w:t xml:space="preserve"> within 120 days, participant is terminated from ACDC and</w:t>
      </w:r>
      <w:r w:rsidR="00A05D96" w:rsidRPr="002B7451">
        <w:rPr>
          <w:rFonts w:ascii="Bell MT" w:hAnsi="Bell MT"/>
          <w:sz w:val="24"/>
          <w:szCs w:val="24"/>
        </w:rPr>
        <w:t xml:space="preserve"> the case will be</w:t>
      </w:r>
      <w:r w:rsidR="00DC7239" w:rsidRPr="002B7451">
        <w:rPr>
          <w:rFonts w:ascii="Bell MT" w:hAnsi="Bell MT"/>
          <w:sz w:val="24"/>
          <w:szCs w:val="24"/>
        </w:rPr>
        <w:t xml:space="preserve"> referred back to</w:t>
      </w:r>
      <w:r w:rsidR="00A05D96" w:rsidRPr="002B7451">
        <w:rPr>
          <w:rFonts w:ascii="Bell MT" w:hAnsi="Bell MT"/>
          <w:sz w:val="24"/>
          <w:szCs w:val="24"/>
        </w:rPr>
        <w:t xml:space="preserve"> the</w:t>
      </w:r>
      <w:r w:rsidR="00DC7239" w:rsidRPr="002B7451">
        <w:rPr>
          <w:rFonts w:ascii="Bell MT" w:hAnsi="Bell MT"/>
          <w:sz w:val="24"/>
          <w:szCs w:val="24"/>
        </w:rPr>
        <w:t xml:space="preserve"> original division</w:t>
      </w:r>
      <w:r w:rsidR="003374CF" w:rsidRPr="002B7451">
        <w:rPr>
          <w:rFonts w:ascii="Bell MT" w:hAnsi="Bell MT"/>
          <w:sz w:val="24"/>
          <w:szCs w:val="24"/>
        </w:rPr>
        <w:t xml:space="preserve"> for resentencing</w:t>
      </w:r>
      <w:r w:rsidR="00DC7239" w:rsidRPr="002B7451">
        <w:rPr>
          <w:rFonts w:ascii="Bell MT" w:hAnsi="Bell MT"/>
          <w:sz w:val="24"/>
          <w:szCs w:val="24"/>
        </w:rPr>
        <w:t>.</w:t>
      </w:r>
    </w:p>
    <w:p w:rsidR="00342AF3" w:rsidRDefault="00342AF3" w:rsidP="006D562D">
      <w:pPr>
        <w:numPr>
          <w:ilvl w:val="0"/>
          <w:numId w:val="41"/>
        </w:numPr>
        <w:spacing w:line="240" w:lineRule="auto"/>
        <w:rPr>
          <w:rFonts w:ascii="Bell MT" w:hAnsi="Bell MT"/>
          <w:sz w:val="24"/>
          <w:szCs w:val="24"/>
        </w:rPr>
      </w:pPr>
      <w:r>
        <w:rPr>
          <w:rFonts w:ascii="Bell MT" w:hAnsi="Bell MT"/>
          <w:sz w:val="24"/>
          <w:szCs w:val="24"/>
        </w:rPr>
        <w:t>Participant makes threats or engages in acts of violence toward treatment providers or others while in the program.</w:t>
      </w:r>
    </w:p>
    <w:p w:rsidR="003374CF" w:rsidRPr="002B7451" w:rsidRDefault="003374CF" w:rsidP="006D562D">
      <w:pPr>
        <w:numPr>
          <w:ilvl w:val="0"/>
          <w:numId w:val="41"/>
        </w:numPr>
        <w:spacing w:line="240" w:lineRule="auto"/>
        <w:rPr>
          <w:rFonts w:ascii="Bell MT" w:hAnsi="Bell MT"/>
          <w:sz w:val="24"/>
          <w:szCs w:val="24"/>
        </w:rPr>
      </w:pPr>
      <w:r w:rsidRPr="002B7451">
        <w:rPr>
          <w:rFonts w:ascii="Bell MT" w:hAnsi="Bell MT"/>
          <w:sz w:val="24"/>
          <w:szCs w:val="24"/>
        </w:rPr>
        <w:t>If a probation revocation complaint is filed and ACDC is being reconsidered as a sentencing option, the ACDC team will re-staff the case, but the formal re-screening process will not be conducted.</w:t>
      </w:r>
    </w:p>
    <w:p w:rsidR="00342AF3" w:rsidRDefault="00342AF3" w:rsidP="006D562D">
      <w:pPr>
        <w:numPr>
          <w:ilvl w:val="0"/>
          <w:numId w:val="41"/>
        </w:numPr>
        <w:spacing w:line="240" w:lineRule="auto"/>
        <w:rPr>
          <w:rFonts w:ascii="Bell MT" w:hAnsi="Bell MT"/>
          <w:sz w:val="24"/>
          <w:szCs w:val="24"/>
        </w:rPr>
      </w:pPr>
      <w:r>
        <w:rPr>
          <w:rFonts w:ascii="Bell MT" w:hAnsi="Bell MT"/>
          <w:sz w:val="24"/>
          <w:szCs w:val="24"/>
        </w:rPr>
        <w:t>For purposes of evaluation, unsuccessful termination for non-compliance will be distinguished from termination for good cause.</w:t>
      </w:r>
    </w:p>
    <w:p w:rsidR="00902A19" w:rsidRDefault="00902A19" w:rsidP="00902A19">
      <w:pPr>
        <w:spacing w:line="240" w:lineRule="auto"/>
        <w:ind w:left="720"/>
        <w:rPr>
          <w:rFonts w:ascii="Bell MT" w:hAnsi="Bell MT"/>
          <w:sz w:val="24"/>
          <w:szCs w:val="24"/>
        </w:rPr>
      </w:pPr>
    </w:p>
    <w:p w:rsidR="00DC7239" w:rsidRDefault="00DC7239" w:rsidP="00DC7239">
      <w:pPr>
        <w:spacing w:line="360" w:lineRule="auto"/>
        <w:rPr>
          <w:rFonts w:ascii="Bell MT" w:hAnsi="Bell MT"/>
          <w:sz w:val="24"/>
          <w:szCs w:val="24"/>
        </w:rPr>
      </w:pPr>
    </w:p>
    <w:p w:rsidR="00DC7239" w:rsidRDefault="00DC7239" w:rsidP="00DC7239">
      <w:pPr>
        <w:spacing w:line="360" w:lineRule="auto"/>
        <w:rPr>
          <w:rFonts w:ascii="Bell MT" w:hAnsi="Bell MT"/>
          <w:sz w:val="24"/>
          <w:szCs w:val="24"/>
        </w:rPr>
      </w:pPr>
    </w:p>
    <w:p w:rsidR="00DC7239" w:rsidRDefault="00342AF3" w:rsidP="00CB4AD4">
      <w:pPr>
        <w:spacing w:line="360" w:lineRule="auto"/>
        <w:rPr>
          <w:rFonts w:ascii="Bell MT" w:hAnsi="Bell MT"/>
          <w:sz w:val="24"/>
          <w:szCs w:val="24"/>
        </w:rPr>
      </w:pPr>
      <w:r w:rsidRPr="00CB4AD4">
        <w:rPr>
          <w:rFonts w:ascii="Bell MT" w:hAnsi="Bell MT"/>
          <w:sz w:val="24"/>
          <w:szCs w:val="24"/>
        </w:rPr>
        <w:br w:type="page"/>
      </w:r>
      <w:r w:rsidR="00F265B0">
        <w:rPr>
          <w:noProof/>
        </w:rPr>
        <w:lastRenderedPageBreak/>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3463F3">
                            <w:pPr>
                              <w:jc w:val="center"/>
                              <w:rPr>
                                <w:rFonts w:ascii="Bell MT" w:hAnsi="Bell MT"/>
                                <w:b/>
                                <w:sz w:val="40"/>
                                <w:szCs w:val="40"/>
                              </w:rPr>
                            </w:pPr>
                            <w:r>
                              <w:rPr>
                                <w:rFonts w:ascii="Bell MT" w:hAnsi="Bell MT"/>
                                <w:b/>
                                <w:sz w:val="40"/>
                                <w:szCs w:val="40"/>
                              </w:rPr>
                              <w:t>SANCTIONS AND INCENTIVES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0;margin-top:.75pt;width:467.85pt;height:44.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" strokecolor="#666" strokeweight="1pt">
                <v:fill color2="#999" focus="100%" type="gradient"/>
                <v:shadow on="t" color="#7f7f7f" opacity=".5" offset="1pt"/>
                <v:textbox style="mso-fit-shape-to-text:t">
                  <w:txbxContent>
                    <w:p w:rsidR="00E904B2" w:rsidRPr="004C7ACE" w:rsidRDefault="00E904B2" w:rsidP="003463F3">
                      <w:pPr>
                        <w:jc w:val="center"/>
                        <w:rPr>
                          <w:rFonts w:ascii="Bell MT" w:hAnsi="Bell MT"/>
                          <w:b/>
                          <w:sz w:val="40"/>
                          <w:szCs w:val="40"/>
                        </w:rPr>
                      </w:pPr>
                      <w:r>
                        <w:rPr>
                          <w:rFonts w:ascii="Bell MT" w:hAnsi="Bell MT"/>
                          <w:b/>
                          <w:sz w:val="40"/>
                          <w:szCs w:val="40"/>
                        </w:rPr>
                        <w:t>SANCTIONS AND INCENTIVES</w:t>
                      </w:r>
                    </w:p>
                  </w:txbxContent>
                </v:textbox>
              </v:shape>
            </w:pict>
          </mc:Fallback>
        </mc:AlternateContent>
      </w:r>
      <w:r w:rsidR="00DC7239">
        <w:rPr>
          <w:rFonts w:ascii="Bell MT" w:hAnsi="Bell MT"/>
          <w:sz w:val="24"/>
          <w:szCs w:val="24"/>
        </w:rPr>
        <w:t xml:space="preserve">                                                                                                                                                                                                                                                 </w:t>
      </w:r>
    </w:p>
    <w:p w:rsidR="00DC7239" w:rsidRDefault="00DC7239" w:rsidP="00CB4AD4">
      <w:pPr>
        <w:spacing w:line="360" w:lineRule="auto"/>
        <w:rPr>
          <w:rFonts w:ascii="Bell MT" w:hAnsi="Bell MT"/>
          <w:sz w:val="24"/>
          <w:szCs w:val="24"/>
        </w:rPr>
      </w:pPr>
    </w:p>
    <w:p w:rsidR="00DC7239" w:rsidRDefault="00DC7239" w:rsidP="00CB4AD4">
      <w:pPr>
        <w:spacing w:line="360" w:lineRule="auto"/>
        <w:rPr>
          <w:rFonts w:ascii="Bell MT" w:hAnsi="Bell MT"/>
          <w:sz w:val="24"/>
          <w:szCs w:val="24"/>
        </w:rPr>
      </w:pPr>
    </w:p>
    <w:p w:rsidR="00342AF3" w:rsidRPr="00CB4AD4" w:rsidRDefault="00342AF3" w:rsidP="00CB4AD4">
      <w:pPr>
        <w:spacing w:line="360" w:lineRule="auto"/>
        <w:rPr>
          <w:rFonts w:ascii="Bell MT" w:hAnsi="Bell MT"/>
        </w:rPr>
      </w:pPr>
      <w:r w:rsidRPr="00CB4AD4">
        <w:rPr>
          <w:rFonts w:ascii="Bell MT" w:hAnsi="Bell MT"/>
          <w:sz w:val="24"/>
          <w:szCs w:val="24"/>
        </w:rPr>
        <w:t xml:space="preserve">Research has demonstrated that a </w:t>
      </w:r>
      <w:r w:rsidR="000A2555">
        <w:rPr>
          <w:rFonts w:ascii="Bell MT" w:hAnsi="Bell MT"/>
          <w:sz w:val="24"/>
          <w:szCs w:val="24"/>
        </w:rPr>
        <w:t>d</w:t>
      </w:r>
      <w:r w:rsidRPr="00CB4AD4">
        <w:rPr>
          <w:rFonts w:ascii="Bell MT" w:hAnsi="Bell MT"/>
          <w:sz w:val="24"/>
          <w:szCs w:val="24"/>
        </w:rPr>
        <w:t>rug</w:t>
      </w:r>
      <w:r w:rsidR="000A2555">
        <w:rPr>
          <w:rFonts w:ascii="Bell MT" w:hAnsi="Bell MT"/>
          <w:sz w:val="24"/>
          <w:szCs w:val="24"/>
        </w:rPr>
        <w:t xml:space="preserve"> treatment</w:t>
      </w:r>
      <w:r w:rsidRPr="00CB4AD4">
        <w:rPr>
          <w:rFonts w:ascii="Bell MT" w:hAnsi="Bell MT"/>
          <w:sz w:val="24"/>
          <w:szCs w:val="24"/>
        </w:rPr>
        <w:t xml:space="preserve"> </w:t>
      </w:r>
      <w:r w:rsidR="000A2555">
        <w:rPr>
          <w:rFonts w:ascii="Bell MT" w:hAnsi="Bell MT"/>
          <w:sz w:val="24"/>
          <w:szCs w:val="24"/>
        </w:rPr>
        <w:t>c</w:t>
      </w:r>
      <w:r w:rsidRPr="00CB4AD4">
        <w:rPr>
          <w:rFonts w:ascii="Bell MT" w:hAnsi="Bell MT"/>
          <w:sz w:val="24"/>
          <w:szCs w:val="24"/>
        </w:rPr>
        <w:t>ourt that provides gradually escalating sanctions and incentives will improve outcomes for participants.  The purpose of incentives is to provide reinforcement for positive behavior coupled with sanctions for illicit behavior.  This system will promote the participant’s rehabilitation and accountability.  Incentives and sanctions will be awarded by the ACDC judge.  However, the ACDC team may make additional responses based on the participants’ behavior and progress.</w:t>
      </w:r>
    </w:p>
    <w:p w:rsidR="00342AF3" w:rsidRDefault="00342AF3" w:rsidP="00D70921">
      <w:pPr>
        <w:spacing w:line="360" w:lineRule="auto"/>
        <w:rPr>
          <w:rFonts w:ascii="Bell MT" w:hAnsi="Bell MT"/>
          <w:sz w:val="24"/>
          <w:szCs w:val="24"/>
        </w:rPr>
      </w:pPr>
      <w:r>
        <w:rPr>
          <w:rFonts w:ascii="Bell MT" w:hAnsi="Bell MT"/>
          <w:sz w:val="24"/>
          <w:szCs w:val="24"/>
        </w:rPr>
        <w:t xml:space="preserve">Incentives and sanctions will be geared towards each individual’s behavior and will differ in type and timing based on the needs of the participant.  </w:t>
      </w:r>
    </w:p>
    <w:p w:rsidR="00342AF3" w:rsidRDefault="00342AF3" w:rsidP="00290F65">
      <w:pPr>
        <w:spacing w:line="240" w:lineRule="auto"/>
        <w:rPr>
          <w:rFonts w:ascii="Bell MT" w:hAnsi="Bell MT"/>
          <w:sz w:val="24"/>
          <w:szCs w:val="24"/>
        </w:rPr>
      </w:pPr>
    </w:p>
    <w:p w:rsidR="00342AF3" w:rsidRDefault="00342AF3" w:rsidP="00694C94">
      <w:pPr>
        <w:spacing w:line="360" w:lineRule="auto"/>
        <w:rPr>
          <w:rFonts w:ascii="Bell MT" w:hAnsi="Bell MT"/>
          <w:sz w:val="24"/>
          <w:szCs w:val="24"/>
        </w:rPr>
      </w:pPr>
      <w:r>
        <w:rPr>
          <w:rFonts w:ascii="Bell MT" w:hAnsi="Bell MT"/>
          <w:sz w:val="24"/>
          <w:szCs w:val="24"/>
        </w:rPr>
        <w:t xml:space="preserve">The Adams County Drug Court team </w:t>
      </w:r>
      <w:r w:rsidR="00F5123B">
        <w:rPr>
          <w:rFonts w:ascii="Bell MT" w:hAnsi="Bell MT"/>
          <w:sz w:val="24"/>
          <w:szCs w:val="24"/>
        </w:rPr>
        <w:t>will follow</w:t>
      </w:r>
      <w:r w:rsidR="00367210">
        <w:rPr>
          <w:rFonts w:ascii="Bell MT" w:hAnsi="Bell MT"/>
          <w:sz w:val="24"/>
          <w:szCs w:val="24"/>
        </w:rPr>
        <w:t xml:space="preserve"> </w:t>
      </w:r>
      <w:r w:rsidR="00F5123B" w:rsidRPr="002B7451">
        <w:rPr>
          <w:rFonts w:ascii="Bell MT" w:hAnsi="Bell MT"/>
          <w:sz w:val="24"/>
          <w:szCs w:val="24"/>
        </w:rPr>
        <w:t>these principles</w:t>
      </w:r>
      <w:r w:rsidR="00F5123B">
        <w:rPr>
          <w:rFonts w:ascii="Bell MT" w:hAnsi="Bell MT"/>
          <w:sz w:val="24"/>
          <w:szCs w:val="24"/>
        </w:rPr>
        <w:t xml:space="preserve"> for</w:t>
      </w:r>
      <w:r>
        <w:rPr>
          <w:rFonts w:ascii="Bell MT" w:hAnsi="Bell MT"/>
          <w:sz w:val="24"/>
          <w:szCs w:val="24"/>
        </w:rPr>
        <w:t xml:space="preserve"> awa</w:t>
      </w:r>
      <w:r w:rsidR="00367210">
        <w:rPr>
          <w:rFonts w:ascii="Bell MT" w:hAnsi="Bell MT"/>
          <w:sz w:val="24"/>
          <w:szCs w:val="24"/>
        </w:rPr>
        <w:t>rding incentives</w:t>
      </w:r>
      <w:r>
        <w:rPr>
          <w:rFonts w:ascii="Bell MT" w:hAnsi="Bell MT"/>
          <w:sz w:val="24"/>
          <w:szCs w:val="24"/>
        </w:rPr>
        <w:t>:</w:t>
      </w:r>
    </w:p>
    <w:p w:rsidR="00367210" w:rsidRPr="002B7451" w:rsidRDefault="00342AF3" w:rsidP="002B7451">
      <w:pPr>
        <w:numPr>
          <w:ilvl w:val="0"/>
          <w:numId w:val="7"/>
        </w:numPr>
        <w:spacing w:line="360" w:lineRule="auto"/>
        <w:rPr>
          <w:rFonts w:ascii="Bell MT" w:hAnsi="Bell MT"/>
          <w:sz w:val="24"/>
          <w:szCs w:val="24"/>
        </w:rPr>
      </w:pPr>
      <w:r>
        <w:rPr>
          <w:rFonts w:ascii="Bell MT" w:hAnsi="Bell MT"/>
          <w:sz w:val="24"/>
          <w:szCs w:val="24"/>
        </w:rPr>
        <w:t>Participants that meet their treatment goals or that demonstrate target be</w:t>
      </w:r>
      <w:r w:rsidR="00F5123B">
        <w:rPr>
          <w:rFonts w:ascii="Bell MT" w:hAnsi="Bell MT"/>
          <w:sz w:val="24"/>
          <w:szCs w:val="24"/>
        </w:rPr>
        <w:t>haviors</w:t>
      </w:r>
      <w:r w:rsidR="00454FA4">
        <w:rPr>
          <w:rFonts w:ascii="Bell MT" w:hAnsi="Bell MT"/>
          <w:sz w:val="24"/>
          <w:szCs w:val="24"/>
        </w:rPr>
        <w:t xml:space="preserve"> </w:t>
      </w:r>
      <w:r w:rsidR="00367210" w:rsidRPr="002B7451">
        <w:rPr>
          <w:rFonts w:ascii="Bell MT" w:hAnsi="Bell MT"/>
          <w:sz w:val="24"/>
          <w:szCs w:val="24"/>
        </w:rPr>
        <w:t>will</w:t>
      </w:r>
      <w:r w:rsidR="00F5123B">
        <w:rPr>
          <w:rFonts w:ascii="Bell MT" w:hAnsi="Bell MT"/>
          <w:sz w:val="24"/>
          <w:szCs w:val="24"/>
        </w:rPr>
        <w:t xml:space="preserve"> be rewarded</w:t>
      </w:r>
      <w:r w:rsidR="00367210">
        <w:rPr>
          <w:rFonts w:ascii="Bell MT" w:hAnsi="Bell MT"/>
          <w:sz w:val="24"/>
          <w:szCs w:val="24"/>
        </w:rPr>
        <w:t xml:space="preserve"> </w:t>
      </w:r>
      <w:r>
        <w:rPr>
          <w:rFonts w:ascii="Bell MT" w:hAnsi="Bell MT"/>
          <w:sz w:val="24"/>
          <w:szCs w:val="24"/>
        </w:rPr>
        <w:t>at drug court reviews</w:t>
      </w:r>
      <w:r w:rsidR="009F2DB8">
        <w:rPr>
          <w:rFonts w:ascii="Bell MT" w:hAnsi="Bell MT"/>
          <w:sz w:val="24"/>
          <w:szCs w:val="24"/>
        </w:rPr>
        <w:t>.</w:t>
      </w:r>
    </w:p>
    <w:p w:rsidR="00342AF3" w:rsidRPr="006C77FC" w:rsidRDefault="00342AF3" w:rsidP="00694C94">
      <w:pPr>
        <w:numPr>
          <w:ilvl w:val="0"/>
          <w:numId w:val="7"/>
        </w:numPr>
        <w:spacing w:line="360" w:lineRule="auto"/>
        <w:rPr>
          <w:rFonts w:ascii="Bell MT" w:hAnsi="Bell MT"/>
          <w:sz w:val="24"/>
          <w:szCs w:val="24"/>
        </w:rPr>
      </w:pPr>
      <w:r w:rsidRPr="006C77FC">
        <w:rPr>
          <w:rFonts w:ascii="Bell MT" w:hAnsi="Bell MT"/>
          <w:sz w:val="24"/>
          <w:szCs w:val="24"/>
        </w:rPr>
        <w:t>Participants will be clearly informed of observable and measurable treatment goals and behaviors that are targeted for rewards.  Re</w:t>
      </w:r>
      <w:r w:rsidR="00367210">
        <w:rPr>
          <w:rFonts w:ascii="Bell MT" w:hAnsi="Bell MT"/>
          <w:sz w:val="24"/>
          <w:szCs w:val="24"/>
        </w:rPr>
        <w:t>-e</w:t>
      </w:r>
      <w:r w:rsidRPr="006C77FC">
        <w:rPr>
          <w:rFonts w:ascii="Bell MT" w:hAnsi="Bell MT"/>
          <w:sz w:val="24"/>
          <w:szCs w:val="24"/>
        </w:rPr>
        <w:t>nforcers will be consistently imposed when a target behavior occurs or a treatment goal is reached.</w:t>
      </w:r>
    </w:p>
    <w:p w:rsidR="00342AF3" w:rsidRDefault="00342AF3" w:rsidP="00694C94">
      <w:pPr>
        <w:numPr>
          <w:ilvl w:val="0"/>
          <w:numId w:val="7"/>
        </w:numPr>
        <w:spacing w:line="360" w:lineRule="auto"/>
        <w:rPr>
          <w:rFonts w:ascii="Bell MT" w:hAnsi="Bell MT"/>
          <w:sz w:val="24"/>
          <w:szCs w:val="24"/>
        </w:rPr>
      </w:pPr>
      <w:r>
        <w:rPr>
          <w:rFonts w:ascii="Bell MT" w:hAnsi="Bell MT"/>
          <w:sz w:val="24"/>
          <w:szCs w:val="24"/>
        </w:rPr>
        <w:t>Rewards will be offered as soon as possible after a target behavior is reached or a treatment goal is met.</w:t>
      </w:r>
    </w:p>
    <w:p w:rsidR="00342AF3" w:rsidRDefault="00F5123B" w:rsidP="00694C94">
      <w:pPr>
        <w:numPr>
          <w:ilvl w:val="0"/>
          <w:numId w:val="7"/>
        </w:numPr>
        <w:spacing w:line="360" w:lineRule="auto"/>
        <w:rPr>
          <w:rFonts w:ascii="Bell MT" w:hAnsi="Bell MT"/>
          <w:sz w:val="24"/>
          <w:szCs w:val="24"/>
        </w:rPr>
      </w:pPr>
      <w:r>
        <w:rPr>
          <w:rFonts w:ascii="Bell MT" w:hAnsi="Bell MT"/>
          <w:sz w:val="24"/>
          <w:szCs w:val="24"/>
        </w:rPr>
        <w:t>Participants will receive</w:t>
      </w:r>
      <w:r w:rsidR="00342AF3">
        <w:rPr>
          <w:rFonts w:ascii="Bell MT" w:hAnsi="Bell MT"/>
          <w:sz w:val="24"/>
          <w:szCs w:val="24"/>
        </w:rPr>
        <w:t xml:space="preserve"> “benchmark” rewards upon completion of each drug court phase.  These may include certificates, tokens, or ceremonies.</w:t>
      </w:r>
    </w:p>
    <w:p w:rsidR="00342AF3" w:rsidRDefault="00342AF3" w:rsidP="00694C94">
      <w:pPr>
        <w:spacing w:line="360" w:lineRule="auto"/>
        <w:rPr>
          <w:rFonts w:ascii="Bell MT" w:hAnsi="Bell MT"/>
          <w:b/>
          <w:sz w:val="24"/>
          <w:szCs w:val="24"/>
        </w:rPr>
      </w:pPr>
    </w:p>
    <w:p w:rsidR="00F5123B" w:rsidRDefault="00F5123B" w:rsidP="00694C94">
      <w:pPr>
        <w:spacing w:line="360" w:lineRule="auto"/>
        <w:rPr>
          <w:rFonts w:ascii="Bell MT" w:hAnsi="Bell MT"/>
          <w:b/>
          <w:sz w:val="24"/>
          <w:szCs w:val="24"/>
          <w:u w:val="single"/>
        </w:rPr>
      </w:pPr>
    </w:p>
    <w:p w:rsidR="002B7451" w:rsidRDefault="002B7451" w:rsidP="00694C94">
      <w:pPr>
        <w:spacing w:line="360" w:lineRule="auto"/>
        <w:rPr>
          <w:rFonts w:ascii="Bell MT" w:hAnsi="Bell MT"/>
          <w:b/>
          <w:sz w:val="24"/>
          <w:szCs w:val="24"/>
          <w:u w:val="single"/>
        </w:rPr>
      </w:pPr>
    </w:p>
    <w:p w:rsidR="00342AF3" w:rsidRPr="006C77FC" w:rsidRDefault="00342AF3" w:rsidP="00694C94">
      <w:pPr>
        <w:spacing w:line="360" w:lineRule="auto"/>
        <w:rPr>
          <w:rFonts w:ascii="Bell MT" w:hAnsi="Bell MT"/>
          <w:b/>
          <w:sz w:val="24"/>
          <w:szCs w:val="24"/>
          <w:u w:val="single"/>
        </w:rPr>
      </w:pPr>
      <w:r>
        <w:rPr>
          <w:rFonts w:ascii="Bell MT" w:hAnsi="Bell MT"/>
          <w:b/>
          <w:sz w:val="24"/>
          <w:szCs w:val="24"/>
          <w:u w:val="single"/>
        </w:rPr>
        <w:lastRenderedPageBreak/>
        <w:t xml:space="preserve">Adams County Drug Court </w:t>
      </w:r>
      <w:r w:rsidRPr="006C77FC">
        <w:rPr>
          <w:rFonts w:ascii="Bell MT" w:hAnsi="Bell MT"/>
          <w:b/>
          <w:sz w:val="24"/>
          <w:szCs w:val="24"/>
          <w:u w:val="single"/>
        </w:rPr>
        <w:t>Incentives requiring court approval</w:t>
      </w:r>
    </w:p>
    <w:p w:rsidR="00342AF3" w:rsidRPr="002B7451" w:rsidRDefault="00F5123B" w:rsidP="00694C94">
      <w:pPr>
        <w:numPr>
          <w:ilvl w:val="0"/>
          <w:numId w:val="8"/>
        </w:numPr>
        <w:spacing w:line="360" w:lineRule="auto"/>
        <w:rPr>
          <w:rFonts w:ascii="Bell MT" w:hAnsi="Bell MT"/>
          <w:sz w:val="24"/>
          <w:szCs w:val="24"/>
        </w:rPr>
      </w:pPr>
      <w:r w:rsidRPr="002B7451">
        <w:rPr>
          <w:rFonts w:ascii="Bell MT" w:hAnsi="Bell MT"/>
          <w:sz w:val="24"/>
          <w:szCs w:val="24"/>
        </w:rPr>
        <w:t>Gift Cards</w:t>
      </w:r>
      <w:r w:rsidR="00043D51" w:rsidRPr="002B7451">
        <w:rPr>
          <w:rFonts w:ascii="Bell MT" w:hAnsi="Bell MT"/>
          <w:sz w:val="24"/>
          <w:szCs w:val="24"/>
        </w:rPr>
        <w:t xml:space="preserve"> &amp; Raffle Ticket</w:t>
      </w:r>
    </w:p>
    <w:p w:rsidR="00342AF3" w:rsidRDefault="00342AF3" w:rsidP="00694C94">
      <w:pPr>
        <w:numPr>
          <w:ilvl w:val="0"/>
          <w:numId w:val="8"/>
        </w:numPr>
        <w:spacing w:line="360" w:lineRule="auto"/>
        <w:rPr>
          <w:rFonts w:ascii="Bell MT" w:hAnsi="Bell MT"/>
          <w:sz w:val="24"/>
          <w:szCs w:val="24"/>
        </w:rPr>
      </w:pPr>
      <w:r>
        <w:rPr>
          <w:rFonts w:ascii="Bell MT" w:hAnsi="Bell MT"/>
          <w:sz w:val="24"/>
          <w:szCs w:val="24"/>
        </w:rPr>
        <w:t>ACDC Phase Reward</w:t>
      </w:r>
    </w:p>
    <w:p w:rsidR="00342AF3" w:rsidRDefault="00342AF3" w:rsidP="00694C94">
      <w:pPr>
        <w:numPr>
          <w:ilvl w:val="0"/>
          <w:numId w:val="8"/>
        </w:numPr>
        <w:spacing w:line="360" w:lineRule="auto"/>
        <w:rPr>
          <w:rFonts w:ascii="Bell MT" w:hAnsi="Bell MT"/>
          <w:sz w:val="24"/>
          <w:szCs w:val="24"/>
        </w:rPr>
      </w:pPr>
      <w:r>
        <w:rPr>
          <w:rFonts w:ascii="Bell MT" w:hAnsi="Bell MT"/>
          <w:sz w:val="24"/>
          <w:szCs w:val="24"/>
        </w:rPr>
        <w:t>Fee Reduction</w:t>
      </w:r>
    </w:p>
    <w:p w:rsidR="00342AF3" w:rsidRDefault="00342AF3" w:rsidP="00694C94">
      <w:pPr>
        <w:numPr>
          <w:ilvl w:val="0"/>
          <w:numId w:val="8"/>
        </w:numPr>
        <w:spacing w:line="360" w:lineRule="auto"/>
        <w:rPr>
          <w:rFonts w:ascii="Bell MT" w:hAnsi="Bell MT"/>
          <w:sz w:val="24"/>
          <w:szCs w:val="24"/>
        </w:rPr>
      </w:pPr>
      <w:r>
        <w:rPr>
          <w:rFonts w:ascii="Bell MT" w:hAnsi="Bell MT"/>
          <w:sz w:val="24"/>
          <w:szCs w:val="24"/>
        </w:rPr>
        <w:t>Decrease in drug testing or treatment</w:t>
      </w:r>
    </w:p>
    <w:p w:rsidR="00342AF3" w:rsidRPr="006C77FC" w:rsidRDefault="00342AF3" w:rsidP="00694C94">
      <w:pPr>
        <w:spacing w:line="360" w:lineRule="auto"/>
        <w:rPr>
          <w:rFonts w:ascii="Bell MT" w:hAnsi="Bell MT"/>
          <w:b/>
          <w:sz w:val="24"/>
          <w:szCs w:val="24"/>
          <w:u w:val="single"/>
        </w:rPr>
      </w:pPr>
      <w:r>
        <w:rPr>
          <w:rFonts w:ascii="Bell MT" w:hAnsi="Bell MT"/>
          <w:b/>
          <w:sz w:val="24"/>
          <w:szCs w:val="24"/>
          <w:u w:val="single"/>
        </w:rPr>
        <w:t xml:space="preserve">Adams County Drug Court </w:t>
      </w:r>
      <w:r w:rsidRPr="006C77FC">
        <w:rPr>
          <w:rFonts w:ascii="Bell MT" w:hAnsi="Bell MT"/>
          <w:b/>
          <w:sz w:val="24"/>
          <w:szCs w:val="24"/>
          <w:u w:val="single"/>
        </w:rPr>
        <w:t>Sanctions requiring court approval</w:t>
      </w:r>
    </w:p>
    <w:p w:rsidR="00342AF3" w:rsidRDefault="00871E9F" w:rsidP="00694C94">
      <w:pPr>
        <w:numPr>
          <w:ilvl w:val="0"/>
          <w:numId w:val="9"/>
        </w:numPr>
        <w:spacing w:line="360" w:lineRule="auto"/>
        <w:rPr>
          <w:rFonts w:ascii="Bell MT" w:hAnsi="Bell MT"/>
          <w:sz w:val="24"/>
          <w:szCs w:val="24"/>
        </w:rPr>
      </w:pPr>
      <w:r>
        <w:rPr>
          <w:rFonts w:ascii="Bell MT" w:hAnsi="Bell MT"/>
          <w:sz w:val="24"/>
          <w:szCs w:val="24"/>
        </w:rPr>
        <w:t>Electronic Home M</w:t>
      </w:r>
      <w:r w:rsidR="00342AF3">
        <w:rPr>
          <w:rFonts w:ascii="Bell MT" w:hAnsi="Bell MT"/>
          <w:sz w:val="24"/>
          <w:szCs w:val="24"/>
        </w:rPr>
        <w:t>onitoring</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Community</w:t>
      </w:r>
      <w:r w:rsidR="003F4A9B">
        <w:rPr>
          <w:rFonts w:ascii="Bell MT" w:hAnsi="Bell MT"/>
          <w:sz w:val="24"/>
          <w:szCs w:val="24"/>
        </w:rPr>
        <w:t xml:space="preserve"> / Useful P</w:t>
      </w:r>
      <w:r w:rsidR="00871E9F">
        <w:rPr>
          <w:rFonts w:ascii="Bell MT" w:hAnsi="Bell MT"/>
          <w:sz w:val="24"/>
          <w:szCs w:val="24"/>
        </w:rPr>
        <w:t>ublic</w:t>
      </w:r>
      <w:r w:rsidR="003F4A9B">
        <w:rPr>
          <w:rFonts w:ascii="Bell MT" w:hAnsi="Bell MT"/>
          <w:sz w:val="24"/>
          <w:szCs w:val="24"/>
        </w:rPr>
        <w:t xml:space="preserve"> S</w:t>
      </w:r>
      <w:r>
        <w:rPr>
          <w:rFonts w:ascii="Bell MT" w:hAnsi="Bell MT"/>
          <w:sz w:val="24"/>
          <w:szCs w:val="24"/>
        </w:rPr>
        <w:t>ervice</w:t>
      </w:r>
      <w:r w:rsidR="003F4A9B">
        <w:rPr>
          <w:rFonts w:ascii="Bell MT" w:hAnsi="Bell MT"/>
          <w:sz w:val="24"/>
          <w:szCs w:val="24"/>
        </w:rPr>
        <w:t xml:space="preserve"> (verification due to probation by Tuesday prior to the next docket).</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Jail</w:t>
      </w:r>
    </w:p>
    <w:p w:rsidR="00E24E36" w:rsidRPr="002B7451" w:rsidRDefault="00E24E36" w:rsidP="00694C94">
      <w:pPr>
        <w:numPr>
          <w:ilvl w:val="0"/>
          <w:numId w:val="9"/>
        </w:numPr>
        <w:spacing w:line="360" w:lineRule="auto"/>
        <w:rPr>
          <w:rFonts w:ascii="Bell MT" w:hAnsi="Bell MT"/>
          <w:sz w:val="24"/>
          <w:szCs w:val="24"/>
        </w:rPr>
      </w:pPr>
      <w:r w:rsidRPr="002B7451">
        <w:rPr>
          <w:rFonts w:ascii="Bell MT" w:hAnsi="Bell MT"/>
          <w:sz w:val="24"/>
          <w:szCs w:val="24"/>
        </w:rPr>
        <w:t>30 day “Performance Contract”</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Termination from ACDC</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Phase regression</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Required attendance at ACDC graduation ceremony</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Jury box timeout</w:t>
      </w:r>
    </w:p>
    <w:p w:rsidR="00342AF3" w:rsidRDefault="00342AF3" w:rsidP="00694C94">
      <w:pPr>
        <w:numPr>
          <w:ilvl w:val="0"/>
          <w:numId w:val="9"/>
        </w:numPr>
        <w:spacing w:line="360" w:lineRule="auto"/>
        <w:rPr>
          <w:rFonts w:ascii="Bell MT" w:hAnsi="Bell MT"/>
          <w:sz w:val="24"/>
          <w:szCs w:val="24"/>
        </w:rPr>
      </w:pPr>
      <w:r>
        <w:rPr>
          <w:rFonts w:ascii="Bell MT" w:hAnsi="Bell MT"/>
          <w:sz w:val="24"/>
          <w:szCs w:val="24"/>
        </w:rPr>
        <w:t>Increased reviews, treatment, or drug testing</w:t>
      </w:r>
    </w:p>
    <w:p w:rsidR="00342AF3" w:rsidRPr="006C77FC" w:rsidRDefault="00342AF3" w:rsidP="00694C94">
      <w:pPr>
        <w:spacing w:line="360" w:lineRule="auto"/>
        <w:rPr>
          <w:rFonts w:ascii="Bell MT" w:hAnsi="Bell MT"/>
          <w:b/>
          <w:sz w:val="24"/>
          <w:szCs w:val="24"/>
          <w:u w:val="single"/>
        </w:rPr>
      </w:pPr>
      <w:r w:rsidRPr="006C77FC">
        <w:rPr>
          <w:rFonts w:ascii="Bell MT" w:hAnsi="Bell MT"/>
          <w:b/>
          <w:sz w:val="24"/>
          <w:szCs w:val="24"/>
          <w:u w:val="single"/>
        </w:rPr>
        <w:t>Adams County Drug Court Team Incentive and Sanction Responses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Warning</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Daily Check In</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Homework</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lastRenderedPageBreak/>
        <w:t>Self Help Programs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Detox</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Treatment/Counseling</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Travel Restrictions</w:t>
      </w:r>
      <w:r w:rsidR="00FE429D">
        <w:rPr>
          <w:rFonts w:ascii="Bell MT" w:hAnsi="Bell MT"/>
          <w:sz w:val="24"/>
          <w:szCs w:val="24"/>
        </w:rPr>
        <w:t xml:space="preserve"> /Permissions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Increased Contacts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Vouchers for Treatment/Drug Testing</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Dental/Medical Assistance</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Transportation tokens/</w:t>
      </w:r>
      <w:r w:rsidR="00871E9F">
        <w:rPr>
          <w:rFonts w:ascii="Bell MT" w:hAnsi="Bell MT"/>
          <w:sz w:val="24"/>
          <w:szCs w:val="24"/>
        </w:rPr>
        <w:t xml:space="preserve">bus </w:t>
      </w:r>
      <w:r>
        <w:rPr>
          <w:rFonts w:ascii="Bell MT" w:hAnsi="Bell MT"/>
          <w:sz w:val="24"/>
          <w:szCs w:val="24"/>
        </w:rPr>
        <w:t>passes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Graduation/Completion Certificates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Assistance with Daycare</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Acknowledgment of Clean Time</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Report Cards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Mentoring Opportunities</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Reduced Supervision</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Wall of Fame Display</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Co-facilitate Treatment/Support Group</w:t>
      </w:r>
    </w:p>
    <w:p w:rsidR="00342AF3" w:rsidRDefault="00342AF3" w:rsidP="00694C94">
      <w:pPr>
        <w:numPr>
          <w:ilvl w:val="0"/>
          <w:numId w:val="10"/>
        </w:numPr>
        <w:spacing w:line="360" w:lineRule="auto"/>
        <w:rPr>
          <w:rFonts w:ascii="Bell MT" w:hAnsi="Bell MT"/>
          <w:sz w:val="24"/>
          <w:szCs w:val="24"/>
        </w:rPr>
      </w:pPr>
      <w:r>
        <w:rPr>
          <w:rFonts w:ascii="Bell MT" w:hAnsi="Bell MT"/>
          <w:sz w:val="24"/>
          <w:szCs w:val="24"/>
        </w:rPr>
        <w:t>Relapse Prevention Planning</w:t>
      </w:r>
    </w:p>
    <w:p w:rsidR="00342AF3" w:rsidRDefault="00342AF3" w:rsidP="00694C94">
      <w:pPr>
        <w:spacing w:line="360" w:lineRule="auto"/>
        <w:rPr>
          <w:rFonts w:ascii="Bell MT" w:hAnsi="Bell MT"/>
          <w:sz w:val="24"/>
          <w:szCs w:val="24"/>
        </w:rPr>
      </w:pPr>
    </w:p>
    <w:p w:rsidR="00342AF3" w:rsidRDefault="00342AF3" w:rsidP="00290F65">
      <w:pPr>
        <w:spacing w:line="240" w:lineRule="auto"/>
        <w:rPr>
          <w:rFonts w:ascii="Bell MT" w:hAnsi="Bell MT"/>
          <w:sz w:val="24"/>
          <w:szCs w:val="24"/>
        </w:rPr>
      </w:pPr>
      <w:r>
        <w:rPr>
          <w:rFonts w:ascii="Bell MT" w:hAnsi="Bell MT"/>
          <w:sz w:val="24"/>
          <w:szCs w:val="24"/>
        </w:rPr>
        <w:br w:type="page"/>
      </w:r>
    </w:p>
    <w:p w:rsidR="00342AF3" w:rsidRDefault="00F265B0" w:rsidP="00290F65">
      <w:pPr>
        <w:numPr>
          <w:ilvl w:val="0"/>
          <w:numId w:val="11"/>
        </w:numPr>
        <w:spacing w:line="240" w:lineRule="auto"/>
        <w:rPr>
          <w:rFonts w:ascii="Bell MT" w:hAnsi="Bell MT"/>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972238">
                            <w:pPr>
                              <w:jc w:val="center"/>
                              <w:rPr>
                                <w:rFonts w:ascii="Bell MT" w:hAnsi="Bell MT"/>
                                <w:b/>
                                <w:sz w:val="40"/>
                                <w:szCs w:val="40"/>
                              </w:rPr>
                            </w:pPr>
                            <w:r>
                              <w:rPr>
                                <w:rFonts w:ascii="Bell MT" w:hAnsi="Bell MT"/>
                                <w:b/>
                                <w:sz w:val="40"/>
                                <w:szCs w:val="40"/>
                              </w:rPr>
                              <w:t>TREATMENT PROTOCOL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left:0;text-align:left;margin-left:0;margin-top:.75pt;width:467.85pt;height:44.2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" strokecolor="#666" strokeweight="1pt">
                <v:fill color2="#999" focus="100%" type="gradient"/>
                <v:shadow on="t" color="#7f7f7f" opacity=".5" offset="1pt"/>
                <v:textbox style="mso-fit-shape-to-text:t">
                  <w:txbxContent>
                    <w:p w:rsidR="00E904B2" w:rsidRPr="004C7ACE" w:rsidRDefault="00E904B2" w:rsidP="00972238">
                      <w:pPr>
                        <w:jc w:val="center"/>
                        <w:rPr>
                          <w:rFonts w:ascii="Bell MT" w:hAnsi="Bell MT"/>
                          <w:b/>
                          <w:sz w:val="40"/>
                          <w:szCs w:val="40"/>
                        </w:rPr>
                      </w:pPr>
                      <w:r>
                        <w:rPr>
                          <w:rFonts w:ascii="Bell MT" w:hAnsi="Bell MT"/>
                          <w:b/>
                          <w:sz w:val="40"/>
                          <w:szCs w:val="40"/>
                        </w:rPr>
                        <w:t>TREATMENT PROTOCOL</w:t>
                      </w:r>
                    </w:p>
                  </w:txbxContent>
                </v:textbox>
              </v:shape>
            </w:pict>
          </mc:Fallback>
        </mc:AlternateContent>
      </w:r>
    </w:p>
    <w:p w:rsidR="00342AF3" w:rsidRDefault="00342AF3" w:rsidP="00290F65">
      <w:pPr>
        <w:numPr>
          <w:ilvl w:val="0"/>
          <w:numId w:val="11"/>
        </w:numPr>
        <w:spacing w:line="240" w:lineRule="auto"/>
        <w:rPr>
          <w:rFonts w:ascii="Bell MT" w:hAnsi="Bell MT"/>
        </w:rPr>
      </w:pPr>
    </w:p>
    <w:p w:rsidR="00342AF3" w:rsidRDefault="00342AF3" w:rsidP="00290F65">
      <w:pPr>
        <w:spacing w:line="240" w:lineRule="auto"/>
        <w:rPr>
          <w:rFonts w:ascii="Bell MT" w:hAnsi="Bell MT"/>
          <w:sz w:val="24"/>
          <w:szCs w:val="24"/>
        </w:rPr>
      </w:pPr>
    </w:p>
    <w:p w:rsidR="00342AF3" w:rsidRPr="00707651" w:rsidRDefault="00342AF3" w:rsidP="00694C94">
      <w:pPr>
        <w:pStyle w:val="SP4278586"/>
        <w:spacing w:after="120" w:line="360" w:lineRule="auto"/>
        <w:rPr>
          <w:rStyle w:val="SC4163852"/>
          <w:rFonts w:ascii="Bell MT" w:hAnsi="Bell MT" w:cs="LHKMJ J+ Minion Pro"/>
          <w:sz w:val="24"/>
        </w:rPr>
      </w:pPr>
      <w:r w:rsidRPr="00707651">
        <w:rPr>
          <w:rFonts w:ascii="Bell MT" w:hAnsi="Bell MT" w:cs="LHKMJ J+ Minion Pro"/>
        </w:rPr>
        <w:t xml:space="preserve">BI proposes a phased program flow that decreases in intensity as the client progresses through the program. Each phase of the program requires fewer compliance conditions as the client begins to change the thinking process and behavior that contributes to alcohol and drug abuse. </w:t>
      </w:r>
      <w:r w:rsidRPr="00707651">
        <w:rPr>
          <w:rStyle w:val="SC4163852"/>
          <w:rFonts w:ascii="Bell MT" w:hAnsi="Bell MT" w:cs="LHKMJ J+ Minion Pro"/>
          <w:sz w:val="24"/>
        </w:rPr>
        <w:t xml:space="preserve">Each client should begin the program in phase one. When the client completes the first phase, he or she can progress to the next. This process continues until the client completes the entire program. If the client fails to comply with program requirements, however, he or she is subject to additional sanctions at the discretion of the </w:t>
      </w:r>
      <w:r>
        <w:rPr>
          <w:rStyle w:val="SC4163852"/>
          <w:rFonts w:ascii="Bell MT" w:hAnsi="Bell MT" w:cs="LHKMJ J+ Minion Pro"/>
          <w:sz w:val="24"/>
        </w:rPr>
        <w:t xml:space="preserve">Adams County </w:t>
      </w:r>
      <w:r w:rsidRPr="00707651">
        <w:rPr>
          <w:rStyle w:val="SC4163852"/>
          <w:rFonts w:ascii="Bell MT" w:hAnsi="Bell MT" w:cs="LHKMJ J+ Minion Pro"/>
          <w:sz w:val="24"/>
        </w:rPr>
        <w:t xml:space="preserve">Drug Court.  This phased program is a proven, evidence-based approach.  As described below, the treatment program consists of the following phases: </w:t>
      </w:r>
    </w:p>
    <w:p w:rsidR="00342AF3" w:rsidRDefault="00342AF3" w:rsidP="00707651">
      <w:pPr>
        <w:pStyle w:val="SP4278586"/>
        <w:spacing w:after="120"/>
        <w:rPr>
          <w:rStyle w:val="SC4163852"/>
          <w:rFonts w:cs="LHKMJ J+ Minion Pro"/>
          <w:szCs w:val="22"/>
        </w:rPr>
      </w:pPr>
    </w:p>
    <w:p w:rsidR="00342AF3" w:rsidRDefault="00F20D5D" w:rsidP="00707651">
      <w:pPr>
        <w:pStyle w:val="Default"/>
        <w:rPr>
          <w:rStyle w:val="SC4163852"/>
          <w:rFonts w:cs="LHKMJ J+ Minion Pro"/>
          <w:szCs w:val="22"/>
        </w:rPr>
      </w:pPr>
      <w:r>
        <w:rPr>
          <w:i/>
          <w:noProof/>
        </w:rPr>
        <w:drawing>
          <wp:inline distT="0" distB="0" distL="0" distR="0">
            <wp:extent cx="5943600" cy="1895475"/>
            <wp:effectExtent l="19050" t="0" r="0" b="0"/>
            <wp:docPr id="1" name="Picture 1" descr="Description: C:\Users\sbjurstr\AppData\Local\Microsoft\Windows\Temporary Internet Files\Content.Outlook\ER6LMK60\1105_Northglenn IOP graph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bjurstr\AppData\Local\Microsoft\Windows\Temporary Internet Files\Content.Outlook\ER6LMK60\1105_Northglenn IOP graphic (4).jpg"/>
                    <pic:cNvPicPr>
                      <a:picLocks noChangeAspect="1" noChangeArrowheads="1"/>
                    </pic:cNvPicPr>
                  </pic:nvPicPr>
                  <pic:blipFill>
                    <a:blip r:embed="rId8"/>
                    <a:srcRect/>
                    <a:stretch>
                      <a:fillRect/>
                    </a:stretch>
                  </pic:blipFill>
                  <pic:spPr bwMode="auto">
                    <a:xfrm>
                      <a:off x="0" y="0"/>
                      <a:ext cx="5943600" cy="1895475"/>
                    </a:xfrm>
                    <a:prstGeom prst="rect">
                      <a:avLst/>
                    </a:prstGeom>
                    <a:noFill/>
                    <a:ln w="9525">
                      <a:noFill/>
                      <a:miter lim="800000"/>
                      <a:headEnd/>
                      <a:tailEnd/>
                    </a:ln>
                  </pic:spPr>
                </pic:pic>
              </a:graphicData>
            </a:graphic>
          </wp:inline>
        </w:drawing>
      </w:r>
      <w:r w:rsidR="00342AF3">
        <w:rPr>
          <w:rStyle w:val="SC4163852"/>
          <w:rFonts w:cs="LHKMJ J+ Minion Pro"/>
          <w:szCs w:val="22"/>
        </w:rPr>
        <w:t xml:space="preserve"> </w:t>
      </w:r>
    </w:p>
    <w:p w:rsidR="00342AF3" w:rsidRPr="00BA784E" w:rsidRDefault="00342AF3" w:rsidP="00707651">
      <w:pPr>
        <w:pStyle w:val="Default"/>
      </w:pPr>
    </w:p>
    <w:p w:rsidR="00342AF3" w:rsidRPr="00707651" w:rsidRDefault="00342AF3" w:rsidP="00694C94">
      <w:pPr>
        <w:pStyle w:val="Default"/>
        <w:spacing w:line="360" w:lineRule="auto"/>
        <w:rPr>
          <w:rFonts w:ascii="Bell MT" w:hAnsi="Bell MT" w:cs="LHLEE B+ Frutiger LT Std"/>
          <w:b/>
          <w:bCs/>
          <w:color w:val="auto"/>
        </w:rPr>
      </w:pPr>
      <w:r w:rsidRPr="00707651">
        <w:rPr>
          <w:rFonts w:ascii="Bell MT" w:hAnsi="Bell MT" w:cs="LHLEE B+ Frutiger LT Std"/>
          <w:b/>
          <w:bCs/>
          <w:color w:val="auto"/>
        </w:rPr>
        <w:t>Phase I and II: Intensive Outpatient</w:t>
      </w:r>
    </w:p>
    <w:p w:rsidR="00342AF3" w:rsidRPr="00707651" w:rsidRDefault="00342AF3" w:rsidP="00694C94">
      <w:pPr>
        <w:pStyle w:val="Default"/>
        <w:spacing w:line="360" w:lineRule="auto"/>
        <w:rPr>
          <w:rFonts w:ascii="Bell MT" w:hAnsi="Bell MT" w:cs="LHLEE B+ Frutiger LT Std"/>
          <w:b/>
          <w:bCs/>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During phases I and II, clients will begin the Intensive Outpatient (IOP) group.</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b/>
          <w:bCs/>
          <w:color w:val="auto"/>
        </w:rPr>
        <w:t>Intensive Outpatient (IOP)</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specifically targets for high-risk offenders.  The IOP group meets three times per week for three hours each session and runs for six weeks, which includes a total of 54 treatment hours minimum.  IOP is a state-certified program that uses the Department of Behavioral Health (DBH) approved </w:t>
      </w:r>
      <w:r w:rsidRPr="00707651">
        <w:rPr>
          <w:rFonts w:ascii="Bell MT" w:hAnsi="Bell MT" w:cs="LHLHM P+ Minion Pro"/>
          <w:i/>
          <w:iCs/>
          <w:color w:val="auto"/>
        </w:rPr>
        <w:t xml:space="preserve">Freedom Series </w:t>
      </w:r>
      <w:r w:rsidRPr="00707651">
        <w:rPr>
          <w:rFonts w:ascii="Bell MT" w:hAnsi="Bell MT" w:cs="LHKMJ J+ Minion Pro"/>
          <w:color w:val="auto"/>
        </w:rPr>
        <w:t xml:space="preserve">workbooks from The Change Companies and Strategies for Self-Improvement and Change (SSC) curriculum. As a non-profit </w:t>
      </w:r>
      <w:r w:rsidRPr="00707651">
        <w:rPr>
          <w:rFonts w:ascii="Bell MT" w:hAnsi="Bell MT" w:cs="LHKMJ J+ Minion Pro"/>
          <w:color w:val="auto"/>
        </w:rPr>
        <w:lastRenderedPageBreak/>
        <w:t>organization, The Change Companies partners with leading experts in the field to develop evidence-based materials to promote positive behavioral change for offenders attending substance abuse treatment. These certified Journals represent the most accepted evide</w:t>
      </w:r>
      <w:r w:rsidR="00BE0462">
        <w:rPr>
          <w:rFonts w:ascii="Bell MT" w:hAnsi="Bell MT" w:cs="LHKMJ J+ Minion Pro"/>
          <w:color w:val="auto"/>
        </w:rPr>
        <w:t xml:space="preserve">nce-based treatment programs.  </w:t>
      </w:r>
      <w:r w:rsidRPr="00707651">
        <w:rPr>
          <w:rFonts w:ascii="Bell MT" w:hAnsi="Bell MT" w:cs="LHKMJ J+ Minion Pro"/>
          <w:color w:val="auto"/>
        </w:rPr>
        <w:t xml:space="preserve">They focus on the individual’s ability to make a positive change toward rehabilitation. The series includes </w:t>
      </w:r>
      <w:r w:rsidRPr="00707651">
        <w:rPr>
          <w:rFonts w:ascii="Bell MT" w:hAnsi="Bell MT" w:cs="LHLHM P+ Minion Pro"/>
          <w:i/>
          <w:iCs/>
          <w:color w:val="auto"/>
        </w:rPr>
        <w:t>Chemical Dependency</w:t>
      </w:r>
      <w:r w:rsidRPr="00707651">
        <w:rPr>
          <w:rFonts w:ascii="Bell MT" w:hAnsi="Bell MT" w:cs="LHKMJ J+ Minion Pro"/>
          <w:color w:val="auto"/>
        </w:rPr>
        <w:t xml:space="preserve">, </w:t>
      </w:r>
      <w:r w:rsidRPr="00707651">
        <w:rPr>
          <w:rFonts w:ascii="Bell MT" w:hAnsi="Bell MT" w:cs="LHLHM P+ Minion Pro"/>
          <w:i/>
          <w:iCs/>
          <w:color w:val="auto"/>
        </w:rPr>
        <w:t>Denial</w:t>
      </w:r>
      <w:r w:rsidRPr="00707651">
        <w:rPr>
          <w:rFonts w:ascii="Bell MT" w:hAnsi="Bell MT" w:cs="LHKMJ J+ Minion Pro"/>
          <w:color w:val="auto"/>
        </w:rPr>
        <w:t xml:space="preserve">, and </w:t>
      </w:r>
      <w:r w:rsidRPr="00707651">
        <w:rPr>
          <w:rFonts w:ascii="Bell MT" w:hAnsi="Bell MT" w:cs="LHLHM P+ Minion Pro"/>
          <w:i/>
          <w:iCs/>
          <w:color w:val="auto"/>
        </w:rPr>
        <w:t>Relapse Prevention</w:t>
      </w:r>
      <w:r w:rsidRPr="00707651">
        <w:rPr>
          <w:rFonts w:ascii="Bell MT" w:hAnsi="Bell MT" w:cs="LHKMJ J+ Minion Pro"/>
          <w:color w:val="auto"/>
        </w:rPr>
        <w:t xml:space="preserve">. If appropriate, the group may also work through the </w:t>
      </w:r>
      <w:r w:rsidRPr="00707651">
        <w:rPr>
          <w:rFonts w:ascii="Bell MT" w:hAnsi="Bell MT" w:cs="LHLHM P+ Minion Pro"/>
          <w:i/>
          <w:iCs/>
          <w:color w:val="auto"/>
        </w:rPr>
        <w:t>Relationships/Communication</w:t>
      </w:r>
      <w:r w:rsidRPr="00707651">
        <w:rPr>
          <w:rFonts w:ascii="Bell MT" w:hAnsi="Bell MT" w:cs="LHKMJ J+ Minion Pro"/>
          <w:color w:val="auto"/>
        </w:rPr>
        <w:t xml:space="preserve">, </w:t>
      </w:r>
      <w:r w:rsidRPr="00707651">
        <w:rPr>
          <w:rFonts w:ascii="Bell MT" w:hAnsi="Bell MT" w:cs="LHLHM P+ Minion Pro"/>
          <w:i/>
          <w:iCs/>
          <w:color w:val="auto"/>
        </w:rPr>
        <w:t>Self-Worth</w:t>
      </w:r>
      <w:r w:rsidRPr="00707651">
        <w:rPr>
          <w:rFonts w:ascii="Bell MT" w:hAnsi="Bell MT" w:cs="LHKMJ J+ Minion Pro"/>
          <w:color w:val="auto"/>
        </w:rPr>
        <w:t xml:space="preserve">, </w:t>
      </w:r>
      <w:r w:rsidRPr="00707651">
        <w:rPr>
          <w:rFonts w:ascii="Bell MT" w:hAnsi="Bell MT" w:cs="LHLHM P+ Minion Pro"/>
          <w:i/>
          <w:iCs/>
          <w:color w:val="auto"/>
        </w:rPr>
        <w:t>Family</w:t>
      </w:r>
      <w:r w:rsidRPr="00707651">
        <w:rPr>
          <w:rFonts w:ascii="Bell MT" w:hAnsi="Bell MT" w:cs="LHKMJ J+ Minion Pro"/>
          <w:color w:val="auto"/>
        </w:rPr>
        <w:t xml:space="preserve">, and </w:t>
      </w:r>
      <w:r w:rsidRPr="00707651">
        <w:rPr>
          <w:rFonts w:ascii="Bell MT" w:hAnsi="Bell MT" w:cs="LHLHM P+ Minion Pro"/>
          <w:i/>
          <w:iCs/>
          <w:color w:val="auto"/>
        </w:rPr>
        <w:t xml:space="preserve">First Step </w:t>
      </w:r>
      <w:r w:rsidRPr="00707651">
        <w:rPr>
          <w:rFonts w:ascii="Bell MT" w:hAnsi="Bell MT" w:cs="LHKMJ J+ Minion Pro"/>
          <w:color w:val="auto"/>
        </w:rPr>
        <w:t>workbooks. All treatment workbooks are available in English and Spanish.</w:t>
      </w:r>
    </w:p>
    <w:p w:rsidR="00342AF3" w:rsidRPr="00707651" w:rsidRDefault="00342AF3" w:rsidP="00694C94">
      <w:pPr>
        <w:pStyle w:val="Default"/>
        <w:spacing w:line="360" w:lineRule="auto"/>
        <w:rPr>
          <w:rFonts w:ascii="Bell MT" w:hAnsi="Bell MT" w:cs="LHKHF G+ Frutiger LT Std"/>
          <w:color w:val="auto"/>
        </w:rPr>
      </w:pPr>
    </w:p>
    <w:p w:rsidR="00342AF3" w:rsidRPr="00707651" w:rsidRDefault="00342AF3" w:rsidP="00694C94">
      <w:pPr>
        <w:pStyle w:val="Default"/>
        <w:spacing w:line="360" w:lineRule="auto"/>
        <w:rPr>
          <w:rFonts w:ascii="Bell MT" w:hAnsi="Bell MT"/>
          <w:color w:val="auto"/>
        </w:rPr>
      </w:pPr>
      <w:r w:rsidRPr="00707651">
        <w:rPr>
          <w:rFonts w:ascii="Bell MT" w:hAnsi="Bell MT"/>
          <w:color w:val="auto"/>
        </w:rPr>
        <w:t xml:space="preserve">Our IOP program specifically addresses the criminogenic needs of high-risk offenders. Through our Intensive Outpatient (IOP) program, clients will learn the necessary coping skills to remain drug and alcohol free. Structured using evidence-based practices and cognitive-behavioral treatment, this program will provide clients with concrete skills to resist cravings for drugs and alcohol, suppress withdrawal systems, and deal with life’s stressors and challenges.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Clients remain in IOP until they have no positive breathalyzers, are working through the journaling requirements, and have participated well in the group. To complete the program, clients must demonstrate abstinence from substance use for 30 days.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Other phase I and II components include intake and orientation, creation of a Treatment Plan based on the client’s ASI, creation of an extensive relapse prevention plan and Job Readiness group (if unemployed). Clients in phases I and II will report in person to the DRC at least three days per week and perform a breathalyzer at each check-in. Clients will also undergo random drug testing. To transition to the next phase II, clients must complete IOP and make progress in their Treatment Plan.</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LEE B+ Frutiger LT Std"/>
          <w:b/>
          <w:bCs/>
          <w:color w:val="auto"/>
        </w:rPr>
      </w:pPr>
      <w:r w:rsidRPr="00707651">
        <w:rPr>
          <w:rFonts w:ascii="Bell MT" w:hAnsi="Bell MT" w:cs="LHKMJ J+ Minion Pro"/>
          <w:color w:val="auto"/>
        </w:rPr>
        <w:t xml:space="preserve"> </w:t>
      </w:r>
      <w:r w:rsidRPr="00707651">
        <w:rPr>
          <w:rFonts w:ascii="Bell MT" w:hAnsi="Bell MT" w:cs="LHLEE B+ Frutiger LT Std"/>
          <w:b/>
          <w:bCs/>
          <w:color w:val="auto"/>
        </w:rPr>
        <w:t xml:space="preserve">Phase II and III: Intermediate Supervision </w:t>
      </w: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In phases II and III, clients begin Moral Reconation Therapy (MRT) and Outpatient Substance Abuse Therapy (OSAT) after completing the IOP group.</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b/>
          <w:bCs/>
          <w:color w:val="auto"/>
        </w:rPr>
        <w:lastRenderedPageBreak/>
        <w:t>Moral Reconation Therapy (MRT)</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Moral Reconation Therapy (MRT) is a systematic, step-by-step cognitive skills rehabilitation system designed to confront the thinking errors that prevent offenders from breaking the cycle of criminality. The term “Moral Reconation” refers to Kohlberg’s moral development structure and “conation” is a psychological term for the conscious, decision-making part of the personality.  MRT takes approximately 20-36 weeks to complete. Clients will attend MRT group once per week for 1½ hours each group session.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b/>
          <w:bCs/>
          <w:color w:val="auto"/>
        </w:rPr>
        <w:t>Outpatient Substance Abuse Therapy (OSAT)</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OSAT includes a total of 24 classes spanning a total of 24 weeks. The OSAT group meets once per week for 1½ hours and also uses the </w:t>
      </w:r>
      <w:r w:rsidRPr="00707651">
        <w:rPr>
          <w:rFonts w:ascii="Bell MT" w:hAnsi="Bell MT" w:cs="LHLHM P+ Minion Pro"/>
          <w:i/>
          <w:iCs/>
          <w:color w:val="auto"/>
        </w:rPr>
        <w:t xml:space="preserve">Freedom Series </w:t>
      </w:r>
      <w:r w:rsidRPr="00707651">
        <w:rPr>
          <w:rFonts w:ascii="Bell MT" w:hAnsi="Bell MT" w:cs="LHKMJ J+ Minion Pro"/>
          <w:color w:val="auto"/>
        </w:rPr>
        <w:t>workbooks from The Change Companies and Strategies for Self-Improvement (SSIC).</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Clients in phases II and III will report in person to the DRC at least two days per week and perform a breathalyzer at each check-in. Clients will also undergo random drug testing.  At the </w:t>
      </w:r>
      <w:r>
        <w:rPr>
          <w:rFonts w:ascii="Bell MT" w:hAnsi="Bell MT" w:cs="LHKMJ J+ Minion Pro"/>
          <w:color w:val="auto"/>
        </w:rPr>
        <w:t xml:space="preserve">Adams County </w:t>
      </w:r>
      <w:r w:rsidRPr="00707651">
        <w:rPr>
          <w:rFonts w:ascii="Bell MT" w:hAnsi="Bell MT" w:cs="LHKMJ J+ Minion Pro"/>
          <w:color w:val="auto"/>
        </w:rPr>
        <w:t xml:space="preserve">Drug Court’s discretion, clients can continue with the Job Readiness program (if unemployed).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We recognize that relapse is an unfortunate part of the journey to recovery. During phases II and III if the client relapses, they may regress back to IOP until they are sober again for two weeks straight. </w:t>
      </w:r>
    </w:p>
    <w:p w:rsidR="00342AF3" w:rsidRPr="00707651" w:rsidRDefault="00342AF3" w:rsidP="00694C94">
      <w:pPr>
        <w:pStyle w:val="Default"/>
        <w:spacing w:line="360" w:lineRule="auto"/>
        <w:rPr>
          <w:rFonts w:ascii="Bell MT" w:hAnsi="Bell MT" w:cs="LHKMJ J+ Minion Pro"/>
          <w:color w:val="auto"/>
        </w:rPr>
      </w:pPr>
    </w:p>
    <w:p w:rsidR="00342AF3" w:rsidRDefault="00342AF3" w:rsidP="00694C94">
      <w:pPr>
        <w:pStyle w:val="Default"/>
        <w:spacing w:line="360" w:lineRule="auto"/>
        <w:rPr>
          <w:rFonts w:ascii="Bell MT" w:hAnsi="Bell MT" w:cs="LHLEE B+ Frutiger LT Std"/>
          <w:b/>
          <w:bCs/>
          <w:color w:val="auto"/>
        </w:rPr>
      </w:pPr>
    </w:p>
    <w:p w:rsidR="00342AF3" w:rsidRPr="00707651" w:rsidRDefault="00342AF3" w:rsidP="00694C94">
      <w:pPr>
        <w:pStyle w:val="Default"/>
        <w:spacing w:line="360" w:lineRule="auto"/>
        <w:rPr>
          <w:rFonts w:ascii="Bell MT" w:hAnsi="Bell MT" w:cs="LHLEE B+ Frutiger LT Std"/>
          <w:b/>
          <w:bCs/>
          <w:color w:val="auto"/>
        </w:rPr>
      </w:pPr>
      <w:r w:rsidRPr="00707651">
        <w:rPr>
          <w:rFonts w:ascii="Bell MT" w:hAnsi="Bell MT" w:cs="LHLEE B+ Frutiger LT Std"/>
          <w:b/>
          <w:bCs/>
          <w:color w:val="auto"/>
        </w:rPr>
        <w:t xml:space="preserve">Phase IV: Regular Supervision </w:t>
      </w:r>
    </w:p>
    <w:p w:rsidR="00342AF3" w:rsidRPr="00707651" w:rsidRDefault="00342AF3" w:rsidP="00694C94">
      <w:pPr>
        <w:pStyle w:val="Default"/>
        <w:spacing w:line="360" w:lineRule="auto"/>
        <w:rPr>
          <w:rFonts w:ascii="Bell MT" w:hAnsi="Bell MT" w:cs="LHLEE B+ Frutiger LT Std"/>
          <w:b/>
          <w:bCs/>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Before beginning phase IV, BI staff will re-assess the client to determine whether the client should be placed in Relapse Prevention or Aftercare. Based on the client’s assessment, BI therapists will collaborate with the </w:t>
      </w:r>
      <w:r>
        <w:rPr>
          <w:rFonts w:ascii="Bell MT" w:hAnsi="Bell MT" w:cs="LHKMJ J+ Minion Pro"/>
          <w:color w:val="auto"/>
        </w:rPr>
        <w:t xml:space="preserve">Adams County </w:t>
      </w:r>
      <w:r w:rsidRPr="00707651">
        <w:rPr>
          <w:rFonts w:ascii="Bell MT" w:hAnsi="Bell MT" w:cs="LHKMJ J+ Minion Pro"/>
          <w:color w:val="auto"/>
        </w:rPr>
        <w:t>Drug Court to review the client’s risk level and place the individual into the appropriate track.</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b/>
          <w:bCs/>
          <w:color w:val="auto"/>
        </w:rPr>
        <w:t>Aftercare</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Aftercare is a key component of BI's reentry center programming model, as it addresses critical needs of clients transitioning into independent living. Aftercare services </w:t>
      </w:r>
      <w:r w:rsidRPr="00707651">
        <w:rPr>
          <w:rFonts w:ascii="Bell MT" w:hAnsi="Bell MT" w:cs="LHKMJ J+ Minion Pro"/>
          <w:color w:val="auto"/>
        </w:rPr>
        <w:lastRenderedPageBreak/>
        <w:t xml:space="preserve">include pro-social family and community support, relapse prevention activities, pro-social cognitive decision-making, education and employment assistance, and continued alcohol and drug testing (if applicable). Clients in Aftercare report to the DRC center once per month. Aftercare is provided at no additional cost to the Agency.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b/>
          <w:bCs/>
          <w:color w:val="auto"/>
        </w:rPr>
        <w:t>Relapse Prevention</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This group uses the </w:t>
      </w:r>
      <w:r w:rsidRPr="00707651">
        <w:rPr>
          <w:rFonts w:ascii="Bell MT" w:hAnsi="Bell MT" w:cs="LHLHM P+ Minion Pro"/>
          <w:i/>
          <w:iCs/>
          <w:color w:val="auto"/>
        </w:rPr>
        <w:t xml:space="preserve">Relapse Prevention </w:t>
      </w:r>
      <w:r w:rsidRPr="00707651">
        <w:rPr>
          <w:rFonts w:ascii="Bell MT" w:hAnsi="Bell MT" w:cs="LHKMJ J+ Minion Pro"/>
          <w:color w:val="auto"/>
        </w:rPr>
        <w:t xml:space="preserve">workbook from The Change Companies. BI counselors also work with their clients to develop a Relapse Prevention plan that identifies triggers and warning signs for relapsing, and how to manage them. The client and counselor also identify the client’s support network and how to make the best use of it. By understanding that relapse prevention is a process, learning to how to motivate themselves, recognizing the warning signs, and preparing themselves, clients can avoid or minimize irresponsible behavior or a return to criminal activity. Clients practice and refine their Relapse Prevention Plan, which gives them a concrete tool and reminds them of the success they have achieved.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In phase IV, clients will report in person to the DRC at least once per week and perform a breathalyzer at each check-in. Clients will also undergo random drug testing.  In order for clients to transition into the final phase of the program, Phase V, they must remain sober for 90 days, complete all classes, and complete their Treatment Plan Goals.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LEE B+ Frutiger LT Std"/>
          <w:b/>
          <w:bCs/>
          <w:color w:val="auto"/>
        </w:rPr>
      </w:pPr>
      <w:r w:rsidRPr="00707651">
        <w:rPr>
          <w:rFonts w:ascii="Bell MT" w:hAnsi="Bell MT" w:cs="LHLEE B+ Frutiger LT Std"/>
          <w:b/>
          <w:bCs/>
          <w:color w:val="auto"/>
        </w:rPr>
        <w:t>Phase V: Graduation and Maintenance</w:t>
      </w:r>
    </w:p>
    <w:p w:rsidR="00342AF3" w:rsidRPr="00707651" w:rsidRDefault="00342AF3" w:rsidP="00694C94">
      <w:pPr>
        <w:pStyle w:val="Default"/>
        <w:spacing w:line="360" w:lineRule="auto"/>
        <w:rPr>
          <w:rFonts w:ascii="Bell MT" w:hAnsi="Bell MT" w:cs="LHLEE B+ Frutiger LT Std"/>
          <w:b/>
          <w:bCs/>
          <w:color w:val="auto"/>
        </w:rPr>
      </w:pPr>
    </w:p>
    <w:p w:rsidR="00342AF3" w:rsidRPr="00707651" w:rsidRDefault="00342AF3" w:rsidP="00694C94">
      <w:pPr>
        <w:pStyle w:val="Default"/>
        <w:spacing w:line="360" w:lineRule="auto"/>
        <w:rPr>
          <w:rFonts w:ascii="Bell MT" w:hAnsi="Bell MT"/>
          <w:bCs/>
          <w:color w:val="auto"/>
        </w:rPr>
      </w:pPr>
      <w:r w:rsidRPr="00707651">
        <w:rPr>
          <w:rFonts w:ascii="Bell MT" w:hAnsi="Bell MT"/>
          <w:bCs/>
          <w:color w:val="auto"/>
        </w:rPr>
        <w:t>In the final phase of the program, clients will be preparing for their graduation and a lifetime of sobriety.  Requirements for the final phase will include developing a maintenance/aftercare plan and completing a community restorative plan.</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r w:rsidRPr="00707651">
        <w:rPr>
          <w:rFonts w:ascii="Bell MT" w:hAnsi="Bell MT" w:cs="LHKMJ J+ Minion Pro"/>
          <w:color w:val="auto"/>
        </w:rPr>
        <w:t xml:space="preserve">Upon the client exiting the program, the Substance Abuse Therapist will provide the </w:t>
      </w:r>
      <w:r>
        <w:rPr>
          <w:rFonts w:ascii="Bell MT" w:hAnsi="Bell MT" w:cs="LHKMJ J+ Minion Pro"/>
          <w:color w:val="auto"/>
        </w:rPr>
        <w:t xml:space="preserve">Adams County </w:t>
      </w:r>
      <w:r w:rsidRPr="00707651">
        <w:rPr>
          <w:rFonts w:ascii="Bell MT" w:hAnsi="Bell MT" w:cs="LHKMJ J+ Minion Pro"/>
          <w:color w:val="auto"/>
        </w:rPr>
        <w:t xml:space="preserve">Drug Court with a Discharge Summary Report, including recommendations for continued support. </w:t>
      </w: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cs="LHKMJ J+ Minion Pro"/>
          <w:color w:val="auto"/>
        </w:rPr>
      </w:pPr>
    </w:p>
    <w:p w:rsidR="00342AF3" w:rsidRPr="00707651" w:rsidRDefault="00342AF3" w:rsidP="00694C94">
      <w:pPr>
        <w:pStyle w:val="Default"/>
        <w:spacing w:line="360" w:lineRule="auto"/>
        <w:rPr>
          <w:rFonts w:ascii="Bell MT" w:hAnsi="Bell MT"/>
        </w:rPr>
      </w:pPr>
      <w:r w:rsidRPr="00707651">
        <w:rPr>
          <w:rFonts w:ascii="Bell MT" w:hAnsi="Bell MT"/>
          <w:b/>
          <w:bCs/>
          <w:color w:val="auto"/>
        </w:rPr>
        <w:lastRenderedPageBreak/>
        <w:t>Group Model</w:t>
      </w:r>
      <w:r w:rsidR="009F2DB8">
        <w:rPr>
          <w:rFonts w:ascii="Bell MT" w:hAnsi="Bell MT"/>
          <w:b/>
          <w:bCs/>
          <w:color w:val="auto"/>
        </w:rPr>
        <w:t>:</w:t>
      </w:r>
      <w:r w:rsidRPr="00707651">
        <w:rPr>
          <w:rFonts w:ascii="Bell MT" w:hAnsi="Bell MT"/>
          <w:b/>
          <w:bCs/>
          <w:color w:val="auto"/>
        </w:rPr>
        <w:t xml:space="preserve"> </w:t>
      </w:r>
      <w:r w:rsidRPr="00707651">
        <w:rPr>
          <w:rFonts w:ascii="Bell MT" w:hAnsi="Bell MT" w:cs="LHKMJ J+ Minion Pro"/>
          <w:color w:val="auto"/>
        </w:rPr>
        <w:t xml:space="preserve">To facilitate group, BI developed a group model that uses the evidence-based principle of skills training with directed practice. The group model devotes one-third of each session to homework review, one-third to teaching a new skill, and one-third to practicing the new skill in a behavioral manner. Clients then leave group sessions with assigned homework of practicing the new skill set in the community and are required to complete journaling homework. This gives staff another opportunity to teach and clients to learn and practice pro-social behaviors and skills. All treatment groups incorporate this group structure. </w:t>
      </w:r>
    </w:p>
    <w:p w:rsidR="00342AF3" w:rsidRDefault="00F20D5D" w:rsidP="00694C94">
      <w:pPr>
        <w:pStyle w:val="Default"/>
        <w:spacing w:line="360" w:lineRule="auto"/>
        <w:rPr>
          <w:rFonts w:ascii="LHKMJ J+ Minion Pro" w:hAnsi="LHKMJ J+ Minion Pro" w:cs="LHKMJ J+ Minion Pro"/>
          <w:color w:val="auto"/>
          <w:sz w:val="22"/>
          <w:szCs w:val="22"/>
        </w:rPr>
      </w:pPr>
      <w:r>
        <w:rPr>
          <w:rFonts w:ascii="LHKMJ J+ Minion Pro" w:hAnsi="LHKMJ J+ Minion Pro" w:cs="LHKMJ J+ Minion Pro"/>
          <w:noProof/>
          <w:color w:val="auto"/>
          <w:sz w:val="22"/>
          <w:szCs w:val="22"/>
        </w:rPr>
        <w:lastRenderedPageBreak/>
        <w:drawing>
          <wp:inline distT="0" distB="0" distL="0" distR="0">
            <wp:extent cx="5829300" cy="7543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p w:rsidR="00342AF3" w:rsidRDefault="00342AF3" w:rsidP="00290F65">
      <w:pPr>
        <w:spacing w:line="240" w:lineRule="auto"/>
        <w:rPr>
          <w:rFonts w:ascii="Bell MT" w:hAnsi="Bell MT"/>
          <w:sz w:val="24"/>
          <w:szCs w:val="24"/>
        </w:rPr>
      </w:pPr>
    </w:p>
    <w:p w:rsidR="00342AF3" w:rsidRDefault="00F265B0" w:rsidP="00290F65">
      <w:pPr>
        <w:numPr>
          <w:ilvl w:val="0"/>
          <w:numId w:val="12"/>
        </w:numPr>
        <w:spacing w:line="240" w:lineRule="auto"/>
        <w:rPr>
          <w:rFonts w:ascii="Bell MT" w:hAnsi="Bell MT"/>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972238">
                            <w:pPr>
                              <w:jc w:val="center"/>
                              <w:rPr>
                                <w:rFonts w:ascii="Bell MT" w:hAnsi="Bell MT"/>
                                <w:b/>
                                <w:sz w:val="40"/>
                                <w:szCs w:val="40"/>
                              </w:rPr>
                            </w:pPr>
                            <w:r>
                              <w:rPr>
                                <w:rFonts w:ascii="Bell MT" w:hAnsi="Bell MT"/>
                                <w:b/>
                                <w:sz w:val="40"/>
                                <w:szCs w:val="40"/>
                              </w:rPr>
                              <w:t>SUPERVISION PROTOCOL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left:0;text-align:left;margin-left:0;margin-top:.75pt;width:467.85pt;height:44.25pt;z-index:251660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" strokecolor="#666" strokeweight="1pt">
                <v:fill color2="#999" focus="100%" type="gradient"/>
                <v:shadow on="t" color="#7f7f7f" opacity=".5" offset="1pt"/>
                <v:textbox style="mso-fit-shape-to-text:t">
                  <w:txbxContent>
                    <w:p w:rsidR="00E904B2" w:rsidRPr="004C7ACE" w:rsidRDefault="00E904B2" w:rsidP="00972238">
                      <w:pPr>
                        <w:jc w:val="center"/>
                        <w:rPr>
                          <w:rFonts w:ascii="Bell MT" w:hAnsi="Bell MT"/>
                          <w:b/>
                          <w:sz w:val="40"/>
                          <w:szCs w:val="40"/>
                        </w:rPr>
                      </w:pPr>
                      <w:r>
                        <w:rPr>
                          <w:rFonts w:ascii="Bell MT" w:hAnsi="Bell MT"/>
                          <w:b/>
                          <w:sz w:val="40"/>
                          <w:szCs w:val="40"/>
                        </w:rPr>
                        <w:t>SUPERVISION PROTOCOL</w:t>
                      </w:r>
                    </w:p>
                  </w:txbxContent>
                </v:textbox>
              </v:shape>
            </w:pict>
          </mc:Fallback>
        </mc:AlternateContent>
      </w:r>
    </w:p>
    <w:p w:rsidR="00342AF3" w:rsidRDefault="00342AF3" w:rsidP="00290F65">
      <w:pPr>
        <w:numPr>
          <w:ilvl w:val="0"/>
          <w:numId w:val="12"/>
        </w:numPr>
        <w:spacing w:line="240" w:lineRule="auto"/>
        <w:rPr>
          <w:rFonts w:ascii="Bell MT" w:hAnsi="Bell MT"/>
        </w:rPr>
      </w:pPr>
    </w:p>
    <w:p w:rsidR="00342AF3" w:rsidRDefault="00342AF3" w:rsidP="00290F65">
      <w:pPr>
        <w:spacing w:line="240" w:lineRule="auto"/>
        <w:rPr>
          <w:rFonts w:ascii="Bell MT" w:hAnsi="Bell MT"/>
          <w:sz w:val="24"/>
          <w:szCs w:val="24"/>
        </w:rPr>
      </w:pPr>
    </w:p>
    <w:p w:rsidR="00342AF3" w:rsidRPr="00A86C66" w:rsidRDefault="00342AF3" w:rsidP="00A86C66">
      <w:pPr>
        <w:spacing w:after="0" w:line="240" w:lineRule="auto"/>
        <w:jc w:val="center"/>
        <w:rPr>
          <w:rFonts w:ascii="Bell MT" w:hAnsi="Bell MT"/>
          <w:sz w:val="24"/>
          <w:szCs w:val="24"/>
          <w:u w:val="single"/>
        </w:rPr>
      </w:pPr>
      <w:r w:rsidRPr="00A86C66">
        <w:rPr>
          <w:rFonts w:ascii="Bell MT" w:hAnsi="Bell MT"/>
          <w:sz w:val="24"/>
          <w:szCs w:val="24"/>
          <w:u w:val="single"/>
        </w:rPr>
        <w:t>PROBATION SUPERVISION PROTOCOL</w:t>
      </w:r>
    </w:p>
    <w:p w:rsidR="00342AF3" w:rsidRPr="00A86C66" w:rsidRDefault="00342AF3" w:rsidP="00A86C66">
      <w:pPr>
        <w:spacing w:after="0" w:line="240" w:lineRule="auto"/>
        <w:jc w:val="center"/>
        <w:rPr>
          <w:rFonts w:ascii="Bell MT" w:hAnsi="Bell MT"/>
          <w:sz w:val="24"/>
          <w:szCs w:val="24"/>
        </w:rPr>
      </w:pPr>
    </w:p>
    <w:p w:rsidR="00342AF3" w:rsidRDefault="00342AF3" w:rsidP="00A629D3">
      <w:pPr>
        <w:numPr>
          <w:ilvl w:val="0"/>
          <w:numId w:val="21"/>
        </w:numPr>
        <w:spacing w:after="0" w:line="360" w:lineRule="auto"/>
        <w:ind w:left="360"/>
        <w:contextualSpacing/>
        <w:rPr>
          <w:rFonts w:ascii="Bell MT" w:hAnsi="Bell MT"/>
          <w:sz w:val="24"/>
          <w:szCs w:val="24"/>
        </w:rPr>
      </w:pPr>
      <w:r w:rsidRPr="00A86C66">
        <w:rPr>
          <w:rFonts w:ascii="Bell MT" w:hAnsi="Bell MT"/>
          <w:sz w:val="24"/>
          <w:szCs w:val="24"/>
        </w:rPr>
        <w:t xml:space="preserve">The Probation Officer will advise the </w:t>
      </w:r>
      <w:r>
        <w:rPr>
          <w:rFonts w:ascii="Bell MT" w:hAnsi="Bell MT"/>
          <w:sz w:val="24"/>
          <w:szCs w:val="24"/>
        </w:rPr>
        <w:t xml:space="preserve">Adams County </w:t>
      </w:r>
      <w:r w:rsidRPr="00A86C66">
        <w:rPr>
          <w:rFonts w:ascii="Bell MT" w:hAnsi="Bell MT"/>
          <w:sz w:val="24"/>
          <w:szCs w:val="24"/>
        </w:rPr>
        <w:t>Drug Court participant of all Probation Contract /conditions after the participant is advised by defense</w:t>
      </w:r>
      <w:r w:rsidR="00766478">
        <w:rPr>
          <w:rFonts w:ascii="Bell MT" w:hAnsi="Bell MT"/>
          <w:sz w:val="24"/>
          <w:szCs w:val="24"/>
        </w:rPr>
        <w:t xml:space="preserve"> counsel</w:t>
      </w:r>
      <w:r w:rsidRPr="00A86C66">
        <w:rPr>
          <w:rFonts w:ascii="Bell MT" w:hAnsi="Bell MT"/>
          <w:sz w:val="24"/>
          <w:szCs w:val="24"/>
        </w:rPr>
        <w:t xml:space="preserve"> and agrees to </w:t>
      </w:r>
      <w:r>
        <w:rPr>
          <w:rFonts w:ascii="Bell MT" w:hAnsi="Bell MT"/>
          <w:sz w:val="24"/>
          <w:szCs w:val="24"/>
        </w:rPr>
        <w:t>ACDC</w:t>
      </w:r>
      <w:r w:rsidRPr="00A86C66">
        <w:rPr>
          <w:rFonts w:ascii="Bell MT" w:hAnsi="Bell MT"/>
          <w:sz w:val="24"/>
          <w:szCs w:val="24"/>
        </w:rPr>
        <w:t xml:space="preserve"> but prior to sentencing. See </w:t>
      </w:r>
      <w:r>
        <w:rPr>
          <w:rFonts w:ascii="Bell MT" w:hAnsi="Bell MT"/>
          <w:sz w:val="24"/>
          <w:szCs w:val="24"/>
        </w:rPr>
        <w:t xml:space="preserve">Adams County </w:t>
      </w:r>
      <w:r w:rsidRPr="00A86C66">
        <w:rPr>
          <w:rFonts w:ascii="Bell MT" w:hAnsi="Bell MT"/>
          <w:sz w:val="24"/>
          <w:szCs w:val="24"/>
        </w:rPr>
        <w:t>Drug Court Contract for specific conditions.</w:t>
      </w:r>
    </w:p>
    <w:p w:rsidR="00342AF3" w:rsidRPr="00A86C66" w:rsidRDefault="00342AF3" w:rsidP="00A629D3">
      <w:pPr>
        <w:spacing w:after="0" w:line="360" w:lineRule="auto"/>
        <w:contextualSpacing/>
        <w:rPr>
          <w:rFonts w:ascii="Bell MT" w:hAnsi="Bell MT"/>
          <w:sz w:val="24"/>
          <w:szCs w:val="24"/>
        </w:rPr>
      </w:pPr>
    </w:p>
    <w:p w:rsidR="00342AF3" w:rsidRDefault="00342AF3" w:rsidP="00A629D3">
      <w:pPr>
        <w:numPr>
          <w:ilvl w:val="0"/>
          <w:numId w:val="21"/>
        </w:numPr>
        <w:spacing w:after="0" w:line="360" w:lineRule="auto"/>
        <w:ind w:left="360"/>
        <w:contextualSpacing/>
        <w:rPr>
          <w:rFonts w:ascii="Bell MT" w:hAnsi="Bell MT"/>
          <w:sz w:val="24"/>
          <w:szCs w:val="24"/>
        </w:rPr>
      </w:pPr>
      <w:r w:rsidRPr="00A86C66">
        <w:rPr>
          <w:rFonts w:ascii="Bell MT" w:hAnsi="Bell MT"/>
          <w:sz w:val="24"/>
          <w:szCs w:val="24"/>
        </w:rPr>
        <w:t>The Probation officer will meet with each participant based on contacts agreed on in the case/treatment plan. The Probation Officer, Counselor, and Client work in conjunction on this plan and the ACDC team approves. Probation Officer duties are listed below but not limited to. See phases for specific contacts.</w:t>
      </w:r>
    </w:p>
    <w:p w:rsidR="00342AF3" w:rsidRPr="00A86C66" w:rsidRDefault="00342AF3" w:rsidP="00A629D3">
      <w:pPr>
        <w:spacing w:after="0" w:line="360" w:lineRule="auto"/>
        <w:contextualSpacing/>
        <w:rPr>
          <w:rFonts w:ascii="Bell MT" w:hAnsi="Bell MT"/>
          <w:sz w:val="24"/>
          <w:szCs w:val="24"/>
        </w:rPr>
      </w:pP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Meets with participant on a weekly basis as a minimum. Visits may be conducted in the office, home, treatment, or employer and may increase in any phase if necessary.</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will conduct home</w:t>
      </w:r>
      <w:r w:rsidR="00854C38">
        <w:rPr>
          <w:rFonts w:ascii="Bell MT" w:hAnsi="Bell MT"/>
          <w:sz w:val="24"/>
          <w:szCs w:val="24"/>
        </w:rPr>
        <w:t xml:space="preserve"> visits at least monthly and may</w:t>
      </w:r>
      <w:r w:rsidRPr="00A86C66">
        <w:rPr>
          <w:rFonts w:ascii="Bell MT" w:hAnsi="Bell MT"/>
          <w:sz w:val="24"/>
          <w:szCs w:val="24"/>
        </w:rPr>
        <w:t>be more if necessary</w:t>
      </w:r>
      <w:r w:rsidR="00AD339E">
        <w:rPr>
          <w:rFonts w:ascii="Bell MT" w:hAnsi="Bell MT"/>
          <w:sz w:val="24"/>
          <w:szCs w:val="24"/>
        </w:rPr>
        <w:t>.</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will attend treatment staffings a minimum of bi-weekly and review case/treatment plan</w:t>
      </w:r>
      <w:r w:rsidR="00AD339E">
        <w:rPr>
          <w:rFonts w:ascii="Bell MT" w:hAnsi="Bell MT"/>
          <w:sz w:val="24"/>
          <w:szCs w:val="24"/>
        </w:rPr>
        <w:t>.</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and Probation Supervisor will screen all revocation cases for initial acceptance into Drug Court.</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will document all attendance, urine and other testi</w:t>
      </w:r>
      <w:r w:rsidR="00854C38">
        <w:rPr>
          <w:rFonts w:ascii="Bell MT" w:hAnsi="Bell MT"/>
          <w:sz w:val="24"/>
          <w:szCs w:val="24"/>
        </w:rPr>
        <w:t>ng, and maintain narratives in E</w:t>
      </w:r>
      <w:r w:rsidRPr="00A86C66">
        <w:rPr>
          <w:rFonts w:ascii="Bell MT" w:hAnsi="Bell MT"/>
          <w:sz w:val="24"/>
          <w:szCs w:val="24"/>
        </w:rPr>
        <w:t>clipse and maintain review</w:t>
      </w:r>
      <w:r w:rsidR="00AD339E">
        <w:rPr>
          <w:rFonts w:ascii="Bell MT" w:hAnsi="Bell MT"/>
          <w:sz w:val="24"/>
          <w:szCs w:val="24"/>
        </w:rPr>
        <w:t>.</w:t>
      </w:r>
      <w:r w:rsidRPr="00A86C66">
        <w:rPr>
          <w:rFonts w:ascii="Bell MT" w:hAnsi="Bell MT"/>
          <w:sz w:val="24"/>
          <w:szCs w:val="24"/>
        </w:rPr>
        <w:t xml:space="preserve"> </w:t>
      </w:r>
    </w:p>
    <w:p w:rsidR="00342AF3" w:rsidRPr="00A86C66" w:rsidRDefault="00AD339E" w:rsidP="00A629D3">
      <w:pPr>
        <w:numPr>
          <w:ilvl w:val="0"/>
          <w:numId w:val="19"/>
        </w:numPr>
        <w:spacing w:after="0" w:line="360" w:lineRule="auto"/>
        <w:ind w:left="360" w:firstLine="0"/>
        <w:contextualSpacing/>
        <w:rPr>
          <w:rFonts w:ascii="Bell MT" w:hAnsi="Bell MT"/>
          <w:sz w:val="24"/>
          <w:szCs w:val="24"/>
        </w:rPr>
      </w:pPr>
      <w:r>
        <w:rPr>
          <w:rFonts w:ascii="Bell MT" w:hAnsi="Bell MT"/>
          <w:sz w:val="24"/>
          <w:szCs w:val="24"/>
        </w:rPr>
        <w:t>Officer may</w:t>
      </w:r>
      <w:r w:rsidR="00342AF3" w:rsidRPr="00A86C66">
        <w:rPr>
          <w:rFonts w:ascii="Bell MT" w:hAnsi="Bell MT"/>
          <w:sz w:val="24"/>
          <w:szCs w:val="24"/>
        </w:rPr>
        <w:t xml:space="preserve"> submit reports, other summaries for each participant utilized for team staffings.</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 xml:space="preserve">Officer will present on participant progress at each team staffing prior to </w:t>
      </w:r>
      <w:r>
        <w:rPr>
          <w:rFonts w:ascii="Bell MT" w:hAnsi="Bell MT"/>
          <w:sz w:val="24"/>
          <w:szCs w:val="24"/>
        </w:rPr>
        <w:t>c</w:t>
      </w:r>
      <w:r w:rsidRPr="00A86C66">
        <w:rPr>
          <w:rFonts w:ascii="Bell MT" w:hAnsi="Bell MT"/>
          <w:sz w:val="24"/>
          <w:szCs w:val="24"/>
        </w:rPr>
        <w:t>ourt hearing.</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will contact team immediately if issues of non-compliance arise and will respond accordingly to probation policy and procedure in regards to complaints and warrants.</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has ability to be on call 24 hours to monitor electronic home monitoring if necessary and curfew if necessary.</w:t>
      </w:r>
    </w:p>
    <w:p w:rsidR="00342AF3" w:rsidRPr="00A86C66"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lastRenderedPageBreak/>
        <w:t>Officer will work in conjunction with counselors, law-enforcement, participants, vocational agencies, family member to promote positive and sustaining change for participant</w:t>
      </w:r>
    </w:p>
    <w:p w:rsidR="00342AF3" w:rsidRPr="00A86C66" w:rsidRDefault="00AD339E" w:rsidP="00A629D3">
      <w:pPr>
        <w:numPr>
          <w:ilvl w:val="0"/>
          <w:numId w:val="19"/>
        </w:numPr>
        <w:spacing w:after="0" w:line="360" w:lineRule="auto"/>
        <w:ind w:left="360" w:firstLine="0"/>
        <w:contextualSpacing/>
        <w:rPr>
          <w:rFonts w:ascii="Bell MT" w:hAnsi="Bell MT"/>
          <w:sz w:val="24"/>
          <w:szCs w:val="24"/>
        </w:rPr>
      </w:pPr>
      <w:r>
        <w:rPr>
          <w:rFonts w:ascii="Bell MT" w:hAnsi="Bell MT"/>
          <w:sz w:val="24"/>
          <w:szCs w:val="24"/>
        </w:rPr>
        <w:t>Officer can</w:t>
      </w:r>
      <w:r w:rsidR="00342AF3" w:rsidRPr="00A86C66">
        <w:rPr>
          <w:rFonts w:ascii="Bell MT" w:hAnsi="Bell MT"/>
          <w:sz w:val="24"/>
          <w:szCs w:val="24"/>
        </w:rPr>
        <w:t xml:space="preserve"> facilitate client groups and will provide any adjunct services to participants in addition to their treatment provider that may be needed.</w:t>
      </w:r>
      <w:r>
        <w:rPr>
          <w:rFonts w:ascii="Bell MT" w:hAnsi="Bell MT"/>
          <w:sz w:val="24"/>
          <w:szCs w:val="24"/>
        </w:rPr>
        <w:t xml:space="preserve"> </w:t>
      </w:r>
      <w:r w:rsidR="00342AF3" w:rsidRPr="00A86C66">
        <w:rPr>
          <w:rFonts w:ascii="Bell MT" w:hAnsi="Bell MT"/>
          <w:sz w:val="24"/>
          <w:szCs w:val="24"/>
        </w:rPr>
        <w:t xml:space="preserve"> Examples are: Cognitive restructuring, relapse prevention, employment group, Recognizing Opportunities for Lifestyle change and Employment (ROLE).</w:t>
      </w:r>
    </w:p>
    <w:p w:rsidR="00342AF3" w:rsidRDefault="00342AF3" w:rsidP="00A629D3">
      <w:pPr>
        <w:numPr>
          <w:ilvl w:val="0"/>
          <w:numId w:val="19"/>
        </w:numPr>
        <w:spacing w:after="0" w:line="360" w:lineRule="auto"/>
        <w:ind w:left="360" w:firstLine="0"/>
        <w:contextualSpacing/>
        <w:rPr>
          <w:rFonts w:ascii="Bell MT" w:hAnsi="Bell MT"/>
          <w:sz w:val="24"/>
          <w:szCs w:val="24"/>
        </w:rPr>
      </w:pPr>
      <w:r w:rsidRPr="00A86C66">
        <w:rPr>
          <w:rFonts w:ascii="Bell MT" w:hAnsi="Bell MT"/>
          <w:sz w:val="24"/>
          <w:szCs w:val="24"/>
        </w:rPr>
        <w:t>Officer will monitor and collaborate with other treatment providers or vocational/</w:t>
      </w:r>
      <w:r w:rsidR="00AD339E">
        <w:rPr>
          <w:rFonts w:ascii="Bell MT" w:hAnsi="Bell MT"/>
          <w:sz w:val="24"/>
          <w:szCs w:val="24"/>
        </w:rPr>
        <w:t>educational providers such as: M</w:t>
      </w:r>
      <w:r w:rsidRPr="00A86C66">
        <w:rPr>
          <w:rFonts w:ascii="Bell MT" w:hAnsi="Bell MT"/>
          <w:sz w:val="24"/>
          <w:szCs w:val="24"/>
        </w:rPr>
        <w:t>ental Health, Domestic Violence, DUI conditions, Physicians, GED providers, Vocational Rehabilitation staff</w:t>
      </w:r>
      <w:r w:rsidR="00AD339E">
        <w:rPr>
          <w:rFonts w:ascii="Bell MT" w:hAnsi="Bell MT"/>
          <w:sz w:val="24"/>
          <w:szCs w:val="24"/>
        </w:rPr>
        <w:t>,</w:t>
      </w:r>
      <w:r w:rsidRPr="00A86C66">
        <w:rPr>
          <w:rFonts w:ascii="Bell MT" w:hAnsi="Bell MT"/>
          <w:sz w:val="24"/>
          <w:szCs w:val="24"/>
        </w:rPr>
        <w:t xml:space="preserve"> etc. and provide summaries to ACDC team. </w:t>
      </w: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Default="00902A19" w:rsidP="00902A19">
      <w:pPr>
        <w:spacing w:after="0" w:line="360" w:lineRule="auto"/>
        <w:contextualSpacing/>
        <w:rPr>
          <w:rFonts w:ascii="Bell MT" w:hAnsi="Bell MT"/>
          <w:sz w:val="24"/>
          <w:szCs w:val="24"/>
        </w:rPr>
      </w:pPr>
    </w:p>
    <w:p w:rsidR="00902A19" w:rsidRPr="00A86C66" w:rsidRDefault="00902A19" w:rsidP="00902A19">
      <w:pPr>
        <w:spacing w:after="0" w:line="360" w:lineRule="auto"/>
        <w:contextualSpacing/>
        <w:rPr>
          <w:rFonts w:ascii="Bell MT" w:hAnsi="Bell MT"/>
          <w:sz w:val="24"/>
          <w:szCs w:val="24"/>
        </w:rPr>
      </w:pPr>
    </w:p>
    <w:p w:rsidR="00342AF3" w:rsidRDefault="00342AF3" w:rsidP="00A629D3">
      <w:pPr>
        <w:spacing w:line="360" w:lineRule="auto"/>
        <w:rPr>
          <w:rFonts w:ascii="Bell MT" w:hAnsi="Bell MT"/>
          <w:sz w:val="24"/>
          <w:szCs w:val="24"/>
        </w:rPr>
      </w:pPr>
    </w:p>
    <w:p w:rsidR="00854C38" w:rsidRDefault="00F265B0" w:rsidP="009F2DB8">
      <w:pPr>
        <w:spacing w:line="240" w:lineRule="auto"/>
        <w:rPr>
          <w:rFonts w:ascii="Bell MT" w:hAnsi="Bell MT"/>
          <w:sz w:val="24"/>
          <w:szCs w:val="24"/>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972238">
                            <w:pPr>
                              <w:jc w:val="center"/>
                              <w:rPr>
                                <w:rFonts w:ascii="Bell MT" w:hAnsi="Bell MT"/>
                                <w:b/>
                                <w:sz w:val="40"/>
                                <w:szCs w:val="40"/>
                              </w:rPr>
                            </w:pPr>
                            <w:r>
                              <w:rPr>
                                <w:rFonts w:ascii="Bell MT" w:hAnsi="Bell MT"/>
                                <w:b/>
                                <w:sz w:val="40"/>
                                <w:szCs w:val="40"/>
                              </w:rPr>
                              <w:t>TESTING PROTOCOL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margin-left:0;margin-top:.75pt;width:467.85pt;height:44.2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" strokecolor="#666" strokeweight="1pt">
                <v:fill color2="#999" focus="100%" type="gradient"/>
                <v:shadow on="t" color="#7f7f7f" opacity=".5" offset="1pt"/>
                <v:textbox style="mso-fit-shape-to-text:t">
                  <w:txbxContent>
                    <w:p w:rsidR="00E904B2" w:rsidRPr="004C7ACE" w:rsidRDefault="00E904B2" w:rsidP="00972238">
                      <w:pPr>
                        <w:jc w:val="center"/>
                        <w:rPr>
                          <w:rFonts w:ascii="Bell MT" w:hAnsi="Bell MT"/>
                          <w:b/>
                          <w:sz w:val="40"/>
                          <w:szCs w:val="40"/>
                        </w:rPr>
                      </w:pPr>
                      <w:r>
                        <w:rPr>
                          <w:rFonts w:ascii="Bell MT" w:hAnsi="Bell MT"/>
                          <w:b/>
                          <w:sz w:val="40"/>
                          <w:szCs w:val="40"/>
                        </w:rPr>
                        <w:t>TESTING PROTOCOL</w:t>
                      </w:r>
                    </w:p>
                  </w:txbxContent>
                </v:textbox>
              </v:shape>
            </w:pict>
          </mc:Fallback>
        </mc:AlternateContent>
      </w:r>
      <w:r w:rsidR="009F2DB8">
        <w:rPr>
          <w:rFonts w:ascii="Bell MT" w:hAnsi="Bell MT"/>
          <w:sz w:val="24"/>
          <w:szCs w:val="24"/>
        </w:rPr>
        <w:t xml:space="preserve">                                                                                                                                                                                                                </w:t>
      </w:r>
    </w:p>
    <w:p w:rsidR="009F2DB8" w:rsidRDefault="009F2DB8" w:rsidP="009F2DB8">
      <w:pPr>
        <w:spacing w:line="240" w:lineRule="auto"/>
        <w:rPr>
          <w:rFonts w:ascii="Bell MT" w:hAnsi="Bell MT"/>
          <w:sz w:val="24"/>
          <w:szCs w:val="24"/>
        </w:rPr>
      </w:pPr>
    </w:p>
    <w:p w:rsidR="009F2DB8" w:rsidRDefault="009F2DB8" w:rsidP="009F2DB8">
      <w:pPr>
        <w:spacing w:line="240" w:lineRule="auto"/>
        <w:rPr>
          <w:rFonts w:ascii="Bell MT" w:hAnsi="Bell MT"/>
          <w:sz w:val="24"/>
          <w:szCs w:val="24"/>
          <w:u w:val="single"/>
        </w:rPr>
      </w:pPr>
    </w:p>
    <w:p w:rsidR="00342AF3" w:rsidRPr="00854C38" w:rsidRDefault="00342AF3" w:rsidP="00854C38">
      <w:pPr>
        <w:spacing w:line="240" w:lineRule="auto"/>
        <w:ind w:left="2160" w:firstLine="720"/>
        <w:rPr>
          <w:rFonts w:ascii="Bell MT" w:hAnsi="Bell MT"/>
          <w:sz w:val="24"/>
          <w:szCs w:val="24"/>
          <w:u w:val="single"/>
        </w:rPr>
      </w:pPr>
      <w:r w:rsidRPr="00854C38">
        <w:rPr>
          <w:rFonts w:ascii="Bell MT" w:hAnsi="Bell MT"/>
          <w:sz w:val="24"/>
          <w:szCs w:val="24"/>
          <w:u w:val="single"/>
        </w:rPr>
        <w:t>SUBSTANCE TESTING PROTOCOL</w:t>
      </w:r>
    </w:p>
    <w:p w:rsidR="00342AF3" w:rsidRPr="00A86C66" w:rsidRDefault="00342AF3" w:rsidP="00A86C66">
      <w:pPr>
        <w:spacing w:after="0" w:line="240" w:lineRule="auto"/>
        <w:ind w:left="1080"/>
        <w:contextualSpacing/>
        <w:rPr>
          <w:rFonts w:ascii="Bell MT" w:hAnsi="Bell MT"/>
          <w:sz w:val="24"/>
          <w:szCs w:val="24"/>
        </w:rPr>
      </w:pPr>
    </w:p>
    <w:p w:rsidR="00342AF3" w:rsidRPr="00A86C66" w:rsidRDefault="00342AF3" w:rsidP="00A629D3">
      <w:pPr>
        <w:spacing w:after="0" w:line="360" w:lineRule="auto"/>
        <w:contextualSpacing/>
        <w:rPr>
          <w:rFonts w:ascii="Bell MT" w:hAnsi="Bell MT"/>
          <w:sz w:val="24"/>
          <w:szCs w:val="24"/>
        </w:rPr>
      </w:pPr>
      <w:r w:rsidRPr="00A86C66">
        <w:rPr>
          <w:rFonts w:ascii="Bell MT" w:hAnsi="Bell MT"/>
          <w:sz w:val="24"/>
          <w:szCs w:val="24"/>
        </w:rPr>
        <w:t>Substance testing will be conducted at treatment</w:t>
      </w:r>
      <w:r w:rsidR="00AD339E">
        <w:rPr>
          <w:rFonts w:ascii="Bell MT" w:hAnsi="Bell MT"/>
          <w:sz w:val="24"/>
          <w:szCs w:val="24"/>
        </w:rPr>
        <w:t xml:space="preserve"> agency</w:t>
      </w:r>
      <w:r w:rsidRPr="00A86C66">
        <w:rPr>
          <w:rFonts w:ascii="Bell MT" w:hAnsi="Bell MT"/>
          <w:sz w:val="24"/>
          <w:szCs w:val="24"/>
        </w:rPr>
        <w:t xml:space="preserve"> but can be collected by Probation Officer at the Probation Department at any time</w:t>
      </w:r>
      <w:r w:rsidR="00854C38">
        <w:rPr>
          <w:rFonts w:ascii="Bell MT" w:hAnsi="Bell MT"/>
          <w:sz w:val="24"/>
          <w:szCs w:val="24"/>
        </w:rPr>
        <w:t>.</w:t>
      </w:r>
    </w:p>
    <w:p w:rsidR="00342AF3" w:rsidRPr="00A86C66" w:rsidRDefault="00342AF3" w:rsidP="00A629D3">
      <w:pPr>
        <w:spacing w:after="0" w:line="360" w:lineRule="auto"/>
        <w:contextualSpacing/>
        <w:rPr>
          <w:rFonts w:ascii="Bell MT" w:hAnsi="Bell MT"/>
          <w:sz w:val="24"/>
          <w:szCs w:val="24"/>
        </w:rPr>
      </w:pPr>
    </w:p>
    <w:p w:rsidR="00342AF3" w:rsidRPr="00A86C66" w:rsidRDefault="00342AF3" w:rsidP="00A629D3">
      <w:pPr>
        <w:spacing w:after="0" w:line="360" w:lineRule="auto"/>
        <w:contextualSpacing/>
        <w:rPr>
          <w:rFonts w:ascii="Bell MT" w:hAnsi="Bell MT"/>
          <w:sz w:val="24"/>
          <w:szCs w:val="24"/>
        </w:rPr>
      </w:pPr>
      <w:r w:rsidRPr="00A86C66">
        <w:rPr>
          <w:rFonts w:ascii="Bell MT" w:hAnsi="Bell MT"/>
          <w:sz w:val="24"/>
          <w:szCs w:val="24"/>
        </w:rPr>
        <w:t xml:space="preserve">All results will be entered into </w:t>
      </w:r>
      <w:r w:rsidR="00854C38">
        <w:rPr>
          <w:rFonts w:ascii="Bell MT" w:hAnsi="Bell MT"/>
          <w:sz w:val="24"/>
          <w:szCs w:val="24"/>
        </w:rPr>
        <w:t>the E</w:t>
      </w:r>
      <w:r w:rsidRPr="00A86C66">
        <w:rPr>
          <w:rFonts w:ascii="Bell MT" w:hAnsi="Bell MT"/>
          <w:sz w:val="24"/>
          <w:szCs w:val="24"/>
        </w:rPr>
        <w:t>clipse DRUG EVENTS screen and shared a</w:t>
      </w:r>
      <w:r w:rsidR="00854C38">
        <w:rPr>
          <w:rFonts w:ascii="Bell MT" w:hAnsi="Bell MT"/>
          <w:sz w:val="24"/>
          <w:szCs w:val="24"/>
        </w:rPr>
        <w:t>t staffings with ACDC team. HIPA</w:t>
      </w:r>
      <w:r w:rsidRPr="00A86C66">
        <w:rPr>
          <w:rFonts w:ascii="Bell MT" w:hAnsi="Bell MT"/>
          <w:sz w:val="24"/>
          <w:szCs w:val="24"/>
        </w:rPr>
        <w:t xml:space="preserve">A releases will have been signed by </w:t>
      </w:r>
      <w:r>
        <w:rPr>
          <w:rFonts w:ascii="Bell MT" w:hAnsi="Bell MT"/>
          <w:sz w:val="24"/>
          <w:szCs w:val="24"/>
        </w:rPr>
        <w:t xml:space="preserve">Adams County </w:t>
      </w:r>
      <w:r w:rsidR="00996EBC">
        <w:rPr>
          <w:rFonts w:ascii="Bell MT" w:hAnsi="Bell MT"/>
          <w:sz w:val="24"/>
          <w:szCs w:val="24"/>
        </w:rPr>
        <w:t>Drug Court p</w:t>
      </w:r>
      <w:r w:rsidRPr="00A86C66">
        <w:rPr>
          <w:rFonts w:ascii="Bell MT" w:hAnsi="Bell MT"/>
          <w:sz w:val="24"/>
          <w:szCs w:val="24"/>
        </w:rPr>
        <w:t xml:space="preserve">articipant for all team members. </w:t>
      </w:r>
    </w:p>
    <w:p w:rsidR="00342AF3" w:rsidRPr="00A86C66" w:rsidRDefault="00342AF3" w:rsidP="00A629D3">
      <w:pPr>
        <w:spacing w:after="0" w:line="360" w:lineRule="auto"/>
        <w:contextualSpacing/>
        <w:rPr>
          <w:rFonts w:ascii="Bell MT" w:hAnsi="Bell MT"/>
          <w:sz w:val="24"/>
          <w:szCs w:val="24"/>
        </w:rPr>
      </w:pPr>
    </w:p>
    <w:p w:rsidR="00342AF3" w:rsidRPr="00A86C66" w:rsidRDefault="00342AF3" w:rsidP="00A629D3">
      <w:pPr>
        <w:spacing w:after="0" w:line="360" w:lineRule="auto"/>
        <w:contextualSpacing/>
        <w:rPr>
          <w:rFonts w:ascii="Bell MT" w:hAnsi="Bell MT"/>
          <w:sz w:val="24"/>
          <w:szCs w:val="24"/>
        </w:rPr>
      </w:pPr>
      <w:r w:rsidRPr="00A86C66">
        <w:rPr>
          <w:rFonts w:ascii="Bell MT" w:hAnsi="Bell MT"/>
          <w:sz w:val="24"/>
          <w:szCs w:val="24"/>
        </w:rPr>
        <w:t xml:space="preserve">The frequency and type of testing will be case/treatment plan driven and will change depending on phase and mostly on behavior of participant. Frequency may increase or decrease in any phase and different types of testing may be added. </w:t>
      </w:r>
      <w:r>
        <w:rPr>
          <w:rFonts w:ascii="Bell MT" w:hAnsi="Bell MT"/>
          <w:sz w:val="24"/>
          <w:szCs w:val="24"/>
        </w:rPr>
        <w:t xml:space="preserve">Adams County </w:t>
      </w:r>
      <w:r w:rsidRPr="00A86C66">
        <w:rPr>
          <w:rFonts w:ascii="Bell MT" w:hAnsi="Bell MT"/>
          <w:sz w:val="24"/>
          <w:szCs w:val="24"/>
        </w:rPr>
        <w:t>Drug Court participants will be tested throughout the program and in the transition phase. Below are some types of testing that can be used but not limited to:</w:t>
      </w:r>
    </w:p>
    <w:p w:rsidR="00342AF3" w:rsidRPr="00235954" w:rsidRDefault="00342AF3" w:rsidP="00A629D3">
      <w:pPr>
        <w:numPr>
          <w:ilvl w:val="0"/>
          <w:numId w:val="20"/>
        </w:numPr>
        <w:spacing w:after="0" w:line="360" w:lineRule="auto"/>
        <w:ind w:left="720" w:firstLine="0"/>
        <w:contextualSpacing/>
        <w:rPr>
          <w:rFonts w:ascii="Bell MT" w:hAnsi="Bell MT"/>
          <w:sz w:val="24"/>
          <w:szCs w:val="24"/>
        </w:rPr>
      </w:pPr>
      <w:r w:rsidRPr="00235954">
        <w:rPr>
          <w:rFonts w:ascii="Bell MT" w:hAnsi="Bell MT"/>
          <w:sz w:val="24"/>
          <w:szCs w:val="24"/>
        </w:rPr>
        <w:t>Urine testing. Must be random and observed by same gender staff. Reputable lab with attention to chain of custody and validated testing measures will be used.</w:t>
      </w:r>
      <w:r w:rsidR="001E742B" w:rsidRPr="00235954">
        <w:rPr>
          <w:rFonts w:ascii="Bell MT" w:hAnsi="Bell MT"/>
          <w:sz w:val="24"/>
          <w:szCs w:val="24"/>
        </w:rPr>
        <w:t xml:space="preserve">  If a participant produces a UA with low creatinine level and the specimen is too dilute to assure a valid negative result, the participant will not be considered 100% compliant, but will not lose sober days for the first diluted UA.  The participant will lose sober days for any and all subsequent dilute samples unless a legitimate medical condition is diagnosed vindicating the dilute urine. </w:t>
      </w:r>
      <w:r w:rsidR="00F83625" w:rsidRPr="00235954">
        <w:rPr>
          <w:rFonts w:ascii="Bell MT" w:hAnsi="Bell MT"/>
          <w:sz w:val="24"/>
          <w:szCs w:val="24"/>
        </w:rPr>
        <w:t xml:space="preserve"> </w:t>
      </w:r>
      <w:r w:rsidRPr="00235954">
        <w:rPr>
          <w:rFonts w:ascii="Bell MT" w:hAnsi="Bell MT"/>
          <w:sz w:val="24"/>
          <w:szCs w:val="24"/>
        </w:rPr>
        <w:t xml:space="preserve"> </w:t>
      </w:r>
    </w:p>
    <w:p w:rsidR="00342AF3" w:rsidRPr="00A86C66" w:rsidRDefault="00854C38" w:rsidP="00A629D3">
      <w:pPr>
        <w:numPr>
          <w:ilvl w:val="0"/>
          <w:numId w:val="20"/>
        </w:numPr>
        <w:spacing w:after="0" w:line="360" w:lineRule="auto"/>
        <w:ind w:left="720" w:firstLine="0"/>
        <w:contextualSpacing/>
        <w:rPr>
          <w:rFonts w:ascii="Bell MT" w:hAnsi="Bell MT"/>
          <w:sz w:val="24"/>
          <w:szCs w:val="24"/>
        </w:rPr>
      </w:pPr>
      <w:r>
        <w:rPr>
          <w:rFonts w:ascii="Bell MT" w:hAnsi="Bell MT"/>
          <w:sz w:val="24"/>
          <w:szCs w:val="24"/>
        </w:rPr>
        <w:t>Breathalyzers and/</w:t>
      </w:r>
      <w:r w:rsidR="00450CBB">
        <w:rPr>
          <w:rFonts w:ascii="Bell MT" w:hAnsi="Bell MT"/>
          <w:sz w:val="24"/>
          <w:szCs w:val="24"/>
        </w:rPr>
        <w:t>or A</w:t>
      </w:r>
      <w:r w:rsidR="00342AF3" w:rsidRPr="00A86C66">
        <w:rPr>
          <w:rFonts w:ascii="Bell MT" w:hAnsi="Bell MT"/>
          <w:sz w:val="24"/>
          <w:szCs w:val="24"/>
        </w:rPr>
        <w:t xml:space="preserve">ntabuse. </w:t>
      </w:r>
      <w:r w:rsidR="00450CBB">
        <w:rPr>
          <w:rFonts w:ascii="Bell MT" w:hAnsi="Bell MT"/>
          <w:sz w:val="24"/>
          <w:szCs w:val="24"/>
        </w:rPr>
        <w:t xml:space="preserve"> </w:t>
      </w:r>
      <w:r w:rsidR="00342AF3" w:rsidRPr="00A86C66">
        <w:rPr>
          <w:rFonts w:ascii="Bell MT" w:hAnsi="Bell MT"/>
          <w:sz w:val="24"/>
          <w:szCs w:val="24"/>
        </w:rPr>
        <w:t>Antabuse requires a medical physical and participant must be cleared by a medical doctor.</w:t>
      </w:r>
    </w:p>
    <w:p w:rsidR="00342AF3" w:rsidRPr="00A86C66" w:rsidRDefault="00342AF3" w:rsidP="00A629D3">
      <w:pPr>
        <w:numPr>
          <w:ilvl w:val="0"/>
          <w:numId w:val="20"/>
        </w:numPr>
        <w:spacing w:after="0" w:line="360" w:lineRule="auto"/>
        <w:ind w:left="720" w:firstLine="0"/>
        <w:contextualSpacing/>
        <w:rPr>
          <w:rFonts w:ascii="Bell MT" w:hAnsi="Bell MT"/>
          <w:sz w:val="24"/>
          <w:szCs w:val="24"/>
        </w:rPr>
      </w:pPr>
      <w:r w:rsidRPr="00A86C66">
        <w:rPr>
          <w:rFonts w:ascii="Bell MT" w:hAnsi="Bell MT"/>
          <w:sz w:val="24"/>
          <w:szCs w:val="24"/>
        </w:rPr>
        <w:t>Swabs and Hair Follicle. Must also be used in conjunction with urine. Not to be used as sole method of testing.</w:t>
      </w:r>
    </w:p>
    <w:p w:rsidR="00342AF3" w:rsidRPr="00A86C66" w:rsidRDefault="00342AF3" w:rsidP="00A629D3">
      <w:pPr>
        <w:numPr>
          <w:ilvl w:val="0"/>
          <w:numId w:val="20"/>
        </w:numPr>
        <w:spacing w:after="0" w:line="360" w:lineRule="auto"/>
        <w:ind w:left="720" w:firstLine="0"/>
        <w:contextualSpacing/>
        <w:rPr>
          <w:rFonts w:ascii="Bell MT" w:hAnsi="Bell MT"/>
          <w:sz w:val="24"/>
          <w:szCs w:val="24"/>
        </w:rPr>
      </w:pPr>
      <w:r w:rsidRPr="00A86C66">
        <w:rPr>
          <w:rFonts w:ascii="Bell MT" w:hAnsi="Bell MT"/>
          <w:sz w:val="24"/>
          <w:szCs w:val="24"/>
        </w:rPr>
        <w:t>Scram or Tad monitors that read alcohol through pores in skin</w:t>
      </w:r>
      <w:r w:rsidR="00854C38">
        <w:rPr>
          <w:rFonts w:ascii="Bell MT" w:hAnsi="Bell MT"/>
          <w:sz w:val="24"/>
          <w:szCs w:val="24"/>
        </w:rPr>
        <w:t>.</w:t>
      </w:r>
    </w:p>
    <w:p w:rsidR="00342AF3" w:rsidRPr="00A86C66" w:rsidRDefault="00342AF3" w:rsidP="00A629D3">
      <w:pPr>
        <w:numPr>
          <w:ilvl w:val="0"/>
          <w:numId w:val="20"/>
        </w:numPr>
        <w:spacing w:after="0" w:line="360" w:lineRule="auto"/>
        <w:ind w:left="720" w:firstLine="0"/>
        <w:contextualSpacing/>
        <w:rPr>
          <w:rFonts w:ascii="Bell MT" w:hAnsi="Bell MT"/>
          <w:sz w:val="24"/>
          <w:szCs w:val="24"/>
        </w:rPr>
      </w:pPr>
      <w:r w:rsidRPr="00A86C66">
        <w:rPr>
          <w:rFonts w:ascii="Bell MT" w:hAnsi="Bell MT"/>
          <w:sz w:val="24"/>
          <w:szCs w:val="24"/>
        </w:rPr>
        <w:t xml:space="preserve">Blood test if participant so chooses or is deemed necessary by ACDC team. </w:t>
      </w:r>
    </w:p>
    <w:p w:rsidR="00342AF3" w:rsidRDefault="00342AF3" w:rsidP="00A629D3">
      <w:pPr>
        <w:spacing w:after="0" w:line="360" w:lineRule="auto"/>
        <w:ind w:left="-360"/>
        <w:contextualSpacing/>
        <w:rPr>
          <w:rFonts w:ascii="Bell MT" w:hAnsi="Bell MT"/>
          <w:sz w:val="24"/>
          <w:szCs w:val="24"/>
        </w:rPr>
      </w:pPr>
    </w:p>
    <w:p w:rsidR="00342AF3" w:rsidRPr="00A86C66" w:rsidRDefault="00342AF3" w:rsidP="00A629D3">
      <w:pPr>
        <w:spacing w:after="0" w:line="360" w:lineRule="auto"/>
        <w:contextualSpacing/>
        <w:rPr>
          <w:rFonts w:ascii="Bell MT" w:hAnsi="Bell MT"/>
          <w:sz w:val="24"/>
          <w:szCs w:val="24"/>
          <w:u w:val="single"/>
        </w:rPr>
      </w:pPr>
      <w:r w:rsidRPr="00A86C66">
        <w:rPr>
          <w:rFonts w:ascii="Bell MT" w:hAnsi="Bell MT"/>
          <w:sz w:val="24"/>
          <w:szCs w:val="24"/>
          <w:u w:val="single"/>
        </w:rPr>
        <w:lastRenderedPageBreak/>
        <w:t>Narcotic agreement:</w:t>
      </w:r>
    </w:p>
    <w:p w:rsidR="00342AF3" w:rsidRDefault="00342AF3" w:rsidP="005905E7">
      <w:pPr>
        <w:pStyle w:val="NormalWeb"/>
        <w:spacing w:before="58" w:beforeAutospacing="0" w:after="0" w:afterAutospacing="0" w:line="360" w:lineRule="auto"/>
        <w:rPr>
          <w:rFonts w:ascii="Bell MT" w:hAnsi="Bell MT"/>
          <w:bCs/>
          <w:color w:val="000000"/>
        </w:rPr>
      </w:pPr>
      <w:r w:rsidRPr="005905E7">
        <w:rPr>
          <w:rFonts w:ascii="Bell MT" w:hAnsi="Bell MT"/>
          <w:bCs/>
          <w:color w:val="000000"/>
        </w:rPr>
        <w:t>Participants must agree to disclose all prescription medications they are given. They will bring in their prescriptions on a weekly basis to show their Probation Officer. Parti</w:t>
      </w:r>
      <w:r w:rsidR="00996EBC">
        <w:rPr>
          <w:rFonts w:ascii="Bell MT" w:hAnsi="Bell MT"/>
          <w:bCs/>
          <w:color w:val="000000"/>
        </w:rPr>
        <w:t>cipants that have a history of n</w:t>
      </w:r>
      <w:r w:rsidRPr="005905E7">
        <w:rPr>
          <w:rFonts w:ascii="Bell MT" w:hAnsi="Bell MT"/>
          <w:bCs/>
          <w:color w:val="000000"/>
        </w:rPr>
        <w:t xml:space="preserve">arcotic or other prescription abuse or dependence will sign a non-narcotic agreement and agree to seek a non-narcotic if medically approved. If for some reason they require a narcotic they will agree to sign a release of information with their physician and use only one physician. If medical issues are beyond the scope of the ACDC team and will render the goal of abstinence from substances impossible, the participant may not be accepted into </w:t>
      </w:r>
      <w:r>
        <w:rPr>
          <w:rFonts w:ascii="Bell MT" w:hAnsi="Bell MT"/>
          <w:bCs/>
          <w:color w:val="000000"/>
        </w:rPr>
        <w:t xml:space="preserve">Adams County </w:t>
      </w:r>
      <w:r w:rsidRPr="005905E7">
        <w:rPr>
          <w:rFonts w:ascii="Bell MT" w:hAnsi="Bell MT"/>
          <w:bCs/>
          <w:color w:val="000000"/>
        </w:rPr>
        <w:t xml:space="preserve">Drug Court. Violation of this agreement may lead to termination from the ACDC program. </w:t>
      </w: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EE46CF" w:rsidRDefault="00EE46CF" w:rsidP="005905E7">
      <w:pPr>
        <w:pStyle w:val="NormalWeb"/>
        <w:spacing w:before="58" w:beforeAutospacing="0" w:after="0" w:afterAutospacing="0" w:line="360" w:lineRule="auto"/>
        <w:rPr>
          <w:rFonts w:ascii="Bell MT" w:hAnsi="Bell MT"/>
          <w:bCs/>
          <w:color w:val="000000"/>
        </w:rPr>
      </w:pPr>
    </w:p>
    <w:p w:rsidR="00D70921" w:rsidRDefault="00F265B0" w:rsidP="00854C38">
      <w:pPr>
        <w:spacing w:line="240" w:lineRule="auto"/>
        <w:rPr>
          <w:rFonts w:ascii="Bell MT" w:hAnsi="Bell MT"/>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9525</wp:posOffset>
                </wp:positionV>
                <wp:extent cx="5941695" cy="561975"/>
                <wp:effectExtent l="9525" t="9525" r="1143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04B2" w:rsidRPr="004C7ACE" w:rsidRDefault="00E904B2" w:rsidP="00972238">
                            <w:pPr>
                              <w:jc w:val="center"/>
                              <w:rPr>
                                <w:rFonts w:ascii="Bell MT" w:hAnsi="Bell MT"/>
                                <w:b/>
                                <w:sz w:val="40"/>
                                <w:szCs w:val="40"/>
                              </w:rPr>
                            </w:pPr>
                            <w:r>
                              <w:rPr>
                                <w:rFonts w:ascii="Bell MT" w:hAnsi="Bell MT"/>
                                <w:b/>
                                <w:sz w:val="40"/>
                                <w:szCs w:val="40"/>
                              </w:rPr>
                              <w:t>EVALUATION PROTOCOL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8" type="#_x0000_t202" style="position:absolute;margin-left:0;margin-top:.75pt;width:467.85pt;height:44.25pt;z-index:251662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" strokecolor="#666" strokeweight="1pt">
                <v:fill color2="#999" focus="100%" type="gradient"/>
                <v:shadow on="t" color="#7f7f7f" opacity=".5" offset="1pt"/>
                <v:textbox style="mso-fit-shape-to-text:t">
                  <w:txbxContent>
                    <w:p w:rsidR="00E904B2" w:rsidRPr="004C7ACE" w:rsidRDefault="00E904B2" w:rsidP="00972238">
                      <w:pPr>
                        <w:jc w:val="center"/>
                        <w:rPr>
                          <w:rFonts w:ascii="Bell MT" w:hAnsi="Bell MT"/>
                          <w:b/>
                          <w:sz w:val="40"/>
                          <w:szCs w:val="40"/>
                        </w:rPr>
                      </w:pPr>
                      <w:r>
                        <w:rPr>
                          <w:rFonts w:ascii="Bell MT" w:hAnsi="Bell MT"/>
                          <w:b/>
                          <w:sz w:val="40"/>
                          <w:szCs w:val="40"/>
                        </w:rPr>
                        <w:t>EVALUATION PROTOCOL</w:t>
                      </w:r>
                    </w:p>
                  </w:txbxContent>
                </v:textbox>
              </v:shape>
            </w:pict>
          </mc:Fallback>
        </mc:AlternateContent>
      </w:r>
      <w:r w:rsidR="00854C38">
        <w:rPr>
          <w:rFonts w:ascii="Bell MT" w:hAnsi="Bell MT"/>
        </w:rPr>
        <w:t xml:space="preserve">                                                                                                                                                                                                                                                                                                   </w:t>
      </w:r>
    </w:p>
    <w:p w:rsidR="00854C38" w:rsidRDefault="00854C38" w:rsidP="00854C38">
      <w:pPr>
        <w:spacing w:line="240" w:lineRule="auto"/>
        <w:rPr>
          <w:rFonts w:ascii="Bell MT" w:hAnsi="Bell MT"/>
        </w:rPr>
      </w:pPr>
    </w:p>
    <w:p w:rsidR="00854C38" w:rsidRPr="00854C38" w:rsidRDefault="00854C38" w:rsidP="00854C38">
      <w:pPr>
        <w:spacing w:line="240" w:lineRule="auto"/>
        <w:rPr>
          <w:rFonts w:ascii="Bell MT" w:hAnsi="Bell MT"/>
        </w:rPr>
      </w:pPr>
    </w:p>
    <w:p w:rsidR="00342AF3" w:rsidRPr="00D70921" w:rsidRDefault="00342AF3" w:rsidP="00D70921">
      <w:pPr>
        <w:spacing w:line="360" w:lineRule="auto"/>
        <w:rPr>
          <w:rFonts w:ascii="Bell MT" w:hAnsi="Bell MT"/>
        </w:rPr>
      </w:pPr>
      <w:r w:rsidRPr="00D70921">
        <w:rPr>
          <w:rFonts w:ascii="Bell MT" w:hAnsi="Bell MT"/>
          <w:sz w:val="24"/>
          <w:szCs w:val="24"/>
        </w:rPr>
        <w:t>Evaluation for process and program goals will be conducted by the Adams County Drug Court Oversight Coordinator in conjunction with the State Court Administrator’s Office.  The evaluation will be ongoing and will focus on a process evaluation and performance measurement.  The evaluation steps will provide a mea</w:t>
      </w:r>
      <w:r w:rsidR="00EE46CF" w:rsidRPr="00D70921">
        <w:rPr>
          <w:rFonts w:ascii="Bell MT" w:hAnsi="Bell MT"/>
          <w:sz w:val="24"/>
          <w:szCs w:val="24"/>
        </w:rPr>
        <w:t>s</w:t>
      </w:r>
      <w:r w:rsidRPr="00D70921">
        <w:rPr>
          <w:rFonts w:ascii="Bell MT" w:hAnsi="Bell MT"/>
          <w:sz w:val="24"/>
          <w:szCs w:val="24"/>
        </w:rPr>
        <w:t>ure of the Adams County Drug Court’s compliance with the mission statement, goals, and objectives set forth in this Policy and Procedures Manual.  The goals and objectives set forth in this manual were identified using available information about treatment and recidivism from current probation data for Adams County.  Additionally, the evaluation will provide data and information to members of the Advisory Committee, ACDC Team, and other policy makers on the impact of the Adams County Drug Court on the justice system and community.  The evaluation will enco</w:t>
      </w:r>
      <w:r w:rsidR="00996EBC">
        <w:rPr>
          <w:rFonts w:ascii="Bell MT" w:hAnsi="Bell MT"/>
          <w:sz w:val="24"/>
          <w:szCs w:val="24"/>
        </w:rPr>
        <w:t>mpass two evaluative components:</w:t>
      </w:r>
      <w:r w:rsidRPr="00D70921">
        <w:rPr>
          <w:rFonts w:ascii="Bell MT" w:hAnsi="Bell MT"/>
          <w:sz w:val="24"/>
          <w:szCs w:val="24"/>
        </w:rPr>
        <w:t xml:space="preserve"> process and outcomes.</w:t>
      </w:r>
    </w:p>
    <w:p w:rsidR="00342AF3" w:rsidRPr="00996EBC" w:rsidRDefault="00342AF3" w:rsidP="00272AF1">
      <w:pPr>
        <w:rPr>
          <w:rFonts w:ascii="Bell MT" w:hAnsi="Bell MT"/>
          <w:sz w:val="24"/>
          <w:szCs w:val="24"/>
          <w:u w:val="single"/>
        </w:rPr>
      </w:pPr>
      <w:r w:rsidRPr="00996EBC">
        <w:rPr>
          <w:rFonts w:ascii="Bell MT" w:hAnsi="Bell MT"/>
          <w:b/>
          <w:sz w:val="24"/>
          <w:szCs w:val="24"/>
          <w:u w:val="single"/>
        </w:rPr>
        <w:t>Process Evaluation</w:t>
      </w:r>
      <w:r w:rsidRPr="00996EBC">
        <w:rPr>
          <w:rFonts w:ascii="Bell MT" w:hAnsi="Bell MT"/>
          <w:sz w:val="24"/>
          <w:szCs w:val="24"/>
          <w:u w:val="single"/>
        </w:rPr>
        <w:t xml:space="preserve">  </w:t>
      </w:r>
    </w:p>
    <w:p w:rsidR="00342AF3" w:rsidRPr="00272AF1" w:rsidRDefault="00342AF3" w:rsidP="00272AF1">
      <w:pPr>
        <w:ind w:left="990" w:hanging="270"/>
        <w:rPr>
          <w:rFonts w:ascii="Bell MT" w:hAnsi="Bell MT"/>
          <w:sz w:val="24"/>
          <w:szCs w:val="24"/>
        </w:rPr>
      </w:pPr>
      <w:r w:rsidRPr="00272AF1">
        <w:rPr>
          <w:rFonts w:ascii="Bell MT" w:hAnsi="Bell MT"/>
          <w:sz w:val="24"/>
          <w:szCs w:val="24"/>
        </w:rPr>
        <w:t xml:space="preserve">1.  The process evaluation provides a descriptive “snapshot” of the program and its </w:t>
      </w:r>
      <w:r w:rsidRPr="00272AF1">
        <w:rPr>
          <w:rFonts w:ascii="Bell MT" w:hAnsi="Bell MT"/>
          <w:sz w:val="24"/>
          <w:szCs w:val="24"/>
        </w:rPr>
        <w:tab/>
      </w:r>
      <w:r w:rsidRPr="00272AF1">
        <w:rPr>
          <w:rFonts w:ascii="Bell MT" w:hAnsi="Bell MT"/>
          <w:sz w:val="24"/>
          <w:szCs w:val="24"/>
        </w:rPr>
        <w:tab/>
        <w:t xml:space="preserve">participants. </w:t>
      </w:r>
    </w:p>
    <w:p w:rsidR="00342AF3" w:rsidRPr="00272AF1" w:rsidRDefault="00342AF3" w:rsidP="00272AF1">
      <w:pPr>
        <w:rPr>
          <w:rFonts w:ascii="Bell MT" w:hAnsi="Bell MT"/>
          <w:sz w:val="24"/>
          <w:szCs w:val="24"/>
        </w:rPr>
      </w:pPr>
      <w:r w:rsidRPr="00272AF1">
        <w:rPr>
          <w:rFonts w:ascii="Bell MT" w:hAnsi="Bell MT"/>
          <w:sz w:val="24"/>
          <w:szCs w:val="24"/>
        </w:rPr>
        <w:tab/>
        <w:t xml:space="preserve">2.  The process evaluation will assess: </w:t>
      </w:r>
    </w:p>
    <w:p w:rsidR="00342AF3" w:rsidRPr="00272AF1" w:rsidRDefault="00342AF3" w:rsidP="00272AF1">
      <w:pPr>
        <w:rPr>
          <w:rFonts w:ascii="Bell MT" w:hAnsi="Bell MT"/>
          <w:sz w:val="24"/>
          <w:szCs w:val="24"/>
        </w:rPr>
      </w:pPr>
      <w:r w:rsidRPr="00272AF1">
        <w:rPr>
          <w:rFonts w:ascii="Bell MT" w:hAnsi="Bell MT"/>
          <w:sz w:val="24"/>
          <w:szCs w:val="24"/>
        </w:rPr>
        <w:tab/>
      </w:r>
      <w:r w:rsidRPr="00272AF1">
        <w:rPr>
          <w:rFonts w:ascii="Bell MT" w:hAnsi="Bell MT"/>
          <w:sz w:val="24"/>
          <w:szCs w:val="24"/>
        </w:rPr>
        <w:tab/>
        <w:t>a)  The structural design</w:t>
      </w:r>
    </w:p>
    <w:p w:rsidR="00342AF3" w:rsidRPr="00272AF1" w:rsidRDefault="00342AF3" w:rsidP="00272AF1">
      <w:pPr>
        <w:rPr>
          <w:rFonts w:ascii="Bell MT" w:hAnsi="Bell MT"/>
          <w:sz w:val="24"/>
          <w:szCs w:val="24"/>
        </w:rPr>
      </w:pPr>
      <w:r w:rsidRPr="00272AF1">
        <w:rPr>
          <w:rFonts w:ascii="Bell MT" w:hAnsi="Bell MT"/>
          <w:sz w:val="24"/>
          <w:szCs w:val="24"/>
        </w:rPr>
        <w:tab/>
      </w:r>
      <w:r w:rsidRPr="00272AF1">
        <w:rPr>
          <w:rFonts w:ascii="Bell MT" w:hAnsi="Bell MT"/>
          <w:sz w:val="24"/>
          <w:szCs w:val="24"/>
        </w:rPr>
        <w:tab/>
        <w:t>b)  Measure the coverage</w:t>
      </w:r>
    </w:p>
    <w:p w:rsidR="00342AF3" w:rsidRPr="00272AF1" w:rsidRDefault="00342AF3" w:rsidP="00272AF1">
      <w:pPr>
        <w:rPr>
          <w:rFonts w:ascii="Bell MT" w:hAnsi="Bell MT"/>
          <w:sz w:val="24"/>
          <w:szCs w:val="24"/>
        </w:rPr>
      </w:pPr>
      <w:r w:rsidRPr="00272AF1">
        <w:rPr>
          <w:rFonts w:ascii="Bell MT" w:hAnsi="Bell MT"/>
          <w:sz w:val="24"/>
          <w:szCs w:val="24"/>
        </w:rPr>
        <w:tab/>
      </w:r>
      <w:r w:rsidRPr="00272AF1">
        <w:rPr>
          <w:rFonts w:ascii="Bell MT" w:hAnsi="Bell MT"/>
          <w:sz w:val="24"/>
          <w:szCs w:val="24"/>
        </w:rPr>
        <w:tab/>
        <w:t>c)  Describe participants of the recovery court</w:t>
      </w:r>
      <w:r w:rsidRPr="00272AF1">
        <w:rPr>
          <w:rFonts w:ascii="Bell MT" w:hAnsi="Bell MT"/>
          <w:sz w:val="24"/>
          <w:szCs w:val="24"/>
        </w:rPr>
        <w:tab/>
      </w:r>
    </w:p>
    <w:p w:rsidR="00342AF3" w:rsidRPr="00272AF1" w:rsidRDefault="00342AF3" w:rsidP="00272AF1">
      <w:pPr>
        <w:rPr>
          <w:rFonts w:ascii="Bell MT" w:hAnsi="Bell MT"/>
          <w:sz w:val="24"/>
          <w:szCs w:val="24"/>
        </w:rPr>
      </w:pPr>
      <w:r w:rsidRPr="00272AF1">
        <w:rPr>
          <w:rFonts w:ascii="Bell MT" w:hAnsi="Bell MT"/>
          <w:sz w:val="24"/>
          <w:szCs w:val="24"/>
        </w:rPr>
        <w:tab/>
        <w:t>3.  The process evaluation may include:</w:t>
      </w:r>
    </w:p>
    <w:p w:rsidR="00342AF3" w:rsidRPr="00272AF1" w:rsidRDefault="00342AF3" w:rsidP="00272AF1">
      <w:pPr>
        <w:ind w:left="1620" w:hanging="270"/>
        <w:rPr>
          <w:rFonts w:ascii="Bell MT" w:hAnsi="Bell MT"/>
          <w:sz w:val="24"/>
          <w:szCs w:val="24"/>
        </w:rPr>
      </w:pPr>
      <w:r w:rsidRPr="00272AF1">
        <w:rPr>
          <w:rFonts w:ascii="Bell MT" w:hAnsi="Bell MT"/>
          <w:sz w:val="24"/>
          <w:szCs w:val="24"/>
        </w:rPr>
        <w:t xml:space="preserve">a)  Measurement of the </w:t>
      </w:r>
      <w:r>
        <w:rPr>
          <w:rFonts w:ascii="Bell MT" w:hAnsi="Bell MT"/>
          <w:sz w:val="24"/>
          <w:szCs w:val="24"/>
        </w:rPr>
        <w:t xml:space="preserve">Adams County Drug Court’s compliance with the </w:t>
      </w:r>
      <w:r w:rsidRPr="00272AF1">
        <w:rPr>
          <w:rFonts w:ascii="Bell MT" w:hAnsi="Bell MT"/>
          <w:sz w:val="24"/>
          <w:szCs w:val="24"/>
        </w:rPr>
        <w:t>10 Key Components of Drug Courts</w:t>
      </w:r>
      <w:r>
        <w:rPr>
          <w:rFonts w:ascii="Bell MT" w:hAnsi="Bell MT"/>
          <w:sz w:val="24"/>
          <w:szCs w:val="24"/>
        </w:rPr>
        <w:t xml:space="preserve"> created by the National Drug Court Institute.</w:t>
      </w:r>
    </w:p>
    <w:p w:rsidR="00342AF3" w:rsidRPr="00272AF1" w:rsidRDefault="00342AF3" w:rsidP="00272AF1">
      <w:pPr>
        <w:ind w:left="1440" w:hanging="90"/>
        <w:rPr>
          <w:rFonts w:ascii="Bell MT" w:hAnsi="Bell MT"/>
          <w:sz w:val="24"/>
          <w:szCs w:val="24"/>
        </w:rPr>
      </w:pPr>
      <w:r w:rsidRPr="00272AF1">
        <w:rPr>
          <w:rFonts w:ascii="Bell MT" w:hAnsi="Bell MT"/>
          <w:sz w:val="24"/>
          <w:szCs w:val="24"/>
        </w:rPr>
        <w:t xml:space="preserve">b)  Number of individuals eligible for the </w:t>
      </w:r>
      <w:r>
        <w:rPr>
          <w:rFonts w:ascii="Bell MT" w:hAnsi="Bell MT"/>
          <w:sz w:val="24"/>
          <w:szCs w:val="24"/>
        </w:rPr>
        <w:t xml:space="preserve">Adams County Drug </w:t>
      </w:r>
      <w:r w:rsidRPr="00272AF1">
        <w:rPr>
          <w:rFonts w:ascii="Bell MT" w:hAnsi="Bell MT"/>
          <w:sz w:val="24"/>
          <w:szCs w:val="24"/>
        </w:rPr>
        <w:t>Court</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 xml:space="preserve">c)  Number of individuals screened for the </w:t>
      </w:r>
      <w:r>
        <w:rPr>
          <w:rFonts w:ascii="Bell MT" w:hAnsi="Bell MT"/>
          <w:sz w:val="24"/>
          <w:szCs w:val="24"/>
        </w:rPr>
        <w:t>Adams County Drug</w:t>
      </w:r>
      <w:r w:rsidRPr="00272AF1">
        <w:rPr>
          <w:rFonts w:ascii="Bell MT" w:hAnsi="Bell MT"/>
          <w:sz w:val="24"/>
          <w:szCs w:val="24"/>
        </w:rPr>
        <w:t xml:space="preserve"> Court</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 xml:space="preserve">d)  Number of individuals admitted to </w:t>
      </w:r>
      <w:r>
        <w:rPr>
          <w:rFonts w:ascii="Bell MT" w:hAnsi="Bell MT"/>
          <w:sz w:val="24"/>
          <w:szCs w:val="24"/>
        </w:rPr>
        <w:t>Adams County Drug</w:t>
      </w:r>
      <w:r w:rsidRPr="00272AF1">
        <w:rPr>
          <w:rFonts w:ascii="Bell MT" w:hAnsi="Bell MT"/>
          <w:sz w:val="24"/>
          <w:szCs w:val="24"/>
        </w:rPr>
        <w:t xml:space="preserve"> Court</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e)  Demographic, clinical, and cri</w:t>
      </w:r>
      <w:r>
        <w:rPr>
          <w:rFonts w:ascii="Bell MT" w:hAnsi="Bell MT"/>
          <w:sz w:val="24"/>
          <w:szCs w:val="24"/>
        </w:rPr>
        <w:t>minal characteristics of participants.</w:t>
      </w:r>
    </w:p>
    <w:p w:rsidR="00342AF3" w:rsidRPr="00272AF1" w:rsidRDefault="00342AF3" w:rsidP="00272AF1">
      <w:pPr>
        <w:ind w:left="1440" w:hanging="90"/>
        <w:rPr>
          <w:rFonts w:ascii="Bell MT" w:hAnsi="Bell MT"/>
          <w:sz w:val="24"/>
          <w:szCs w:val="24"/>
        </w:rPr>
      </w:pPr>
      <w:r w:rsidRPr="00272AF1">
        <w:rPr>
          <w:rFonts w:ascii="Bell MT" w:hAnsi="Bell MT"/>
          <w:sz w:val="24"/>
          <w:szCs w:val="24"/>
        </w:rPr>
        <w:lastRenderedPageBreak/>
        <w:t>f)  Types of therapeutic services and rates of usage</w:t>
      </w:r>
      <w:r>
        <w:rPr>
          <w:rFonts w:ascii="Bell MT" w:hAnsi="Bell MT"/>
          <w:sz w:val="24"/>
          <w:szCs w:val="24"/>
        </w:rPr>
        <w:t xml:space="preserve"> for participants.</w:t>
      </w:r>
    </w:p>
    <w:p w:rsidR="00342AF3" w:rsidRPr="00272AF1" w:rsidRDefault="00342AF3" w:rsidP="00272AF1">
      <w:pPr>
        <w:ind w:left="1440" w:hanging="90"/>
        <w:rPr>
          <w:rFonts w:ascii="Bell MT" w:hAnsi="Bell MT"/>
          <w:sz w:val="24"/>
          <w:szCs w:val="24"/>
        </w:rPr>
      </w:pPr>
      <w:r w:rsidRPr="00272AF1">
        <w:rPr>
          <w:rFonts w:ascii="Bell MT" w:hAnsi="Bell MT"/>
          <w:sz w:val="24"/>
          <w:szCs w:val="24"/>
        </w:rPr>
        <w:t>g)  Treatment attendance</w:t>
      </w:r>
      <w:r>
        <w:rPr>
          <w:rFonts w:ascii="Bell MT" w:hAnsi="Bell MT"/>
          <w:sz w:val="24"/>
          <w:szCs w:val="24"/>
        </w:rPr>
        <w:t xml:space="preserve"> by participants.</w:t>
      </w:r>
    </w:p>
    <w:p w:rsidR="00342AF3" w:rsidRPr="00272AF1" w:rsidRDefault="00342AF3" w:rsidP="00272AF1">
      <w:pPr>
        <w:ind w:left="1440" w:hanging="90"/>
        <w:rPr>
          <w:rFonts w:ascii="Bell MT" w:hAnsi="Bell MT"/>
          <w:sz w:val="24"/>
          <w:szCs w:val="24"/>
        </w:rPr>
      </w:pPr>
      <w:r w:rsidRPr="00272AF1">
        <w:rPr>
          <w:rFonts w:ascii="Bell MT" w:hAnsi="Bell MT"/>
          <w:sz w:val="24"/>
          <w:szCs w:val="24"/>
        </w:rPr>
        <w:t>h)  Number of drug tests administered</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i)  Frequency and types of incentives and sanctions</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k)  Description of differences between suc</w:t>
      </w:r>
      <w:r>
        <w:rPr>
          <w:rFonts w:ascii="Bell MT" w:hAnsi="Bell MT"/>
          <w:sz w:val="24"/>
          <w:szCs w:val="24"/>
        </w:rPr>
        <w:t>cessful and unsuccessful participants.</w:t>
      </w:r>
    </w:p>
    <w:p w:rsidR="00342AF3" w:rsidRPr="00272AF1" w:rsidRDefault="00342AF3" w:rsidP="00272AF1">
      <w:pPr>
        <w:ind w:left="1440" w:hanging="90"/>
        <w:rPr>
          <w:rFonts w:ascii="Bell MT" w:hAnsi="Bell MT"/>
          <w:sz w:val="24"/>
          <w:szCs w:val="24"/>
        </w:rPr>
      </w:pPr>
      <w:r w:rsidRPr="00272AF1">
        <w:rPr>
          <w:rFonts w:ascii="Bell MT" w:hAnsi="Bell MT"/>
          <w:sz w:val="24"/>
          <w:szCs w:val="24"/>
        </w:rPr>
        <w:t>l)  Description of lengths of stay in program and individual phases</w:t>
      </w:r>
      <w:r>
        <w:rPr>
          <w:rFonts w:ascii="Bell MT" w:hAnsi="Bell MT"/>
          <w:sz w:val="24"/>
          <w:szCs w:val="24"/>
        </w:rPr>
        <w:t>.</w:t>
      </w:r>
    </w:p>
    <w:p w:rsidR="00342AF3" w:rsidRPr="00272AF1" w:rsidRDefault="00342AF3" w:rsidP="00272AF1">
      <w:pPr>
        <w:ind w:left="1440" w:hanging="90"/>
        <w:rPr>
          <w:rFonts w:ascii="Bell MT" w:hAnsi="Bell MT"/>
          <w:sz w:val="24"/>
          <w:szCs w:val="24"/>
        </w:rPr>
      </w:pPr>
      <w:r w:rsidRPr="00272AF1">
        <w:rPr>
          <w:rFonts w:ascii="Bell MT" w:hAnsi="Bell MT"/>
          <w:sz w:val="24"/>
          <w:szCs w:val="24"/>
        </w:rPr>
        <w:t xml:space="preserve">m)  Percentage of </w:t>
      </w:r>
      <w:r>
        <w:rPr>
          <w:rFonts w:ascii="Bell MT" w:hAnsi="Bell MT"/>
          <w:sz w:val="24"/>
          <w:szCs w:val="24"/>
        </w:rPr>
        <w:t>participants</w:t>
      </w:r>
      <w:r w:rsidRPr="00272AF1">
        <w:rPr>
          <w:rFonts w:ascii="Bell MT" w:hAnsi="Bell MT"/>
          <w:sz w:val="24"/>
          <w:szCs w:val="24"/>
        </w:rPr>
        <w:t xml:space="preserve"> who graduate from the program</w:t>
      </w:r>
      <w:r>
        <w:rPr>
          <w:rFonts w:ascii="Bell MT" w:hAnsi="Bell MT"/>
          <w:sz w:val="24"/>
          <w:szCs w:val="24"/>
        </w:rPr>
        <w:t>.</w:t>
      </w:r>
    </w:p>
    <w:p w:rsidR="00342AF3" w:rsidRPr="00996EBC" w:rsidRDefault="00342AF3" w:rsidP="00272AF1">
      <w:pPr>
        <w:rPr>
          <w:rFonts w:ascii="Bell MT" w:hAnsi="Bell MT"/>
          <w:i/>
          <w:sz w:val="24"/>
          <w:szCs w:val="24"/>
          <w:u w:val="single"/>
        </w:rPr>
      </w:pPr>
      <w:r w:rsidRPr="00996EBC">
        <w:rPr>
          <w:rFonts w:ascii="Bell MT" w:hAnsi="Bell MT"/>
          <w:b/>
          <w:sz w:val="24"/>
          <w:szCs w:val="24"/>
          <w:u w:val="single"/>
        </w:rPr>
        <w:t>Outcome Evaluation</w:t>
      </w:r>
    </w:p>
    <w:p w:rsidR="00342AF3" w:rsidRPr="006E7361" w:rsidRDefault="00342AF3" w:rsidP="00272AF1">
      <w:pPr>
        <w:ind w:left="990" w:hanging="270"/>
        <w:rPr>
          <w:rFonts w:ascii="Bell MT" w:hAnsi="Bell MT"/>
          <w:sz w:val="24"/>
          <w:szCs w:val="24"/>
        </w:rPr>
      </w:pPr>
      <w:r w:rsidRPr="006E7361">
        <w:rPr>
          <w:rFonts w:ascii="Bell MT" w:hAnsi="Bell MT"/>
          <w:sz w:val="24"/>
          <w:szCs w:val="24"/>
        </w:rPr>
        <w:t xml:space="preserve">1.  The outcome evaluation will ask:  Is the </w:t>
      </w:r>
      <w:r>
        <w:rPr>
          <w:rFonts w:ascii="Bell MT" w:hAnsi="Bell MT"/>
          <w:sz w:val="24"/>
          <w:szCs w:val="24"/>
        </w:rPr>
        <w:t xml:space="preserve">Adams County Drug </w:t>
      </w:r>
      <w:r w:rsidRPr="006E7361">
        <w:rPr>
          <w:rFonts w:ascii="Bell MT" w:hAnsi="Bell MT"/>
          <w:sz w:val="24"/>
          <w:szCs w:val="24"/>
        </w:rPr>
        <w:t>Court more effective at lessening drug use and reducing recidivism than “bus</w:t>
      </w:r>
      <w:r w:rsidR="009E211D">
        <w:rPr>
          <w:rFonts w:ascii="Bell MT" w:hAnsi="Bell MT"/>
          <w:sz w:val="24"/>
          <w:szCs w:val="24"/>
        </w:rPr>
        <w:t>iness as usual” in the Adams</w:t>
      </w:r>
      <w:r w:rsidRPr="006E7361">
        <w:rPr>
          <w:rFonts w:ascii="Bell MT" w:hAnsi="Bell MT"/>
          <w:sz w:val="24"/>
          <w:szCs w:val="24"/>
        </w:rPr>
        <w:t xml:space="preserve"> County criminal courts?  </w:t>
      </w:r>
    </w:p>
    <w:p w:rsidR="00342AF3" w:rsidRPr="006E7361" w:rsidRDefault="00342AF3" w:rsidP="00272AF1">
      <w:pPr>
        <w:rPr>
          <w:rFonts w:ascii="Bell MT" w:hAnsi="Bell MT"/>
          <w:sz w:val="24"/>
          <w:szCs w:val="24"/>
        </w:rPr>
      </w:pPr>
      <w:r w:rsidRPr="006E7361">
        <w:rPr>
          <w:rFonts w:ascii="Bell MT" w:hAnsi="Bell MT"/>
          <w:sz w:val="24"/>
          <w:szCs w:val="24"/>
        </w:rPr>
        <w:tab/>
        <w:t xml:space="preserve">2.  The outcome evaluation will examine the effect of the </w:t>
      </w:r>
      <w:r>
        <w:rPr>
          <w:rFonts w:ascii="Bell MT" w:hAnsi="Bell MT"/>
          <w:sz w:val="24"/>
          <w:szCs w:val="24"/>
        </w:rPr>
        <w:t xml:space="preserve">Adams County Drug </w:t>
      </w:r>
      <w:r w:rsidRPr="006E7361">
        <w:rPr>
          <w:rFonts w:ascii="Bell MT" w:hAnsi="Bell MT"/>
          <w:sz w:val="24"/>
          <w:szCs w:val="24"/>
        </w:rPr>
        <w:t xml:space="preserve">Court on: </w:t>
      </w:r>
    </w:p>
    <w:p w:rsidR="00342AF3" w:rsidRPr="006E7361" w:rsidRDefault="00342AF3" w:rsidP="00272AF1">
      <w:pPr>
        <w:rPr>
          <w:rFonts w:ascii="Bell MT" w:hAnsi="Bell MT"/>
          <w:sz w:val="24"/>
          <w:szCs w:val="24"/>
        </w:rPr>
      </w:pPr>
      <w:r w:rsidRPr="006E7361">
        <w:rPr>
          <w:rFonts w:ascii="Bell MT" w:hAnsi="Bell MT"/>
          <w:sz w:val="24"/>
          <w:szCs w:val="24"/>
        </w:rPr>
        <w:tab/>
      </w:r>
      <w:r w:rsidRPr="006E7361">
        <w:rPr>
          <w:rFonts w:ascii="Bell MT" w:hAnsi="Bell MT"/>
          <w:sz w:val="24"/>
          <w:szCs w:val="24"/>
        </w:rPr>
        <w:tab/>
        <w:t>a)  Participants</w:t>
      </w:r>
      <w:r>
        <w:rPr>
          <w:rFonts w:ascii="Bell MT" w:hAnsi="Bell MT"/>
          <w:sz w:val="24"/>
          <w:szCs w:val="24"/>
        </w:rPr>
        <w:t>.</w:t>
      </w:r>
    </w:p>
    <w:p w:rsidR="00342AF3" w:rsidRPr="006E7361" w:rsidRDefault="00342AF3" w:rsidP="00272AF1">
      <w:pPr>
        <w:rPr>
          <w:rFonts w:ascii="Bell MT" w:hAnsi="Bell MT"/>
          <w:sz w:val="24"/>
          <w:szCs w:val="24"/>
        </w:rPr>
      </w:pPr>
      <w:r w:rsidRPr="006E7361">
        <w:rPr>
          <w:rFonts w:ascii="Bell MT" w:hAnsi="Bell MT"/>
          <w:sz w:val="24"/>
          <w:szCs w:val="24"/>
        </w:rPr>
        <w:tab/>
      </w:r>
      <w:r w:rsidRPr="006E7361">
        <w:rPr>
          <w:rFonts w:ascii="Bell MT" w:hAnsi="Bell MT"/>
          <w:sz w:val="24"/>
          <w:szCs w:val="24"/>
        </w:rPr>
        <w:tab/>
        <w:t xml:space="preserve">b)  </w:t>
      </w:r>
      <w:r>
        <w:rPr>
          <w:rFonts w:ascii="Bell MT" w:hAnsi="Bell MT"/>
          <w:sz w:val="24"/>
          <w:szCs w:val="24"/>
        </w:rPr>
        <w:t>T</w:t>
      </w:r>
      <w:r w:rsidRPr="006E7361">
        <w:rPr>
          <w:rFonts w:ascii="Bell MT" w:hAnsi="Bell MT"/>
          <w:sz w:val="24"/>
          <w:szCs w:val="24"/>
        </w:rPr>
        <w:t>he criminal justice system</w:t>
      </w:r>
      <w:r>
        <w:rPr>
          <w:rFonts w:ascii="Bell MT" w:hAnsi="Bell MT"/>
          <w:sz w:val="24"/>
          <w:szCs w:val="24"/>
        </w:rPr>
        <w:t>.</w:t>
      </w:r>
    </w:p>
    <w:p w:rsidR="00342AF3" w:rsidRPr="006E7361" w:rsidRDefault="00342AF3" w:rsidP="00272AF1">
      <w:pPr>
        <w:rPr>
          <w:rFonts w:ascii="Bell MT" w:hAnsi="Bell MT"/>
          <w:sz w:val="24"/>
          <w:szCs w:val="24"/>
        </w:rPr>
      </w:pPr>
      <w:r w:rsidRPr="006E7361">
        <w:rPr>
          <w:rFonts w:ascii="Bell MT" w:hAnsi="Bell MT"/>
          <w:sz w:val="24"/>
          <w:szCs w:val="24"/>
        </w:rPr>
        <w:tab/>
      </w:r>
      <w:r w:rsidRPr="006E7361">
        <w:rPr>
          <w:rFonts w:ascii="Bell MT" w:hAnsi="Bell MT"/>
          <w:sz w:val="24"/>
          <w:szCs w:val="24"/>
        </w:rPr>
        <w:tab/>
        <w:t xml:space="preserve">c)  </w:t>
      </w:r>
      <w:r>
        <w:rPr>
          <w:rFonts w:ascii="Bell MT" w:hAnsi="Bell MT"/>
          <w:sz w:val="24"/>
          <w:szCs w:val="24"/>
        </w:rPr>
        <w:t>T</w:t>
      </w:r>
      <w:r w:rsidRPr="006E7361">
        <w:rPr>
          <w:rFonts w:ascii="Bell MT" w:hAnsi="Bell MT"/>
          <w:sz w:val="24"/>
          <w:szCs w:val="24"/>
        </w:rPr>
        <w:t>he community</w:t>
      </w:r>
      <w:r>
        <w:rPr>
          <w:rFonts w:ascii="Bell MT" w:hAnsi="Bell MT"/>
          <w:sz w:val="24"/>
          <w:szCs w:val="24"/>
        </w:rPr>
        <w:t>.</w:t>
      </w:r>
    </w:p>
    <w:p w:rsidR="00342AF3" w:rsidRPr="006E7361" w:rsidRDefault="00342AF3" w:rsidP="00272AF1">
      <w:pPr>
        <w:rPr>
          <w:rFonts w:ascii="Bell MT" w:hAnsi="Bell MT"/>
          <w:sz w:val="24"/>
          <w:szCs w:val="24"/>
        </w:rPr>
      </w:pPr>
      <w:r w:rsidRPr="006E7361">
        <w:rPr>
          <w:rFonts w:ascii="Bell MT" w:hAnsi="Bell MT"/>
          <w:sz w:val="24"/>
          <w:szCs w:val="24"/>
        </w:rPr>
        <w:tab/>
        <w:t>3.  The Outcome Evaluation may include:</w:t>
      </w:r>
    </w:p>
    <w:p w:rsidR="00342AF3" w:rsidRPr="006E7361" w:rsidRDefault="00342AF3" w:rsidP="00272AF1">
      <w:pPr>
        <w:ind w:left="1710" w:hanging="270"/>
        <w:rPr>
          <w:rFonts w:ascii="Bell MT" w:hAnsi="Bell MT"/>
          <w:sz w:val="24"/>
          <w:szCs w:val="24"/>
        </w:rPr>
      </w:pPr>
      <w:r w:rsidRPr="006E7361">
        <w:rPr>
          <w:rFonts w:ascii="Bell MT" w:hAnsi="Bell MT"/>
          <w:sz w:val="24"/>
          <w:szCs w:val="24"/>
        </w:rPr>
        <w:t xml:space="preserve">a)  Recidivism rates (new arrests, charges) of all </w:t>
      </w:r>
      <w:r w:rsidR="00CB5E73">
        <w:rPr>
          <w:rFonts w:ascii="Bell MT" w:hAnsi="Bell MT"/>
          <w:sz w:val="24"/>
          <w:szCs w:val="24"/>
        </w:rPr>
        <w:t xml:space="preserve">ACDC participants </w:t>
      </w:r>
      <w:r w:rsidRPr="006E7361">
        <w:rPr>
          <w:rFonts w:ascii="Bell MT" w:hAnsi="Bell MT"/>
          <w:sz w:val="24"/>
          <w:szCs w:val="24"/>
        </w:rPr>
        <w:t>in-program and post-program, measured at various intervals</w:t>
      </w:r>
      <w:r>
        <w:rPr>
          <w:rFonts w:ascii="Bell MT" w:hAnsi="Bell MT"/>
          <w:sz w:val="24"/>
          <w:szCs w:val="24"/>
        </w:rPr>
        <w:t>.</w:t>
      </w:r>
    </w:p>
    <w:p w:rsidR="00342AF3" w:rsidRPr="006E7361" w:rsidRDefault="00342AF3" w:rsidP="00272AF1">
      <w:pPr>
        <w:ind w:left="1710" w:hanging="270"/>
        <w:rPr>
          <w:rFonts w:ascii="Bell MT" w:hAnsi="Bell MT"/>
          <w:sz w:val="24"/>
          <w:szCs w:val="24"/>
        </w:rPr>
      </w:pPr>
      <w:r w:rsidRPr="006E7361">
        <w:rPr>
          <w:rFonts w:ascii="Bell MT" w:hAnsi="Bell MT"/>
          <w:sz w:val="24"/>
          <w:szCs w:val="24"/>
        </w:rPr>
        <w:t>b)  Recidivism rates (new arrests, charges) of dropouts versus graduates, measured at various intervals</w:t>
      </w:r>
      <w:r>
        <w:rPr>
          <w:rFonts w:ascii="Bell MT" w:hAnsi="Bell MT"/>
          <w:sz w:val="24"/>
          <w:szCs w:val="24"/>
        </w:rPr>
        <w:t>.</w:t>
      </w:r>
    </w:p>
    <w:p w:rsidR="00342AF3" w:rsidRPr="006E7361" w:rsidRDefault="00342AF3" w:rsidP="00272AF1">
      <w:pPr>
        <w:ind w:left="1440"/>
        <w:rPr>
          <w:rFonts w:ascii="Bell MT" w:hAnsi="Bell MT"/>
          <w:sz w:val="24"/>
          <w:szCs w:val="24"/>
        </w:rPr>
      </w:pPr>
      <w:r w:rsidRPr="006E7361">
        <w:rPr>
          <w:rFonts w:ascii="Bell MT" w:hAnsi="Bell MT"/>
          <w:sz w:val="24"/>
          <w:szCs w:val="24"/>
        </w:rPr>
        <w:t>c)  Pre-program, in-program, and post-program drug use (measured by drug testing and self-report)</w:t>
      </w:r>
      <w:r>
        <w:rPr>
          <w:rFonts w:ascii="Bell MT" w:hAnsi="Bell MT"/>
          <w:sz w:val="24"/>
          <w:szCs w:val="24"/>
        </w:rPr>
        <w:t>.</w:t>
      </w:r>
    </w:p>
    <w:p w:rsidR="00342AF3" w:rsidRPr="006E7361" w:rsidRDefault="00342AF3" w:rsidP="00272AF1">
      <w:pPr>
        <w:ind w:left="1620" w:hanging="180"/>
        <w:rPr>
          <w:rFonts w:ascii="Bell MT" w:hAnsi="Bell MT"/>
          <w:sz w:val="24"/>
          <w:szCs w:val="24"/>
        </w:rPr>
      </w:pPr>
      <w:r w:rsidRPr="006E7361">
        <w:rPr>
          <w:rFonts w:ascii="Bell MT" w:hAnsi="Bell MT"/>
          <w:sz w:val="24"/>
          <w:szCs w:val="24"/>
        </w:rPr>
        <w:t>d)  Treatment completion rates</w:t>
      </w:r>
      <w:r>
        <w:rPr>
          <w:rFonts w:ascii="Bell MT" w:hAnsi="Bell MT"/>
          <w:sz w:val="24"/>
          <w:szCs w:val="24"/>
        </w:rPr>
        <w:t>.</w:t>
      </w:r>
    </w:p>
    <w:p w:rsidR="00342AF3" w:rsidRPr="006E7361" w:rsidRDefault="00342AF3" w:rsidP="00272AF1">
      <w:pPr>
        <w:ind w:left="1620" w:hanging="180"/>
        <w:rPr>
          <w:rFonts w:ascii="Bell MT" w:hAnsi="Bell MT"/>
          <w:sz w:val="24"/>
          <w:szCs w:val="24"/>
        </w:rPr>
      </w:pPr>
      <w:r w:rsidRPr="006E7361">
        <w:rPr>
          <w:rFonts w:ascii="Bell MT" w:hAnsi="Bell MT"/>
          <w:sz w:val="24"/>
          <w:szCs w:val="24"/>
        </w:rPr>
        <w:t>e)  Number of drug-free babies born to clients</w:t>
      </w:r>
      <w:r>
        <w:rPr>
          <w:rFonts w:ascii="Bell MT" w:hAnsi="Bell MT"/>
          <w:sz w:val="24"/>
          <w:szCs w:val="24"/>
        </w:rPr>
        <w:t>.</w:t>
      </w:r>
    </w:p>
    <w:p w:rsidR="00342AF3" w:rsidRPr="006E7361" w:rsidRDefault="00342AF3" w:rsidP="00272AF1">
      <w:pPr>
        <w:ind w:left="1620" w:hanging="180"/>
        <w:rPr>
          <w:rFonts w:ascii="Bell MT" w:hAnsi="Bell MT"/>
          <w:sz w:val="24"/>
          <w:szCs w:val="24"/>
        </w:rPr>
      </w:pPr>
      <w:r w:rsidRPr="006E7361">
        <w:rPr>
          <w:rFonts w:ascii="Bell MT" w:hAnsi="Bell MT"/>
          <w:sz w:val="24"/>
          <w:szCs w:val="24"/>
        </w:rPr>
        <w:t>f)</w:t>
      </w:r>
      <w:r w:rsidRPr="006E7361">
        <w:rPr>
          <w:rFonts w:ascii="Bell MT" w:hAnsi="Bell MT"/>
          <w:sz w:val="24"/>
          <w:szCs w:val="24"/>
        </w:rPr>
        <w:tab/>
        <w:t xml:space="preserve">  Jail bed days saved</w:t>
      </w:r>
      <w:r>
        <w:rPr>
          <w:rFonts w:ascii="Bell MT" w:hAnsi="Bell MT"/>
          <w:sz w:val="24"/>
          <w:szCs w:val="24"/>
        </w:rPr>
        <w:t>.</w:t>
      </w:r>
    </w:p>
    <w:p w:rsidR="00342AF3" w:rsidRDefault="00342AF3" w:rsidP="006E7361">
      <w:pPr>
        <w:ind w:left="1710" w:hanging="270"/>
        <w:rPr>
          <w:rFonts w:ascii="Bell MT" w:hAnsi="Bell MT"/>
          <w:sz w:val="24"/>
          <w:szCs w:val="24"/>
        </w:rPr>
      </w:pPr>
      <w:r w:rsidRPr="006E7361">
        <w:rPr>
          <w:rFonts w:ascii="Bell MT" w:hAnsi="Bell MT"/>
          <w:sz w:val="24"/>
          <w:szCs w:val="24"/>
        </w:rPr>
        <w:t>g)  Elements (e.g. incentives, treatment sessions, court appearances) of program related to successful program completion</w:t>
      </w:r>
      <w:r>
        <w:rPr>
          <w:rFonts w:ascii="Bell MT" w:hAnsi="Bell MT"/>
          <w:sz w:val="24"/>
          <w:szCs w:val="24"/>
        </w:rPr>
        <w:t>.</w:t>
      </w:r>
    </w:p>
    <w:sectPr w:rsidR="00342AF3" w:rsidSect="002A7EF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D1" w:rsidRDefault="005B70D1" w:rsidP="00F77ADE">
      <w:pPr>
        <w:spacing w:after="0" w:line="240" w:lineRule="auto"/>
      </w:pPr>
      <w:r>
        <w:separator/>
      </w:r>
    </w:p>
  </w:endnote>
  <w:endnote w:type="continuationSeparator" w:id="0">
    <w:p w:rsidR="005B70D1" w:rsidRDefault="005B70D1" w:rsidP="00F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HKMJ J+ Minion Pro">
    <w:altName w:val="Minion Pro"/>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HLEE B+ Frutiger LT Std">
    <w:altName w:val="Frutiger LT Std"/>
    <w:panose1 w:val="00000000000000000000"/>
    <w:charset w:val="00"/>
    <w:family w:val="swiss"/>
    <w:notTrueType/>
    <w:pitch w:val="default"/>
    <w:sig w:usb0="00000003" w:usb1="00000000" w:usb2="00000000" w:usb3="00000000" w:csb0="00000001" w:csb1="00000000"/>
  </w:font>
  <w:font w:name="LHLHM P+ Minion Pro">
    <w:altName w:val="Minion Pro"/>
    <w:panose1 w:val="00000000000000000000"/>
    <w:charset w:val="00"/>
    <w:family w:val="roman"/>
    <w:notTrueType/>
    <w:pitch w:val="default"/>
    <w:sig w:usb0="00000003" w:usb1="00000000" w:usb2="00000000" w:usb3="00000000" w:csb0="00000001" w:csb1="00000000"/>
  </w:font>
  <w:font w:name="LHKHF G+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B2" w:rsidRDefault="00E904B2">
    <w:pPr>
      <w:pStyle w:val="Footer"/>
      <w:jc w:val="right"/>
    </w:pPr>
    <w:r>
      <w:fldChar w:fldCharType="begin"/>
    </w:r>
    <w:r>
      <w:instrText xml:space="preserve"> PAGE   \* MERGEFORMAT </w:instrText>
    </w:r>
    <w:r>
      <w:fldChar w:fldCharType="separate"/>
    </w:r>
    <w:r w:rsidR="001C4921">
      <w:rPr>
        <w:noProof/>
      </w:rPr>
      <w:t>1</w:t>
    </w:r>
    <w:r>
      <w:rPr>
        <w:noProof/>
      </w:rPr>
      <w:fldChar w:fldCharType="end"/>
    </w:r>
  </w:p>
  <w:p w:rsidR="00E904B2" w:rsidRDefault="00E9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D1" w:rsidRDefault="005B70D1" w:rsidP="00F77ADE">
      <w:pPr>
        <w:spacing w:after="0" w:line="240" w:lineRule="auto"/>
      </w:pPr>
      <w:r>
        <w:separator/>
      </w:r>
    </w:p>
  </w:footnote>
  <w:footnote w:type="continuationSeparator" w:id="0">
    <w:p w:rsidR="005B70D1" w:rsidRDefault="005B70D1" w:rsidP="00F77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86F"/>
    <w:multiLevelType w:val="hybridMultilevel"/>
    <w:tmpl w:val="EAC064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C0625"/>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3C2B52"/>
    <w:multiLevelType w:val="hybridMultilevel"/>
    <w:tmpl w:val="315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768"/>
    <w:multiLevelType w:val="hybridMultilevel"/>
    <w:tmpl w:val="FF7033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0014D2"/>
    <w:multiLevelType w:val="hybridMultilevel"/>
    <w:tmpl w:val="441420B2"/>
    <w:lvl w:ilvl="0" w:tplc="96AA68F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29215EB"/>
    <w:multiLevelType w:val="hybridMultilevel"/>
    <w:tmpl w:val="3D80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0DE6"/>
    <w:multiLevelType w:val="hybridMultilevel"/>
    <w:tmpl w:val="C1F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B2982"/>
    <w:multiLevelType w:val="hybridMultilevel"/>
    <w:tmpl w:val="5684A04E"/>
    <w:lvl w:ilvl="0" w:tplc="559CCD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1B177F"/>
    <w:multiLevelType w:val="hybridMultilevel"/>
    <w:tmpl w:val="0472E2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6F3102"/>
    <w:multiLevelType w:val="hybridMultilevel"/>
    <w:tmpl w:val="7818AE68"/>
    <w:lvl w:ilvl="0" w:tplc="FF1ED406">
      <w:start w:val="1"/>
      <w:numFmt w:val="decimal"/>
      <w:lvlText w:val="%1)"/>
      <w:lvlJc w:val="left"/>
      <w:pPr>
        <w:ind w:left="1800" w:hanging="360"/>
      </w:pPr>
      <w:rPr>
        <w:rFonts w:cs="Times New Roman" w:hint="default"/>
      </w:rPr>
    </w:lvl>
    <w:lvl w:ilvl="1" w:tplc="4D2ADA30">
      <w:start w:val="1"/>
      <w:numFmt w:val="lowerLetter"/>
      <w:lvlText w:val="%2)"/>
      <w:lvlJc w:val="left"/>
      <w:pPr>
        <w:ind w:left="2520" w:hanging="360"/>
      </w:pPr>
      <w:rPr>
        <w:rFonts w:cs="Times New Roman" w:hint="default"/>
        <w:b/>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0C25807"/>
    <w:multiLevelType w:val="hybridMultilevel"/>
    <w:tmpl w:val="18FCC95A"/>
    <w:lvl w:ilvl="0" w:tplc="22A4575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1AD160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D860B6"/>
    <w:multiLevelType w:val="multilevel"/>
    <w:tmpl w:val="77D8F5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6E605E4"/>
    <w:multiLevelType w:val="hybridMultilevel"/>
    <w:tmpl w:val="F370ABBC"/>
    <w:lvl w:ilvl="0" w:tplc="1286DFFA">
      <w:start w:val="1"/>
      <w:numFmt w:val="decimal"/>
      <w:lvlText w:val="%1)"/>
      <w:lvlJc w:val="left"/>
      <w:pPr>
        <w:ind w:left="1080" w:hanging="360"/>
      </w:pPr>
      <w:rPr>
        <w:rFonts w:cs="Times New Roman" w:hint="default"/>
      </w:rPr>
    </w:lvl>
    <w:lvl w:ilvl="1" w:tplc="B9EE71DE">
      <w:start w:val="1"/>
      <w:numFmt w:val="lowerLetter"/>
      <w:lvlText w:val="%2)"/>
      <w:lvlJc w:val="left"/>
      <w:pPr>
        <w:ind w:left="1800" w:hanging="360"/>
      </w:pPr>
      <w:rPr>
        <w:rFonts w:cs="Times New Roman" w:hint="default"/>
        <w:u w:val="none"/>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BE3E68"/>
    <w:multiLevelType w:val="hybridMultilevel"/>
    <w:tmpl w:val="8326D5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907484"/>
    <w:multiLevelType w:val="hybridMultilevel"/>
    <w:tmpl w:val="73587C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385DD3"/>
    <w:multiLevelType w:val="hybridMultilevel"/>
    <w:tmpl w:val="429E0B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FF380D"/>
    <w:multiLevelType w:val="hybridMultilevel"/>
    <w:tmpl w:val="39A847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92459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A1A2FDD"/>
    <w:multiLevelType w:val="hybridMultilevel"/>
    <w:tmpl w:val="FA7ABEE2"/>
    <w:lvl w:ilvl="0" w:tplc="04090011">
      <w:start w:val="1"/>
      <w:numFmt w:val="decimal"/>
      <w:lvlText w:val="%1)"/>
      <w:lvlJc w:val="left"/>
      <w:pPr>
        <w:ind w:left="720" w:hanging="360"/>
      </w:pPr>
      <w:rPr>
        <w:rFonts w:cs="Times New Roman" w:hint="default"/>
      </w:rPr>
    </w:lvl>
    <w:lvl w:ilvl="1" w:tplc="8D5CA5D4">
      <w:start w:val="1"/>
      <w:numFmt w:val="lowerLetter"/>
      <w:lvlText w:val="%2)"/>
      <w:lvlJc w:val="left"/>
      <w:pPr>
        <w:ind w:left="1440" w:hanging="360"/>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410C14"/>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F37ED1"/>
    <w:multiLevelType w:val="hybridMultilevel"/>
    <w:tmpl w:val="5A0E670C"/>
    <w:lvl w:ilvl="0" w:tplc="04090011">
      <w:start w:val="1"/>
      <w:numFmt w:val="decimal"/>
      <w:lvlText w:val="%1)"/>
      <w:lvlJc w:val="left"/>
      <w:pPr>
        <w:ind w:left="720" w:hanging="360"/>
      </w:pPr>
      <w:rPr>
        <w:rFonts w:cs="Times New Roman" w:hint="default"/>
      </w:rPr>
    </w:lvl>
    <w:lvl w:ilvl="1" w:tplc="933023DC">
      <w:start w:val="1"/>
      <w:numFmt w:val="lowerLetter"/>
      <w:lvlText w:val="%2)"/>
      <w:lvlJc w:val="left"/>
      <w:pPr>
        <w:ind w:left="1440" w:hanging="360"/>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9C6940"/>
    <w:multiLevelType w:val="hybridMultilevel"/>
    <w:tmpl w:val="70C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C310A"/>
    <w:multiLevelType w:val="hybridMultilevel"/>
    <w:tmpl w:val="5FC6C000"/>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43F840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B6405E3"/>
    <w:multiLevelType w:val="hybridMultilevel"/>
    <w:tmpl w:val="312E21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010B00"/>
    <w:multiLevelType w:val="multilevel"/>
    <w:tmpl w:val="9738EA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5CF400D"/>
    <w:multiLevelType w:val="hybridMultilevel"/>
    <w:tmpl w:val="B4164C42"/>
    <w:lvl w:ilvl="0" w:tplc="83CE10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7120C05"/>
    <w:multiLevelType w:val="hybridMultilevel"/>
    <w:tmpl w:val="FC60809E"/>
    <w:lvl w:ilvl="0" w:tplc="F496B5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CB96595"/>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353987"/>
    <w:multiLevelType w:val="hybridMultilevel"/>
    <w:tmpl w:val="72ACCF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78E0E79"/>
    <w:multiLevelType w:val="hybridMultilevel"/>
    <w:tmpl w:val="9CC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F4CB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9C74A58"/>
    <w:multiLevelType w:val="hybridMultilevel"/>
    <w:tmpl w:val="A3325CFA"/>
    <w:lvl w:ilvl="0" w:tplc="293EAD5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B61D71"/>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3D4C53"/>
    <w:multiLevelType w:val="hybridMultilevel"/>
    <w:tmpl w:val="C784964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0123E24"/>
    <w:multiLevelType w:val="hybridMultilevel"/>
    <w:tmpl w:val="72ACCF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3430B1"/>
    <w:multiLevelType w:val="hybridMultilevel"/>
    <w:tmpl w:val="8C7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16D24"/>
    <w:multiLevelType w:val="hybridMultilevel"/>
    <w:tmpl w:val="963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947FC"/>
    <w:multiLevelType w:val="hybridMultilevel"/>
    <w:tmpl w:val="9D6C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60A03"/>
    <w:multiLevelType w:val="hybridMultilevel"/>
    <w:tmpl w:val="9F42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E1215D"/>
    <w:multiLevelType w:val="hybridMultilevel"/>
    <w:tmpl w:val="429E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6"/>
  </w:num>
  <w:num w:numId="3">
    <w:abstractNumId w:val="22"/>
  </w:num>
  <w:num w:numId="4">
    <w:abstractNumId w:val="16"/>
  </w:num>
  <w:num w:numId="5">
    <w:abstractNumId w:val="29"/>
  </w:num>
  <w:num w:numId="6">
    <w:abstractNumId w:val="39"/>
  </w:num>
  <w:num w:numId="7">
    <w:abstractNumId w:val="25"/>
  </w:num>
  <w:num w:numId="8">
    <w:abstractNumId w:val="37"/>
  </w:num>
  <w:num w:numId="9">
    <w:abstractNumId w:val="5"/>
  </w:num>
  <w:num w:numId="10">
    <w:abstractNumId w:val="2"/>
  </w:num>
  <w:num w:numId="11">
    <w:abstractNumId w:val="1"/>
  </w:num>
  <w:num w:numId="12">
    <w:abstractNumId w:val="34"/>
  </w:num>
  <w:num w:numId="13">
    <w:abstractNumId w:val="20"/>
  </w:num>
  <w:num w:numId="14">
    <w:abstractNumId w:val="41"/>
  </w:num>
  <w:num w:numId="15">
    <w:abstractNumId w:val="33"/>
  </w:num>
  <w:num w:numId="16">
    <w:abstractNumId w:val="23"/>
  </w:num>
  <w:num w:numId="17">
    <w:abstractNumId w:val="17"/>
  </w:num>
  <w:num w:numId="18">
    <w:abstractNumId w:val="14"/>
  </w:num>
  <w:num w:numId="19">
    <w:abstractNumId w:val="10"/>
  </w:num>
  <w:num w:numId="20">
    <w:abstractNumId w:val="28"/>
  </w:num>
  <w:num w:numId="21">
    <w:abstractNumId w:val="0"/>
  </w:num>
  <w:num w:numId="22">
    <w:abstractNumId w:val="35"/>
  </w:num>
  <w:num w:numId="23">
    <w:abstractNumId w:val="36"/>
  </w:num>
  <w:num w:numId="24">
    <w:abstractNumId w:val="30"/>
  </w:num>
  <w:num w:numId="25">
    <w:abstractNumId w:val="3"/>
  </w:num>
  <w:num w:numId="26">
    <w:abstractNumId w:val="24"/>
  </w:num>
  <w:num w:numId="27">
    <w:abstractNumId w:val="13"/>
  </w:num>
  <w:num w:numId="28">
    <w:abstractNumId w:val="19"/>
  </w:num>
  <w:num w:numId="29">
    <w:abstractNumId w:val="8"/>
  </w:num>
  <w:num w:numId="30">
    <w:abstractNumId w:val="27"/>
  </w:num>
  <w:num w:numId="31">
    <w:abstractNumId w:val="9"/>
  </w:num>
  <w:num w:numId="32">
    <w:abstractNumId w:val="21"/>
  </w:num>
  <w:num w:numId="33">
    <w:abstractNumId w:val="4"/>
  </w:num>
  <w:num w:numId="34">
    <w:abstractNumId w:val="32"/>
  </w:num>
  <w:num w:numId="35">
    <w:abstractNumId w:val="18"/>
  </w:num>
  <w:num w:numId="36">
    <w:abstractNumId w:val="38"/>
  </w:num>
  <w:num w:numId="37">
    <w:abstractNumId w:val="11"/>
  </w:num>
  <w:num w:numId="38">
    <w:abstractNumId w:val="12"/>
  </w:num>
  <w:num w:numId="39">
    <w:abstractNumId w:val="26"/>
  </w:num>
  <w:num w:numId="40">
    <w:abstractNumId w:val="15"/>
  </w:num>
  <w:num w:numId="41">
    <w:abstractNumId w:val="3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A9"/>
    <w:rsid w:val="00022F91"/>
    <w:rsid w:val="00031273"/>
    <w:rsid w:val="0003204B"/>
    <w:rsid w:val="00036961"/>
    <w:rsid w:val="00041934"/>
    <w:rsid w:val="00043D51"/>
    <w:rsid w:val="000457E1"/>
    <w:rsid w:val="00075ACC"/>
    <w:rsid w:val="00091BBE"/>
    <w:rsid w:val="000A2555"/>
    <w:rsid w:val="000C1765"/>
    <w:rsid w:val="000F0E3A"/>
    <w:rsid w:val="000F5C01"/>
    <w:rsid w:val="00104CE4"/>
    <w:rsid w:val="00107516"/>
    <w:rsid w:val="00122F81"/>
    <w:rsid w:val="00151A5F"/>
    <w:rsid w:val="00155691"/>
    <w:rsid w:val="001558D1"/>
    <w:rsid w:val="0015647D"/>
    <w:rsid w:val="00167588"/>
    <w:rsid w:val="00186941"/>
    <w:rsid w:val="0019187C"/>
    <w:rsid w:val="001A22CC"/>
    <w:rsid w:val="001C4921"/>
    <w:rsid w:val="001C4950"/>
    <w:rsid w:val="001E742B"/>
    <w:rsid w:val="002219AA"/>
    <w:rsid w:val="00235954"/>
    <w:rsid w:val="00272AF1"/>
    <w:rsid w:val="00280490"/>
    <w:rsid w:val="00290DF7"/>
    <w:rsid w:val="00290F65"/>
    <w:rsid w:val="00291469"/>
    <w:rsid w:val="002962A0"/>
    <w:rsid w:val="002A7EF6"/>
    <w:rsid w:val="002B7451"/>
    <w:rsid w:val="002C64FA"/>
    <w:rsid w:val="002E0539"/>
    <w:rsid w:val="002E29CE"/>
    <w:rsid w:val="002F1F26"/>
    <w:rsid w:val="002F444F"/>
    <w:rsid w:val="0030574F"/>
    <w:rsid w:val="003112A2"/>
    <w:rsid w:val="00315B64"/>
    <w:rsid w:val="003374CF"/>
    <w:rsid w:val="00342542"/>
    <w:rsid w:val="00342AF3"/>
    <w:rsid w:val="003463F3"/>
    <w:rsid w:val="00346972"/>
    <w:rsid w:val="00362D2E"/>
    <w:rsid w:val="00367210"/>
    <w:rsid w:val="0037289E"/>
    <w:rsid w:val="003A0143"/>
    <w:rsid w:val="003B1093"/>
    <w:rsid w:val="003D3D93"/>
    <w:rsid w:val="003F08EA"/>
    <w:rsid w:val="003F4A9B"/>
    <w:rsid w:val="00406208"/>
    <w:rsid w:val="004457EC"/>
    <w:rsid w:val="00450CBB"/>
    <w:rsid w:val="00454FA4"/>
    <w:rsid w:val="00460C3C"/>
    <w:rsid w:val="004931D9"/>
    <w:rsid w:val="00494670"/>
    <w:rsid w:val="004A0A58"/>
    <w:rsid w:val="004A4B48"/>
    <w:rsid w:val="004A4BE8"/>
    <w:rsid w:val="004C7ACE"/>
    <w:rsid w:val="004D0F5F"/>
    <w:rsid w:val="004F14E0"/>
    <w:rsid w:val="00513938"/>
    <w:rsid w:val="00522D3E"/>
    <w:rsid w:val="0053252A"/>
    <w:rsid w:val="00532E47"/>
    <w:rsid w:val="005345D7"/>
    <w:rsid w:val="00541CD6"/>
    <w:rsid w:val="0054249F"/>
    <w:rsid w:val="005458DF"/>
    <w:rsid w:val="00556BF4"/>
    <w:rsid w:val="00560945"/>
    <w:rsid w:val="005905E7"/>
    <w:rsid w:val="00595EF7"/>
    <w:rsid w:val="005979BC"/>
    <w:rsid w:val="005A6BF6"/>
    <w:rsid w:val="005B709E"/>
    <w:rsid w:val="005B70D1"/>
    <w:rsid w:val="005C7B5F"/>
    <w:rsid w:val="005E2ACB"/>
    <w:rsid w:val="005F164D"/>
    <w:rsid w:val="006307A6"/>
    <w:rsid w:val="00633495"/>
    <w:rsid w:val="0065761E"/>
    <w:rsid w:val="006618FB"/>
    <w:rsid w:val="00676CED"/>
    <w:rsid w:val="00694C94"/>
    <w:rsid w:val="00695D95"/>
    <w:rsid w:val="006A246E"/>
    <w:rsid w:val="006A25EF"/>
    <w:rsid w:val="006C77FC"/>
    <w:rsid w:val="006D562D"/>
    <w:rsid w:val="006E7361"/>
    <w:rsid w:val="006F6356"/>
    <w:rsid w:val="00707651"/>
    <w:rsid w:val="00731FB3"/>
    <w:rsid w:val="00745B0E"/>
    <w:rsid w:val="00766478"/>
    <w:rsid w:val="00781ED5"/>
    <w:rsid w:val="00784CE0"/>
    <w:rsid w:val="007A5505"/>
    <w:rsid w:val="007B3D04"/>
    <w:rsid w:val="007D23B0"/>
    <w:rsid w:val="007D7AE1"/>
    <w:rsid w:val="007E040E"/>
    <w:rsid w:val="007F5866"/>
    <w:rsid w:val="008033BE"/>
    <w:rsid w:val="00806755"/>
    <w:rsid w:val="00812F0E"/>
    <w:rsid w:val="00821EEF"/>
    <w:rsid w:val="0083050B"/>
    <w:rsid w:val="0085082C"/>
    <w:rsid w:val="00854C38"/>
    <w:rsid w:val="00861A8B"/>
    <w:rsid w:val="0086257F"/>
    <w:rsid w:val="00871E9F"/>
    <w:rsid w:val="008978E5"/>
    <w:rsid w:val="008B6418"/>
    <w:rsid w:val="008C5EE1"/>
    <w:rsid w:val="008E1429"/>
    <w:rsid w:val="00902A19"/>
    <w:rsid w:val="00925BFC"/>
    <w:rsid w:val="0093311A"/>
    <w:rsid w:val="00953208"/>
    <w:rsid w:val="00972238"/>
    <w:rsid w:val="0099252F"/>
    <w:rsid w:val="00996EBC"/>
    <w:rsid w:val="009A3B46"/>
    <w:rsid w:val="009B38B1"/>
    <w:rsid w:val="009C0836"/>
    <w:rsid w:val="009D371E"/>
    <w:rsid w:val="009D679D"/>
    <w:rsid w:val="009D71F4"/>
    <w:rsid w:val="009E211D"/>
    <w:rsid w:val="009E513A"/>
    <w:rsid w:val="009E7F10"/>
    <w:rsid w:val="009F2282"/>
    <w:rsid w:val="009F2DB8"/>
    <w:rsid w:val="009F2FC1"/>
    <w:rsid w:val="00A05D96"/>
    <w:rsid w:val="00A150B1"/>
    <w:rsid w:val="00A153F9"/>
    <w:rsid w:val="00A32515"/>
    <w:rsid w:val="00A46BF0"/>
    <w:rsid w:val="00A629D3"/>
    <w:rsid w:val="00A67592"/>
    <w:rsid w:val="00A84F6F"/>
    <w:rsid w:val="00A86C66"/>
    <w:rsid w:val="00A93548"/>
    <w:rsid w:val="00A95D49"/>
    <w:rsid w:val="00AA177A"/>
    <w:rsid w:val="00AA404C"/>
    <w:rsid w:val="00AA64C1"/>
    <w:rsid w:val="00AB0DEC"/>
    <w:rsid w:val="00AD339E"/>
    <w:rsid w:val="00AE02DD"/>
    <w:rsid w:val="00B00AEA"/>
    <w:rsid w:val="00B00B4F"/>
    <w:rsid w:val="00B10507"/>
    <w:rsid w:val="00B2183A"/>
    <w:rsid w:val="00B252B2"/>
    <w:rsid w:val="00B3694B"/>
    <w:rsid w:val="00B53DD4"/>
    <w:rsid w:val="00B76480"/>
    <w:rsid w:val="00B8598B"/>
    <w:rsid w:val="00B86104"/>
    <w:rsid w:val="00B86579"/>
    <w:rsid w:val="00B9044D"/>
    <w:rsid w:val="00B93C4A"/>
    <w:rsid w:val="00BA784E"/>
    <w:rsid w:val="00BC1F9B"/>
    <w:rsid w:val="00BC3E53"/>
    <w:rsid w:val="00BD6A11"/>
    <w:rsid w:val="00BE0462"/>
    <w:rsid w:val="00BE0C0E"/>
    <w:rsid w:val="00BE4E14"/>
    <w:rsid w:val="00C0597B"/>
    <w:rsid w:val="00C06C6A"/>
    <w:rsid w:val="00C27599"/>
    <w:rsid w:val="00C3105A"/>
    <w:rsid w:val="00C36C7B"/>
    <w:rsid w:val="00C61BB1"/>
    <w:rsid w:val="00C81681"/>
    <w:rsid w:val="00C90E0E"/>
    <w:rsid w:val="00CA4526"/>
    <w:rsid w:val="00CB4AD4"/>
    <w:rsid w:val="00CB4F54"/>
    <w:rsid w:val="00CB5E73"/>
    <w:rsid w:val="00CF2B36"/>
    <w:rsid w:val="00CF4243"/>
    <w:rsid w:val="00CF5401"/>
    <w:rsid w:val="00D038E4"/>
    <w:rsid w:val="00D06E93"/>
    <w:rsid w:val="00D235C0"/>
    <w:rsid w:val="00D24295"/>
    <w:rsid w:val="00D24325"/>
    <w:rsid w:val="00D3385C"/>
    <w:rsid w:val="00D548EC"/>
    <w:rsid w:val="00D61F5D"/>
    <w:rsid w:val="00D63434"/>
    <w:rsid w:val="00D676D0"/>
    <w:rsid w:val="00D70921"/>
    <w:rsid w:val="00D8192D"/>
    <w:rsid w:val="00D90345"/>
    <w:rsid w:val="00DB1DA9"/>
    <w:rsid w:val="00DB78D3"/>
    <w:rsid w:val="00DC0110"/>
    <w:rsid w:val="00DC7239"/>
    <w:rsid w:val="00DD7B39"/>
    <w:rsid w:val="00E23790"/>
    <w:rsid w:val="00E24E36"/>
    <w:rsid w:val="00E27DD5"/>
    <w:rsid w:val="00E35113"/>
    <w:rsid w:val="00E35CBE"/>
    <w:rsid w:val="00E770B7"/>
    <w:rsid w:val="00E84B96"/>
    <w:rsid w:val="00E904B2"/>
    <w:rsid w:val="00E93111"/>
    <w:rsid w:val="00E934C7"/>
    <w:rsid w:val="00EA4780"/>
    <w:rsid w:val="00EC6AE1"/>
    <w:rsid w:val="00EE46CF"/>
    <w:rsid w:val="00EE65B3"/>
    <w:rsid w:val="00F026B4"/>
    <w:rsid w:val="00F20D5D"/>
    <w:rsid w:val="00F265B0"/>
    <w:rsid w:val="00F5123B"/>
    <w:rsid w:val="00F54E5F"/>
    <w:rsid w:val="00F75473"/>
    <w:rsid w:val="00F76EDB"/>
    <w:rsid w:val="00F77ADE"/>
    <w:rsid w:val="00F83625"/>
    <w:rsid w:val="00F840C6"/>
    <w:rsid w:val="00F87663"/>
    <w:rsid w:val="00F91932"/>
    <w:rsid w:val="00F94737"/>
    <w:rsid w:val="00FA44E7"/>
    <w:rsid w:val="00FA68A4"/>
    <w:rsid w:val="00FE0365"/>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7B"/>
    <w:pPr>
      <w:spacing w:after="200" w:line="276" w:lineRule="auto"/>
    </w:pPr>
    <w:rPr>
      <w:sz w:val="22"/>
      <w:szCs w:val="22"/>
    </w:rPr>
  </w:style>
  <w:style w:type="paragraph" w:styleId="Heading1">
    <w:name w:val="heading 1"/>
    <w:basedOn w:val="Normal"/>
    <w:next w:val="Normal"/>
    <w:link w:val="Heading1Char"/>
    <w:uiPriority w:val="9"/>
    <w:qFormat/>
    <w:rsid w:val="0054249F"/>
    <w:pPr>
      <w:keepNext/>
      <w:spacing w:after="0" w:line="240" w:lineRule="auto"/>
      <w:ind w:left="360"/>
      <w:jc w:val="center"/>
      <w:outlineLvl w:val="0"/>
    </w:pPr>
    <w:rPr>
      <w:rFonts w:ascii="Arial" w:hAnsi="Arial"/>
      <w:b/>
      <w:bCs/>
      <w:sz w:val="24"/>
      <w:szCs w:val="24"/>
      <w:u w:val="single"/>
    </w:rPr>
  </w:style>
  <w:style w:type="paragraph" w:styleId="Heading2">
    <w:name w:val="heading 2"/>
    <w:basedOn w:val="Normal"/>
    <w:next w:val="Normal"/>
    <w:link w:val="Heading2Char"/>
    <w:uiPriority w:val="9"/>
    <w:qFormat/>
    <w:rsid w:val="0054249F"/>
    <w:pPr>
      <w:keepNext/>
      <w:spacing w:after="0" w:line="240" w:lineRule="auto"/>
      <w:ind w:left="360"/>
      <w:jc w:val="center"/>
      <w:outlineLvl w:val="1"/>
    </w:pPr>
    <w:rPr>
      <w:rFonts w:ascii="Arial" w:hAnsi="Arial"/>
      <w:b/>
      <w:bCs/>
      <w:sz w:val="24"/>
      <w:szCs w:val="24"/>
    </w:rPr>
  </w:style>
  <w:style w:type="paragraph" w:styleId="Heading5">
    <w:name w:val="heading 5"/>
    <w:basedOn w:val="Normal"/>
    <w:next w:val="Normal"/>
    <w:link w:val="Heading5Char"/>
    <w:uiPriority w:val="9"/>
    <w:qFormat/>
    <w:rsid w:val="0054249F"/>
    <w:pPr>
      <w:keepNext/>
      <w:spacing w:after="0" w:line="360" w:lineRule="auto"/>
      <w:ind w:left="360"/>
      <w:jc w:val="center"/>
      <w:outlineLvl w:val="4"/>
    </w:pPr>
    <w:rPr>
      <w:rFonts w:ascii="Arial" w:hAnsi="Arial"/>
      <w:b/>
      <w:bCs/>
      <w:szCs w:val="24"/>
    </w:rPr>
  </w:style>
  <w:style w:type="paragraph" w:styleId="Heading7">
    <w:name w:val="heading 7"/>
    <w:basedOn w:val="Normal"/>
    <w:next w:val="Normal"/>
    <w:link w:val="Heading7Char"/>
    <w:uiPriority w:val="9"/>
    <w:qFormat/>
    <w:rsid w:val="0054249F"/>
    <w:pPr>
      <w:keepNext/>
      <w:spacing w:after="0" w:line="240" w:lineRule="auto"/>
      <w:jc w:val="center"/>
      <w:outlineLvl w:val="6"/>
    </w:pPr>
    <w:rPr>
      <w:rFonts w:ascii="Arial Black" w:hAnsi="Arial Black"/>
      <w:noProof/>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249F"/>
    <w:rPr>
      <w:rFonts w:ascii="Arial" w:hAnsi="Arial"/>
      <w:b/>
      <w:sz w:val="24"/>
      <w:u w:val="single"/>
    </w:rPr>
  </w:style>
  <w:style w:type="character" w:customStyle="1" w:styleId="Heading2Char">
    <w:name w:val="Heading 2 Char"/>
    <w:basedOn w:val="DefaultParagraphFont"/>
    <w:link w:val="Heading2"/>
    <w:uiPriority w:val="9"/>
    <w:locked/>
    <w:rsid w:val="0054249F"/>
    <w:rPr>
      <w:rFonts w:ascii="Arial" w:hAnsi="Arial"/>
      <w:b/>
      <w:sz w:val="24"/>
    </w:rPr>
  </w:style>
  <w:style w:type="character" w:customStyle="1" w:styleId="Heading5Char">
    <w:name w:val="Heading 5 Char"/>
    <w:basedOn w:val="DefaultParagraphFont"/>
    <w:link w:val="Heading5"/>
    <w:uiPriority w:val="9"/>
    <w:locked/>
    <w:rsid w:val="0054249F"/>
    <w:rPr>
      <w:rFonts w:ascii="Arial" w:hAnsi="Arial"/>
      <w:b/>
      <w:sz w:val="24"/>
    </w:rPr>
  </w:style>
  <w:style w:type="character" w:customStyle="1" w:styleId="Heading7Char">
    <w:name w:val="Heading 7 Char"/>
    <w:basedOn w:val="DefaultParagraphFont"/>
    <w:link w:val="Heading7"/>
    <w:uiPriority w:val="9"/>
    <w:locked/>
    <w:rsid w:val="0054249F"/>
    <w:rPr>
      <w:rFonts w:ascii="Arial Black" w:hAnsi="Arial Black"/>
      <w:noProof/>
      <w:color w:val="0000FF"/>
      <w:sz w:val="32"/>
    </w:rPr>
  </w:style>
  <w:style w:type="paragraph" w:styleId="BalloonText">
    <w:name w:val="Balloon Text"/>
    <w:basedOn w:val="Normal"/>
    <w:link w:val="BalloonTextChar"/>
    <w:uiPriority w:val="99"/>
    <w:semiHidden/>
    <w:unhideWhenUsed/>
    <w:rsid w:val="00DB1DA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B1DA9"/>
    <w:rPr>
      <w:rFonts w:ascii="Tahoma" w:hAnsi="Tahoma"/>
      <w:sz w:val="16"/>
    </w:rPr>
  </w:style>
  <w:style w:type="paragraph" w:styleId="BodyText">
    <w:name w:val="Body Text"/>
    <w:basedOn w:val="Normal"/>
    <w:link w:val="BodyTextChar"/>
    <w:uiPriority w:val="99"/>
    <w:semiHidden/>
    <w:rsid w:val="004C7ACE"/>
    <w:pPr>
      <w:spacing w:after="12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4C7ACE"/>
    <w:rPr>
      <w:rFonts w:ascii="Times New Roman" w:hAnsi="Times New Roman"/>
      <w:sz w:val="20"/>
    </w:rPr>
  </w:style>
  <w:style w:type="paragraph" w:styleId="BodyTextIndent3">
    <w:name w:val="Body Text Indent 3"/>
    <w:basedOn w:val="Normal"/>
    <w:link w:val="BodyTextIndent3Char"/>
    <w:uiPriority w:val="99"/>
    <w:semiHidden/>
    <w:unhideWhenUsed/>
    <w:rsid w:val="00022F9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22F91"/>
    <w:rPr>
      <w:sz w:val="16"/>
    </w:rPr>
  </w:style>
  <w:style w:type="paragraph" w:styleId="Header">
    <w:name w:val="header"/>
    <w:basedOn w:val="Normal"/>
    <w:link w:val="HeaderChar"/>
    <w:uiPriority w:val="99"/>
    <w:semiHidden/>
    <w:unhideWhenUsed/>
    <w:rsid w:val="00F77ADE"/>
    <w:pPr>
      <w:tabs>
        <w:tab w:val="center" w:pos="4680"/>
        <w:tab w:val="right" w:pos="9360"/>
      </w:tabs>
    </w:pPr>
  </w:style>
  <w:style w:type="character" w:customStyle="1" w:styleId="HeaderChar">
    <w:name w:val="Header Char"/>
    <w:basedOn w:val="DefaultParagraphFont"/>
    <w:link w:val="Header"/>
    <w:uiPriority w:val="99"/>
    <w:semiHidden/>
    <w:locked/>
    <w:rsid w:val="00F77ADE"/>
    <w:rPr>
      <w:sz w:val="22"/>
    </w:rPr>
  </w:style>
  <w:style w:type="paragraph" w:styleId="Footer">
    <w:name w:val="footer"/>
    <w:basedOn w:val="Normal"/>
    <w:link w:val="FooterChar"/>
    <w:uiPriority w:val="99"/>
    <w:unhideWhenUsed/>
    <w:rsid w:val="00F77ADE"/>
    <w:pPr>
      <w:tabs>
        <w:tab w:val="center" w:pos="4680"/>
        <w:tab w:val="right" w:pos="9360"/>
      </w:tabs>
    </w:pPr>
  </w:style>
  <w:style w:type="character" w:customStyle="1" w:styleId="FooterChar">
    <w:name w:val="Footer Char"/>
    <w:basedOn w:val="DefaultParagraphFont"/>
    <w:link w:val="Footer"/>
    <w:uiPriority w:val="99"/>
    <w:locked/>
    <w:rsid w:val="00F77ADE"/>
    <w:rPr>
      <w:sz w:val="22"/>
    </w:rPr>
  </w:style>
  <w:style w:type="table" w:styleId="TableGrid">
    <w:name w:val="Table Grid"/>
    <w:basedOn w:val="TableNormal"/>
    <w:uiPriority w:val="59"/>
    <w:rsid w:val="002A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7651"/>
    <w:pPr>
      <w:autoSpaceDE w:val="0"/>
      <w:autoSpaceDN w:val="0"/>
      <w:adjustRightInd w:val="0"/>
    </w:pPr>
    <w:rPr>
      <w:rFonts w:ascii="Times New Roman" w:hAnsi="Times New Roman"/>
      <w:color w:val="000000"/>
      <w:sz w:val="24"/>
      <w:szCs w:val="24"/>
    </w:rPr>
  </w:style>
  <w:style w:type="paragraph" w:customStyle="1" w:styleId="SP4278586">
    <w:name w:val="SP.4.278586"/>
    <w:basedOn w:val="Default"/>
    <w:next w:val="Default"/>
    <w:uiPriority w:val="99"/>
    <w:rsid w:val="00707651"/>
    <w:rPr>
      <w:color w:val="auto"/>
    </w:rPr>
  </w:style>
  <w:style w:type="character" w:customStyle="1" w:styleId="SC4163852">
    <w:name w:val="SC.4.163852"/>
    <w:uiPriority w:val="99"/>
    <w:rsid w:val="00707651"/>
    <w:rPr>
      <w:rFonts w:ascii="LHKMJ J+ Minion Pro" w:hAnsi="LHKMJ J+ Minion Pro"/>
      <w:color w:val="000000"/>
      <w:sz w:val="22"/>
    </w:rPr>
  </w:style>
  <w:style w:type="paragraph" w:styleId="NormalWeb">
    <w:name w:val="Normal (Web)"/>
    <w:basedOn w:val="Normal"/>
    <w:uiPriority w:val="99"/>
    <w:semiHidden/>
    <w:unhideWhenUsed/>
    <w:rsid w:val="006A246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7B"/>
    <w:pPr>
      <w:spacing w:after="200" w:line="276" w:lineRule="auto"/>
    </w:pPr>
    <w:rPr>
      <w:sz w:val="22"/>
      <w:szCs w:val="22"/>
    </w:rPr>
  </w:style>
  <w:style w:type="paragraph" w:styleId="Heading1">
    <w:name w:val="heading 1"/>
    <w:basedOn w:val="Normal"/>
    <w:next w:val="Normal"/>
    <w:link w:val="Heading1Char"/>
    <w:uiPriority w:val="9"/>
    <w:qFormat/>
    <w:rsid w:val="0054249F"/>
    <w:pPr>
      <w:keepNext/>
      <w:spacing w:after="0" w:line="240" w:lineRule="auto"/>
      <w:ind w:left="360"/>
      <w:jc w:val="center"/>
      <w:outlineLvl w:val="0"/>
    </w:pPr>
    <w:rPr>
      <w:rFonts w:ascii="Arial" w:hAnsi="Arial"/>
      <w:b/>
      <w:bCs/>
      <w:sz w:val="24"/>
      <w:szCs w:val="24"/>
      <w:u w:val="single"/>
    </w:rPr>
  </w:style>
  <w:style w:type="paragraph" w:styleId="Heading2">
    <w:name w:val="heading 2"/>
    <w:basedOn w:val="Normal"/>
    <w:next w:val="Normal"/>
    <w:link w:val="Heading2Char"/>
    <w:uiPriority w:val="9"/>
    <w:qFormat/>
    <w:rsid w:val="0054249F"/>
    <w:pPr>
      <w:keepNext/>
      <w:spacing w:after="0" w:line="240" w:lineRule="auto"/>
      <w:ind w:left="360"/>
      <w:jc w:val="center"/>
      <w:outlineLvl w:val="1"/>
    </w:pPr>
    <w:rPr>
      <w:rFonts w:ascii="Arial" w:hAnsi="Arial"/>
      <w:b/>
      <w:bCs/>
      <w:sz w:val="24"/>
      <w:szCs w:val="24"/>
    </w:rPr>
  </w:style>
  <w:style w:type="paragraph" w:styleId="Heading5">
    <w:name w:val="heading 5"/>
    <w:basedOn w:val="Normal"/>
    <w:next w:val="Normal"/>
    <w:link w:val="Heading5Char"/>
    <w:uiPriority w:val="9"/>
    <w:qFormat/>
    <w:rsid w:val="0054249F"/>
    <w:pPr>
      <w:keepNext/>
      <w:spacing w:after="0" w:line="360" w:lineRule="auto"/>
      <w:ind w:left="360"/>
      <w:jc w:val="center"/>
      <w:outlineLvl w:val="4"/>
    </w:pPr>
    <w:rPr>
      <w:rFonts w:ascii="Arial" w:hAnsi="Arial"/>
      <w:b/>
      <w:bCs/>
      <w:szCs w:val="24"/>
    </w:rPr>
  </w:style>
  <w:style w:type="paragraph" w:styleId="Heading7">
    <w:name w:val="heading 7"/>
    <w:basedOn w:val="Normal"/>
    <w:next w:val="Normal"/>
    <w:link w:val="Heading7Char"/>
    <w:uiPriority w:val="9"/>
    <w:qFormat/>
    <w:rsid w:val="0054249F"/>
    <w:pPr>
      <w:keepNext/>
      <w:spacing w:after="0" w:line="240" w:lineRule="auto"/>
      <w:jc w:val="center"/>
      <w:outlineLvl w:val="6"/>
    </w:pPr>
    <w:rPr>
      <w:rFonts w:ascii="Arial Black" w:hAnsi="Arial Black"/>
      <w:noProof/>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249F"/>
    <w:rPr>
      <w:rFonts w:ascii="Arial" w:hAnsi="Arial"/>
      <w:b/>
      <w:sz w:val="24"/>
      <w:u w:val="single"/>
    </w:rPr>
  </w:style>
  <w:style w:type="character" w:customStyle="1" w:styleId="Heading2Char">
    <w:name w:val="Heading 2 Char"/>
    <w:basedOn w:val="DefaultParagraphFont"/>
    <w:link w:val="Heading2"/>
    <w:uiPriority w:val="9"/>
    <w:locked/>
    <w:rsid w:val="0054249F"/>
    <w:rPr>
      <w:rFonts w:ascii="Arial" w:hAnsi="Arial"/>
      <w:b/>
      <w:sz w:val="24"/>
    </w:rPr>
  </w:style>
  <w:style w:type="character" w:customStyle="1" w:styleId="Heading5Char">
    <w:name w:val="Heading 5 Char"/>
    <w:basedOn w:val="DefaultParagraphFont"/>
    <w:link w:val="Heading5"/>
    <w:uiPriority w:val="9"/>
    <w:locked/>
    <w:rsid w:val="0054249F"/>
    <w:rPr>
      <w:rFonts w:ascii="Arial" w:hAnsi="Arial"/>
      <w:b/>
      <w:sz w:val="24"/>
    </w:rPr>
  </w:style>
  <w:style w:type="character" w:customStyle="1" w:styleId="Heading7Char">
    <w:name w:val="Heading 7 Char"/>
    <w:basedOn w:val="DefaultParagraphFont"/>
    <w:link w:val="Heading7"/>
    <w:uiPriority w:val="9"/>
    <w:locked/>
    <w:rsid w:val="0054249F"/>
    <w:rPr>
      <w:rFonts w:ascii="Arial Black" w:hAnsi="Arial Black"/>
      <w:noProof/>
      <w:color w:val="0000FF"/>
      <w:sz w:val="32"/>
    </w:rPr>
  </w:style>
  <w:style w:type="paragraph" w:styleId="BalloonText">
    <w:name w:val="Balloon Text"/>
    <w:basedOn w:val="Normal"/>
    <w:link w:val="BalloonTextChar"/>
    <w:uiPriority w:val="99"/>
    <w:semiHidden/>
    <w:unhideWhenUsed/>
    <w:rsid w:val="00DB1DA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B1DA9"/>
    <w:rPr>
      <w:rFonts w:ascii="Tahoma" w:hAnsi="Tahoma"/>
      <w:sz w:val="16"/>
    </w:rPr>
  </w:style>
  <w:style w:type="paragraph" w:styleId="BodyText">
    <w:name w:val="Body Text"/>
    <w:basedOn w:val="Normal"/>
    <w:link w:val="BodyTextChar"/>
    <w:uiPriority w:val="99"/>
    <w:semiHidden/>
    <w:rsid w:val="004C7ACE"/>
    <w:pPr>
      <w:spacing w:after="12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4C7ACE"/>
    <w:rPr>
      <w:rFonts w:ascii="Times New Roman" w:hAnsi="Times New Roman"/>
      <w:sz w:val="20"/>
    </w:rPr>
  </w:style>
  <w:style w:type="paragraph" w:styleId="BodyTextIndent3">
    <w:name w:val="Body Text Indent 3"/>
    <w:basedOn w:val="Normal"/>
    <w:link w:val="BodyTextIndent3Char"/>
    <w:uiPriority w:val="99"/>
    <w:semiHidden/>
    <w:unhideWhenUsed/>
    <w:rsid w:val="00022F9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22F91"/>
    <w:rPr>
      <w:sz w:val="16"/>
    </w:rPr>
  </w:style>
  <w:style w:type="paragraph" w:styleId="Header">
    <w:name w:val="header"/>
    <w:basedOn w:val="Normal"/>
    <w:link w:val="HeaderChar"/>
    <w:uiPriority w:val="99"/>
    <w:semiHidden/>
    <w:unhideWhenUsed/>
    <w:rsid w:val="00F77ADE"/>
    <w:pPr>
      <w:tabs>
        <w:tab w:val="center" w:pos="4680"/>
        <w:tab w:val="right" w:pos="9360"/>
      </w:tabs>
    </w:pPr>
  </w:style>
  <w:style w:type="character" w:customStyle="1" w:styleId="HeaderChar">
    <w:name w:val="Header Char"/>
    <w:basedOn w:val="DefaultParagraphFont"/>
    <w:link w:val="Header"/>
    <w:uiPriority w:val="99"/>
    <w:semiHidden/>
    <w:locked/>
    <w:rsid w:val="00F77ADE"/>
    <w:rPr>
      <w:sz w:val="22"/>
    </w:rPr>
  </w:style>
  <w:style w:type="paragraph" w:styleId="Footer">
    <w:name w:val="footer"/>
    <w:basedOn w:val="Normal"/>
    <w:link w:val="FooterChar"/>
    <w:uiPriority w:val="99"/>
    <w:unhideWhenUsed/>
    <w:rsid w:val="00F77ADE"/>
    <w:pPr>
      <w:tabs>
        <w:tab w:val="center" w:pos="4680"/>
        <w:tab w:val="right" w:pos="9360"/>
      </w:tabs>
    </w:pPr>
  </w:style>
  <w:style w:type="character" w:customStyle="1" w:styleId="FooterChar">
    <w:name w:val="Footer Char"/>
    <w:basedOn w:val="DefaultParagraphFont"/>
    <w:link w:val="Footer"/>
    <w:uiPriority w:val="99"/>
    <w:locked/>
    <w:rsid w:val="00F77ADE"/>
    <w:rPr>
      <w:sz w:val="22"/>
    </w:rPr>
  </w:style>
  <w:style w:type="table" w:styleId="TableGrid">
    <w:name w:val="Table Grid"/>
    <w:basedOn w:val="TableNormal"/>
    <w:uiPriority w:val="59"/>
    <w:rsid w:val="002A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7651"/>
    <w:pPr>
      <w:autoSpaceDE w:val="0"/>
      <w:autoSpaceDN w:val="0"/>
      <w:adjustRightInd w:val="0"/>
    </w:pPr>
    <w:rPr>
      <w:rFonts w:ascii="Times New Roman" w:hAnsi="Times New Roman"/>
      <w:color w:val="000000"/>
      <w:sz w:val="24"/>
      <w:szCs w:val="24"/>
    </w:rPr>
  </w:style>
  <w:style w:type="paragraph" w:customStyle="1" w:styleId="SP4278586">
    <w:name w:val="SP.4.278586"/>
    <w:basedOn w:val="Default"/>
    <w:next w:val="Default"/>
    <w:uiPriority w:val="99"/>
    <w:rsid w:val="00707651"/>
    <w:rPr>
      <w:color w:val="auto"/>
    </w:rPr>
  </w:style>
  <w:style w:type="character" w:customStyle="1" w:styleId="SC4163852">
    <w:name w:val="SC.4.163852"/>
    <w:uiPriority w:val="99"/>
    <w:rsid w:val="00707651"/>
    <w:rPr>
      <w:rFonts w:ascii="LHKMJ J+ Minion Pro" w:hAnsi="LHKMJ J+ Minion Pro"/>
      <w:color w:val="000000"/>
      <w:sz w:val="22"/>
    </w:rPr>
  </w:style>
  <w:style w:type="paragraph" w:styleId="NormalWeb">
    <w:name w:val="Normal (Web)"/>
    <w:basedOn w:val="Normal"/>
    <w:uiPriority w:val="99"/>
    <w:semiHidden/>
    <w:unhideWhenUsed/>
    <w:rsid w:val="006A24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6344">
      <w:marLeft w:val="0"/>
      <w:marRight w:val="0"/>
      <w:marTop w:val="0"/>
      <w:marBottom w:val="0"/>
      <w:divBdr>
        <w:top w:val="none" w:sz="0" w:space="0" w:color="auto"/>
        <w:left w:val="none" w:sz="0" w:space="0" w:color="auto"/>
        <w:bottom w:val="none" w:sz="0" w:space="0" w:color="auto"/>
        <w:right w:val="none" w:sz="0" w:space="0" w:color="auto"/>
      </w:divBdr>
    </w:div>
    <w:div w:id="616916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Colorado Judicial User</cp:lastModifiedBy>
  <cp:revision>2</cp:revision>
  <cp:lastPrinted>2013-10-04T14:59:00Z</cp:lastPrinted>
  <dcterms:created xsi:type="dcterms:W3CDTF">2013-10-24T16:24:00Z</dcterms:created>
  <dcterms:modified xsi:type="dcterms:W3CDTF">2013-10-24T16:24:00Z</dcterms:modified>
</cp:coreProperties>
</file>