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66F81" w14:textId="47C1700C" w:rsidR="003946AA" w:rsidRPr="003946AA" w:rsidRDefault="003946AA" w:rsidP="003946AA">
      <w:pPr>
        <w:spacing w:after="0" w:line="240" w:lineRule="auto"/>
        <w:rPr>
          <w:rFonts w:ascii="Times New Roman" w:eastAsia="Times New Roman" w:hAnsi="Times New Roman" w:cs="Times New Roman"/>
          <w:sz w:val="24"/>
          <w:szCs w:val="24"/>
        </w:rPr>
      </w:pPr>
      <w:r w:rsidRPr="003946AA">
        <w:rPr>
          <w:rFonts w:ascii="Times New Roman" w:eastAsia="Times New Roman" w:hAnsi="Times New Roman" w:cs="Times New Roman"/>
          <w:b/>
          <w:bCs/>
          <w:color w:val="000000"/>
          <w:sz w:val="24"/>
          <w:szCs w:val="24"/>
        </w:rPr>
        <w:t xml:space="preserve">APR CERTIFICATION TO </w:t>
      </w:r>
      <w:r w:rsidR="008F3CAF">
        <w:rPr>
          <w:rFonts w:ascii="Times New Roman" w:eastAsia="Times New Roman" w:hAnsi="Times New Roman" w:cs="Times New Roman"/>
          <w:b/>
          <w:bCs/>
          <w:color w:val="000000"/>
          <w:sz w:val="24"/>
          <w:szCs w:val="24"/>
        </w:rPr>
        <w:t>DR</w:t>
      </w:r>
      <w:r w:rsidRPr="003946AA">
        <w:rPr>
          <w:rFonts w:ascii="Times New Roman" w:eastAsia="Times New Roman" w:hAnsi="Times New Roman" w:cs="Times New Roman"/>
          <w:b/>
          <w:bCs/>
          <w:color w:val="000000"/>
          <w:sz w:val="24"/>
          <w:szCs w:val="24"/>
        </w:rPr>
        <w:t xml:space="preserve"> COURT CHECKLIST </w:t>
      </w:r>
    </w:p>
    <w:p w14:paraId="5DD01F1E" w14:textId="77777777" w:rsidR="003946AA" w:rsidRPr="003946AA" w:rsidRDefault="003946AA" w:rsidP="003946AA">
      <w:pPr>
        <w:spacing w:after="0" w:line="240" w:lineRule="auto"/>
        <w:rPr>
          <w:rFonts w:ascii="Times New Roman" w:eastAsia="Times New Roman" w:hAnsi="Times New Roman" w:cs="Times New Roman"/>
          <w:sz w:val="24"/>
          <w:szCs w:val="24"/>
        </w:rPr>
      </w:pPr>
    </w:p>
    <w:p w14:paraId="036EF9FF" w14:textId="24D8DC3A" w:rsidR="003946AA" w:rsidRPr="003946AA" w:rsidRDefault="003946AA" w:rsidP="003946AA">
      <w:pPr>
        <w:numPr>
          <w:ilvl w:val="0"/>
          <w:numId w:val="1"/>
        </w:numPr>
        <w:spacing w:after="0" w:line="240" w:lineRule="auto"/>
        <w:textAlignment w:val="baseline"/>
        <w:rPr>
          <w:rFonts w:ascii="Arial" w:eastAsia="Times New Roman" w:hAnsi="Arial" w:cs="Arial"/>
          <w:color w:val="000000"/>
          <w:sz w:val="24"/>
          <w:szCs w:val="24"/>
        </w:rPr>
      </w:pPr>
      <w:r w:rsidRPr="003946AA">
        <w:rPr>
          <w:rFonts w:ascii="Times New Roman" w:eastAsia="Times New Roman" w:hAnsi="Times New Roman" w:cs="Times New Roman"/>
          <w:color w:val="000000"/>
          <w:sz w:val="24"/>
          <w:szCs w:val="24"/>
        </w:rPr>
        <w:t xml:space="preserve">Prepare a </w:t>
      </w:r>
      <w:r w:rsidR="008F3CAF">
        <w:rPr>
          <w:rFonts w:ascii="Times New Roman" w:eastAsia="Times New Roman" w:hAnsi="Times New Roman" w:cs="Times New Roman"/>
          <w:color w:val="000000"/>
          <w:sz w:val="24"/>
          <w:szCs w:val="24"/>
        </w:rPr>
        <w:t xml:space="preserve">Case Information Sheet </w:t>
      </w:r>
      <w:r w:rsidRPr="003946AA">
        <w:rPr>
          <w:rFonts w:ascii="Times New Roman" w:eastAsia="Times New Roman" w:hAnsi="Times New Roman" w:cs="Times New Roman"/>
          <w:color w:val="000000"/>
          <w:sz w:val="24"/>
          <w:szCs w:val="24"/>
        </w:rPr>
        <w:t>for the District Court in which you plan to certify the order with corresponding court information (address et al).  The parties listed on the caption should be the parties in the DR case moving forward, not the parties to the D&amp;N </w:t>
      </w:r>
    </w:p>
    <w:p w14:paraId="53796302" w14:textId="12AFBF18" w:rsidR="003946AA" w:rsidRPr="003946AA" w:rsidRDefault="003946AA" w:rsidP="003946AA">
      <w:pPr>
        <w:numPr>
          <w:ilvl w:val="0"/>
          <w:numId w:val="1"/>
        </w:numPr>
        <w:spacing w:after="0" w:line="240" w:lineRule="auto"/>
        <w:textAlignment w:val="baseline"/>
        <w:rPr>
          <w:rFonts w:ascii="Arial" w:eastAsia="Times New Roman" w:hAnsi="Arial" w:cs="Arial"/>
          <w:color w:val="000000"/>
          <w:sz w:val="24"/>
          <w:szCs w:val="24"/>
        </w:rPr>
      </w:pPr>
      <w:r w:rsidRPr="003946AA">
        <w:rPr>
          <w:rFonts w:ascii="Times New Roman" w:eastAsia="Times New Roman" w:hAnsi="Times New Roman" w:cs="Times New Roman"/>
          <w:color w:val="000000"/>
          <w:sz w:val="24"/>
          <w:szCs w:val="24"/>
        </w:rPr>
        <w:t xml:space="preserve">File the </w:t>
      </w:r>
      <w:r w:rsidR="008F3CAF">
        <w:rPr>
          <w:rFonts w:ascii="Times New Roman" w:eastAsia="Times New Roman" w:hAnsi="Times New Roman" w:cs="Times New Roman"/>
          <w:color w:val="000000"/>
          <w:sz w:val="24"/>
          <w:szCs w:val="24"/>
        </w:rPr>
        <w:t xml:space="preserve">Case Information Sheet </w:t>
      </w:r>
      <w:r w:rsidRPr="003946AA">
        <w:rPr>
          <w:rFonts w:ascii="Times New Roman" w:eastAsia="Times New Roman" w:hAnsi="Times New Roman" w:cs="Times New Roman"/>
          <w:color w:val="000000"/>
          <w:sz w:val="24"/>
          <w:szCs w:val="24"/>
        </w:rPr>
        <w:t>and APR order in CCE </w:t>
      </w:r>
    </w:p>
    <w:p w14:paraId="72D8267B" w14:textId="77777777" w:rsidR="003946AA" w:rsidRPr="003946AA" w:rsidRDefault="003946AA" w:rsidP="003946AA">
      <w:pPr>
        <w:numPr>
          <w:ilvl w:val="0"/>
          <w:numId w:val="2"/>
        </w:numPr>
        <w:spacing w:after="0" w:line="240" w:lineRule="auto"/>
        <w:ind w:left="1440"/>
        <w:textAlignment w:val="baseline"/>
        <w:rPr>
          <w:rFonts w:ascii="Arial" w:eastAsia="Times New Roman" w:hAnsi="Arial" w:cs="Arial"/>
          <w:color w:val="000000"/>
          <w:sz w:val="24"/>
          <w:szCs w:val="24"/>
        </w:rPr>
      </w:pPr>
      <w:r w:rsidRPr="003946AA">
        <w:rPr>
          <w:rFonts w:ascii="Times New Roman" w:eastAsia="Times New Roman" w:hAnsi="Times New Roman" w:cs="Times New Roman"/>
          <w:color w:val="000000"/>
          <w:sz w:val="24"/>
          <w:szCs w:val="24"/>
        </w:rPr>
        <w:t>In CCE, go to drop down menu for "Filing" </w:t>
      </w:r>
    </w:p>
    <w:p w14:paraId="694925F5" w14:textId="77777777" w:rsidR="003946AA" w:rsidRPr="003946AA" w:rsidRDefault="003946AA" w:rsidP="003946AA">
      <w:pPr>
        <w:numPr>
          <w:ilvl w:val="0"/>
          <w:numId w:val="2"/>
        </w:numPr>
        <w:spacing w:after="0" w:line="240" w:lineRule="auto"/>
        <w:ind w:left="1440"/>
        <w:textAlignment w:val="baseline"/>
        <w:rPr>
          <w:rFonts w:ascii="Arial" w:eastAsia="Times New Roman" w:hAnsi="Arial" w:cs="Arial"/>
          <w:color w:val="000000"/>
          <w:sz w:val="24"/>
          <w:szCs w:val="24"/>
        </w:rPr>
      </w:pPr>
      <w:r w:rsidRPr="003946AA">
        <w:rPr>
          <w:rFonts w:ascii="Times New Roman" w:eastAsia="Times New Roman" w:hAnsi="Times New Roman" w:cs="Times New Roman"/>
          <w:color w:val="000000"/>
          <w:sz w:val="24"/>
          <w:szCs w:val="24"/>
        </w:rPr>
        <w:t>Select "Filing New Case" </w:t>
      </w:r>
    </w:p>
    <w:p w14:paraId="364209C9" w14:textId="77777777" w:rsidR="003946AA" w:rsidRPr="003946AA" w:rsidRDefault="003946AA" w:rsidP="003946AA">
      <w:pPr>
        <w:numPr>
          <w:ilvl w:val="0"/>
          <w:numId w:val="2"/>
        </w:numPr>
        <w:spacing w:after="0" w:line="240" w:lineRule="auto"/>
        <w:ind w:left="1440"/>
        <w:textAlignment w:val="baseline"/>
        <w:rPr>
          <w:rFonts w:ascii="Arial" w:eastAsia="Times New Roman" w:hAnsi="Arial" w:cs="Arial"/>
          <w:color w:val="000000"/>
          <w:sz w:val="24"/>
          <w:szCs w:val="24"/>
        </w:rPr>
      </w:pPr>
      <w:r w:rsidRPr="003946AA">
        <w:rPr>
          <w:rFonts w:ascii="Times New Roman" w:eastAsia="Times New Roman" w:hAnsi="Times New Roman" w:cs="Times New Roman"/>
          <w:color w:val="000000"/>
          <w:sz w:val="24"/>
          <w:szCs w:val="24"/>
        </w:rPr>
        <w:t>Select "Domestic Family"</w:t>
      </w:r>
    </w:p>
    <w:p w14:paraId="1E7E3F6F" w14:textId="77777777" w:rsidR="003946AA" w:rsidRPr="003946AA" w:rsidRDefault="003946AA" w:rsidP="003946AA">
      <w:pPr>
        <w:numPr>
          <w:ilvl w:val="0"/>
          <w:numId w:val="2"/>
        </w:numPr>
        <w:spacing w:after="0" w:line="240" w:lineRule="auto"/>
        <w:ind w:left="1440"/>
        <w:textAlignment w:val="baseline"/>
        <w:rPr>
          <w:rFonts w:ascii="Arial" w:eastAsia="Times New Roman" w:hAnsi="Arial" w:cs="Arial"/>
          <w:color w:val="000000"/>
          <w:sz w:val="24"/>
          <w:szCs w:val="24"/>
        </w:rPr>
      </w:pPr>
      <w:r w:rsidRPr="003946AA">
        <w:rPr>
          <w:rFonts w:ascii="Times New Roman" w:eastAsia="Times New Roman" w:hAnsi="Times New Roman" w:cs="Times New Roman"/>
          <w:color w:val="000000"/>
          <w:sz w:val="24"/>
          <w:szCs w:val="24"/>
        </w:rPr>
        <w:t>Select Court location </w:t>
      </w:r>
    </w:p>
    <w:p w14:paraId="6C544FE0" w14:textId="77777777" w:rsidR="003946AA" w:rsidRPr="003946AA" w:rsidRDefault="003946AA" w:rsidP="003946AA">
      <w:pPr>
        <w:numPr>
          <w:ilvl w:val="0"/>
          <w:numId w:val="2"/>
        </w:numPr>
        <w:spacing w:after="0" w:line="240" w:lineRule="auto"/>
        <w:ind w:left="1440"/>
        <w:textAlignment w:val="baseline"/>
        <w:rPr>
          <w:rFonts w:ascii="Arial" w:eastAsia="Times New Roman" w:hAnsi="Arial" w:cs="Arial"/>
          <w:color w:val="000000"/>
          <w:sz w:val="24"/>
          <w:szCs w:val="24"/>
        </w:rPr>
      </w:pPr>
      <w:r w:rsidRPr="003946AA">
        <w:rPr>
          <w:rFonts w:ascii="Times New Roman" w:eastAsia="Times New Roman" w:hAnsi="Times New Roman" w:cs="Times New Roman"/>
          <w:color w:val="000000"/>
          <w:sz w:val="24"/>
          <w:szCs w:val="24"/>
        </w:rPr>
        <w:t xml:space="preserve">Select Case type "Child Custody </w:t>
      </w:r>
      <w:proofErr w:type="spellStart"/>
      <w:r w:rsidRPr="003946AA">
        <w:rPr>
          <w:rFonts w:ascii="Times New Roman" w:eastAsia="Times New Roman" w:hAnsi="Times New Roman" w:cs="Times New Roman"/>
          <w:color w:val="000000"/>
          <w:sz w:val="24"/>
          <w:szCs w:val="24"/>
        </w:rPr>
        <w:t>Alloc</w:t>
      </w:r>
      <w:proofErr w:type="spellEnd"/>
      <w:r w:rsidRPr="003946AA">
        <w:rPr>
          <w:rFonts w:ascii="Times New Roman" w:eastAsia="Times New Roman" w:hAnsi="Times New Roman" w:cs="Times New Roman"/>
          <w:color w:val="000000"/>
          <w:sz w:val="24"/>
          <w:szCs w:val="24"/>
        </w:rPr>
        <w:t xml:space="preserve"> Parent RSP"</w:t>
      </w:r>
    </w:p>
    <w:p w14:paraId="79893A4F" w14:textId="77777777" w:rsidR="003946AA" w:rsidRPr="003946AA" w:rsidRDefault="003946AA" w:rsidP="003946AA">
      <w:pPr>
        <w:numPr>
          <w:ilvl w:val="0"/>
          <w:numId w:val="2"/>
        </w:numPr>
        <w:spacing w:after="0" w:line="240" w:lineRule="auto"/>
        <w:ind w:left="1440"/>
        <w:textAlignment w:val="baseline"/>
        <w:rPr>
          <w:rFonts w:ascii="Arial" w:eastAsia="Times New Roman" w:hAnsi="Arial" w:cs="Arial"/>
          <w:color w:val="000000"/>
          <w:sz w:val="24"/>
          <w:szCs w:val="24"/>
        </w:rPr>
      </w:pPr>
      <w:r w:rsidRPr="003946AA">
        <w:rPr>
          <w:rFonts w:ascii="Times New Roman" w:eastAsia="Times New Roman" w:hAnsi="Times New Roman" w:cs="Times New Roman"/>
          <w:color w:val="000000"/>
          <w:sz w:val="24"/>
          <w:szCs w:val="24"/>
        </w:rPr>
        <w:t>Enter Party Information – be sure to add as new caption would be filed </w:t>
      </w:r>
    </w:p>
    <w:p w14:paraId="208EE54F" w14:textId="77777777" w:rsidR="003946AA" w:rsidRPr="003946AA" w:rsidRDefault="003946AA" w:rsidP="003946AA">
      <w:pPr>
        <w:numPr>
          <w:ilvl w:val="1"/>
          <w:numId w:val="3"/>
        </w:numPr>
        <w:spacing w:after="0" w:line="240" w:lineRule="auto"/>
        <w:ind w:left="2160"/>
        <w:textAlignment w:val="baseline"/>
        <w:rPr>
          <w:rFonts w:ascii="Arial" w:eastAsia="Times New Roman" w:hAnsi="Arial" w:cs="Arial"/>
          <w:color w:val="000000"/>
          <w:sz w:val="24"/>
          <w:szCs w:val="24"/>
        </w:rPr>
      </w:pPr>
      <w:r w:rsidRPr="003946AA">
        <w:rPr>
          <w:rFonts w:ascii="Times New Roman" w:eastAsia="Times New Roman" w:hAnsi="Times New Roman" w:cs="Times New Roman"/>
          <w:color w:val="000000"/>
          <w:sz w:val="24"/>
          <w:szCs w:val="24"/>
        </w:rPr>
        <w:t>Whomever has custody of the child(ren) would be Petitioners, anyone else remaining as a respondent is the Respondent. </w:t>
      </w:r>
    </w:p>
    <w:p w14:paraId="0223FA5E" w14:textId="769B6E3B" w:rsidR="003946AA" w:rsidRPr="003946AA" w:rsidRDefault="003946AA" w:rsidP="003946AA">
      <w:pPr>
        <w:numPr>
          <w:ilvl w:val="0"/>
          <w:numId w:val="3"/>
        </w:numPr>
        <w:spacing w:after="0" w:line="240" w:lineRule="auto"/>
        <w:ind w:left="1440"/>
        <w:textAlignment w:val="baseline"/>
        <w:rPr>
          <w:rFonts w:ascii="Arial" w:eastAsia="Times New Roman" w:hAnsi="Arial" w:cs="Arial"/>
          <w:color w:val="000000"/>
          <w:sz w:val="24"/>
          <w:szCs w:val="24"/>
        </w:rPr>
      </w:pPr>
      <w:r w:rsidRPr="003946AA">
        <w:rPr>
          <w:rFonts w:ascii="Times New Roman" w:eastAsia="Times New Roman" w:hAnsi="Times New Roman" w:cs="Times New Roman"/>
          <w:color w:val="000000"/>
          <w:sz w:val="24"/>
          <w:szCs w:val="24"/>
        </w:rPr>
        <w:t>Upload the Caption and APR Order</w:t>
      </w:r>
      <w:r>
        <w:rPr>
          <w:rFonts w:ascii="Times New Roman" w:eastAsia="Times New Roman" w:hAnsi="Times New Roman" w:cs="Times New Roman"/>
          <w:color w:val="000000"/>
          <w:sz w:val="24"/>
          <w:szCs w:val="24"/>
        </w:rPr>
        <w:t xml:space="preserve"> </w:t>
      </w:r>
      <w:r w:rsidRPr="003946AA">
        <w:rPr>
          <w:rFonts w:ascii="Times New Roman" w:eastAsia="Times New Roman" w:hAnsi="Times New Roman" w:cs="Times New Roman"/>
          <w:color w:val="000000"/>
          <w:sz w:val="24"/>
          <w:szCs w:val="24"/>
        </w:rPr>
        <w:t>and Case Information Sheet</w:t>
      </w:r>
    </w:p>
    <w:p w14:paraId="3948A045" w14:textId="77777777" w:rsidR="003946AA" w:rsidRPr="003946AA" w:rsidRDefault="003946AA" w:rsidP="003946AA">
      <w:pPr>
        <w:numPr>
          <w:ilvl w:val="0"/>
          <w:numId w:val="3"/>
        </w:numPr>
        <w:spacing w:after="0" w:line="240" w:lineRule="auto"/>
        <w:ind w:left="1440"/>
        <w:textAlignment w:val="baseline"/>
        <w:rPr>
          <w:rFonts w:ascii="Arial" w:eastAsia="Times New Roman" w:hAnsi="Arial" w:cs="Arial"/>
          <w:color w:val="000000"/>
          <w:sz w:val="24"/>
          <w:szCs w:val="24"/>
        </w:rPr>
      </w:pPr>
      <w:r w:rsidRPr="003946AA">
        <w:rPr>
          <w:rFonts w:ascii="Times New Roman" w:eastAsia="Times New Roman" w:hAnsi="Times New Roman" w:cs="Times New Roman"/>
          <w:color w:val="000000"/>
          <w:sz w:val="24"/>
          <w:szCs w:val="24"/>
        </w:rPr>
        <w:t>Be sure to review the uploaded documents before submitting for filing </w:t>
      </w:r>
    </w:p>
    <w:p w14:paraId="323952C8" w14:textId="77777777" w:rsidR="003946AA" w:rsidRPr="003946AA" w:rsidRDefault="003946AA" w:rsidP="003946AA">
      <w:pPr>
        <w:numPr>
          <w:ilvl w:val="0"/>
          <w:numId w:val="3"/>
        </w:numPr>
        <w:spacing w:after="0" w:line="240" w:lineRule="auto"/>
        <w:ind w:left="1440"/>
        <w:textAlignment w:val="baseline"/>
        <w:rPr>
          <w:rFonts w:ascii="Arial" w:eastAsia="Times New Roman" w:hAnsi="Arial" w:cs="Arial"/>
          <w:color w:val="000000"/>
          <w:sz w:val="24"/>
          <w:szCs w:val="24"/>
        </w:rPr>
      </w:pPr>
      <w:r w:rsidRPr="003946AA">
        <w:rPr>
          <w:rFonts w:ascii="Times New Roman" w:eastAsia="Times New Roman" w:hAnsi="Times New Roman" w:cs="Times New Roman"/>
          <w:color w:val="000000"/>
          <w:sz w:val="24"/>
          <w:szCs w:val="24"/>
        </w:rPr>
        <w:t>An email receipt should be received for the admittance and the acceptance of the filing</w:t>
      </w:r>
    </w:p>
    <w:p w14:paraId="5C2999B9" w14:textId="77777777" w:rsidR="003946AA" w:rsidRPr="003946AA" w:rsidRDefault="003946AA" w:rsidP="003946AA">
      <w:pPr>
        <w:numPr>
          <w:ilvl w:val="0"/>
          <w:numId w:val="3"/>
        </w:numPr>
        <w:spacing w:after="0" w:line="240" w:lineRule="auto"/>
        <w:ind w:left="1440"/>
        <w:textAlignment w:val="baseline"/>
        <w:rPr>
          <w:rFonts w:ascii="Arial" w:eastAsia="Times New Roman" w:hAnsi="Arial" w:cs="Arial"/>
          <w:color w:val="000000"/>
          <w:sz w:val="24"/>
          <w:szCs w:val="24"/>
        </w:rPr>
      </w:pPr>
      <w:r w:rsidRPr="003946AA">
        <w:rPr>
          <w:rFonts w:ascii="Times New Roman" w:eastAsia="Times New Roman" w:hAnsi="Times New Roman" w:cs="Times New Roman"/>
          <w:color w:val="000000"/>
          <w:sz w:val="24"/>
          <w:szCs w:val="24"/>
        </w:rPr>
        <w:t>This email will have the new District Court number assigned to the case </w:t>
      </w:r>
    </w:p>
    <w:p w14:paraId="42FB2A98" w14:textId="77777777" w:rsidR="003946AA" w:rsidRPr="003946AA" w:rsidRDefault="003946AA" w:rsidP="003946AA">
      <w:pPr>
        <w:numPr>
          <w:ilvl w:val="0"/>
          <w:numId w:val="4"/>
        </w:numPr>
        <w:spacing w:after="0" w:line="240" w:lineRule="auto"/>
        <w:textAlignment w:val="baseline"/>
        <w:rPr>
          <w:rFonts w:ascii="Arial" w:eastAsia="Times New Roman" w:hAnsi="Arial" w:cs="Arial"/>
          <w:color w:val="000000"/>
          <w:sz w:val="24"/>
          <w:szCs w:val="24"/>
        </w:rPr>
      </w:pPr>
      <w:r w:rsidRPr="003946AA">
        <w:rPr>
          <w:rFonts w:ascii="Times New Roman" w:eastAsia="Times New Roman" w:hAnsi="Times New Roman" w:cs="Times New Roman"/>
          <w:color w:val="000000"/>
          <w:sz w:val="24"/>
          <w:szCs w:val="24"/>
        </w:rPr>
        <w:t>Prepare Notice of Deposit to be filed in the D&amp;N case indicating the new District Court case number, and file via CCE.</w:t>
      </w:r>
    </w:p>
    <w:p w14:paraId="389DE1A3" w14:textId="77777777" w:rsidR="003946AA" w:rsidRPr="003946AA" w:rsidRDefault="003946AA" w:rsidP="003946AA">
      <w:pPr>
        <w:numPr>
          <w:ilvl w:val="0"/>
          <w:numId w:val="4"/>
        </w:numPr>
        <w:spacing w:after="0" w:line="240" w:lineRule="auto"/>
        <w:textAlignment w:val="baseline"/>
        <w:rPr>
          <w:rFonts w:ascii="Arial" w:eastAsia="Times New Roman" w:hAnsi="Arial" w:cs="Arial"/>
          <w:color w:val="000000"/>
          <w:sz w:val="24"/>
          <w:szCs w:val="24"/>
        </w:rPr>
      </w:pPr>
      <w:r w:rsidRPr="003946AA">
        <w:rPr>
          <w:rFonts w:ascii="Times New Roman" w:eastAsia="Times New Roman" w:hAnsi="Times New Roman" w:cs="Times New Roman"/>
          <w:color w:val="000000"/>
          <w:sz w:val="24"/>
          <w:szCs w:val="24"/>
        </w:rPr>
        <w:t>Upon receipt of the Notice of Deposit the Juvenile Court will terminate jurisdiction and enter the JTER code in the register of actions.</w:t>
      </w:r>
    </w:p>
    <w:p w14:paraId="7D60E7CD" w14:textId="77777777" w:rsidR="00F4129B" w:rsidRDefault="00F4129B"/>
    <w:sectPr w:rsidR="00F41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72F4F"/>
    <w:multiLevelType w:val="hybridMultilevel"/>
    <w:tmpl w:val="323A58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7C95360"/>
    <w:multiLevelType w:val="multilevel"/>
    <w:tmpl w:val="B3AA0A2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3A02CD"/>
    <w:multiLevelType w:val="multilevel"/>
    <w:tmpl w:val="241820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FD6B7D"/>
    <w:multiLevelType w:val="multilevel"/>
    <w:tmpl w:val="CF36D6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7E4626"/>
    <w:multiLevelType w:val="hybridMultilevel"/>
    <w:tmpl w:val="CE9C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8016740">
    <w:abstractNumId w:val="2"/>
  </w:num>
  <w:num w:numId="2" w16cid:durableId="1700279045">
    <w:abstractNumId w:val="1"/>
  </w:num>
  <w:num w:numId="3" w16cid:durableId="366300744">
    <w:abstractNumId w:val="1"/>
    <w:lvlOverride w:ilvl="0"/>
  </w:num>
  <w:num w:numId="4" w16cid:durableId="340472642">
    <w:abstractNumId w:val="3"/>
  </w:num>
  <w:num w:numId="5" w16cid:durableId="1984961183">
    <w:abstractNumId w:val="0"/>
  </w:num>
  <w:num w:numId="6" w16cid:durableId="17395986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6AA"/>
    <w:rsid w:val="003946AA"/>
    <w:rsid w:val="008F3CAF"/>
    <w:rsid w:val="00BA53B3"/>
    <w:rsid w:val="00F41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C6253"/>
  <w15:chartTrackingRefBased/>
  <w15:docId w15:val="{491EE90A-2269-4580-98B6-917C72932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6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54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189</Words>
  <Characters>1079</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horton, tina</dc:creator>
  <cp:keywords/>
  <dc:description/>
  <cp:lastModifiedBy>horton, tina</cp:lastModifiedBy>
  <cp:revision>2</cp:revision>
  <dcterms:created xsi:type="dcterms:W3CDTF">2022-05-09T11:52:00Z</dcterms:created>
  <dcterms:modified xsi:type="dcterms:W3CDTF">2022-05-09T11:52:00Z</dcterms:modified>
</cp:coreProperties>
</file>