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411F63" w:rsidRPr="00411F63" w14:paraId="3C6A7E84" w14:textId="77777777" w:rsidTr="00FE061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E7CE630" w14:textId="77777777" w:rsidR="00411F63" w:rsidRPr="00411F63" w:rsidRDefault="00411F63" w:rsidP="00411F63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411F63">
              <w:rPr>
                <w:rFonts w:cs="Arial"/>
                <w:b/>
                <w:bCs/>
              </w:rPr>
              <w:t>JDF 1123</w:t>
            </w:r>
          </w:p>
          <w:p w14:paraId="7897B2AD" w14:textId="77777777" w:rsidR="00411F63" w:rsidRPr="00411F63" w:rsidRDefault="00411F63" w:rsidP="00411F63">
            <w:pPr>
              <w:spacing w:line="240" w:lineRule="auto"/>
              <w:ind w:left="-37" w:right="-18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6EAE7E9F" w14:textId="1D1816AD" w:rsidR="00411F63" w:rsidRPr="00411F63" w:rsidRDefault="00411F63" w:rsidP="00411F63">
            <w:pPr>
              <w:spacing w:line="240" w:lineRule="auto"/>
              <w:ind w:left="720" w:right="0" w:hanging="720"/>
              <w:jc w:val="center"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411F63">
              <w:rPr>
                <w:rFonts w:cs="Arial"/>
                <w:b/>
                <w:bCs/>
                <w:sz w:val="28"/>
                <w:szCs w:val="28"/>
              </w:rPr>
              <w:t>Notice of Hearing</w:t>
            </w:r>
          </w:p>
          <w:p w14:paraId="373C89A1" w14:textId="0F511649" w:rsidR="00411F63" w:rsidRDefault="00411F63" w:rsidP="00411F63">
            <w:pPr>
              <w:spacing w:line="276" w:lineRule="auto"/>
              <w:ind w:right="0"/>
              <w:jc w:val="center"/>
            </w:pPr>
            <w:r w:rsidRPr="00411F63">
              <w:t>(General Use)</w:t>
            </w:r>
          </w:p>
          <w:p w14:paraId="5234A668" w14:textId="62DCB258" w:rsidR="00115ED7" w:rsidRPr="00115ED7" w:rsidRDefault="00115ED7" w:rsidP="00411F63">
            <w:pPr>
              <w:spacing w:line="276" w:lineRule="auto"/>
              <w:ind w:right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5ED7">
              <w:rPr>
                <w:b/>
                <w:bCs/>
                <w:i/>
                <w:iCs/>
                <w:sz w:val="22"/>
                <w:szCs w:val="22"/>
              </w:rPr>
              <w:t>Aviso de audiencia</w:t>
            </w:r>
          </w:p>
          <w:p w14:paraId="30100232" w14:textId="104DDB3C" w:rsidR="00115ED7" w:rsidRPr="00115ED7" w:rsidRDefault="00115ED7" w:rsidP="00411F63">
            <w:pPr>
              <w:spacing w:line="276" w:lineRule="auto"/>
              <w:ind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(Para </w:t>
            </w:r>
            <w:proofErr w:type="spellStart"/>
            <w:r>
              <w:rPr>
                <w:i/>
                <w:iCs/>
              </w:rPr>
              <w:t>uso</w:t>
            </w:r>
            <w:proofErr w:type="spellEnd"/>
            <w:r>
              <w:rPr>
                <w:i/>
                <w:iCs/>
              </w:rPr>
              <w:t xml:space="preserve"> general)</w:t>
            </w:r>
          </w:p>
          <w:p w14:paraId="2878C6AC" w14:textId="77777777" w:rsidR="00411F63" w:rsidRPr="00411F63" w:rsidRDefault="00411F63" w:rsidP="00411F63">
            <w:pPr>
              <w:spacing w:line="276" w:lineRule="auto"/>
              <w:ind w:right="0"/>
              <w:jc w:val="center"/>
              <w:rPr>
                <w:sz w:val="2"/>
                <w:szCs w:val="2"/>
              </w:rPr>
            </w:pPr>
          </w:p>
        </w:tc>
      </w:tr>
      <w:tr w:rsidR="00D04E29" w:rsidRPr="00115ED7" w14:paraId="48E2FDC3" w14:textId="77777777" w:rsidTr="00FE0615">
        <w:trPr>
          <w:trHeight w:val="1008"/>
        </w:trPr>
        <w:tc>
          <w:tcPr>
            <w:tcW w:w="5850" w:type="dxa"/>
            <w:gridSpan w:val="2"/>
          </w:tcPr>
          <w:p w14:paraId="23A83AEA" w14:textId="1A1F36CE" w:rsidR="00D04E29" w:rsidRPr="00D04E29" w:rsidRDefault="00D04E29" w:rsidP="00115E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7" w:right="0"/>
              <w:rPr>
                <w:b/>
                <w:bCs/>
                <w:i/>
                <w:iCs/>
                <w:color w:val="000000"/>
                <w:szCs w:val="22"/>
              </w:rPr>
            </w:pPr>
            <w:r w:rsidRPr="00D04E29">
              <w:rPr>
                <w:b/>
                <w:bCs/>
                <w:color w:val="000000"/>
                <w:szCs w:val="22"/>
              </w:rPr>
              <w:t xml:space="preserve">Court:  </w:t>
            </w:r>
            <w:r w:rsidRPr="00115ED7">
              <w:rPr>
                <w:sz w:val="18"/>
              </w:rPr>
              <w:tab/>
            </w:r>
            <w:r w:rsidRPr="00115ED7">
              <w:rPr>
                <w:rFonts w:cs="Arial"/>
                <w:sz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ED7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lang w:val="es-US"/>
              </w:rPr>
            </w:r>
            <w:r w:rsidR="00000000">
              <w:rPr>
                <w:rFonts w:cs="Arial"/>
                <w:sz w:val="18"/>
                <w:lang w:val="es-US"/>
              </w:rPr>
              <w:fldChar w:fldCharType="separate"/>
            </w:r>
            <w:r w:rsidRPr="00115ED7">
              <w:rPr>
                <w:rFonts w:cs="Arial"/>
                <w:sz w:val="18"/>
                <w:lang w:val="es-US"/>
              </w:rPr>
              <w:fldChar w:fldCharType="end"/>
            </w:r>
            <w:r w:rsidRPr="00115ED7">
              <w:rPr>
                <w:sz w:val="18"/>
              </w:rPr>
              <w:t xml:space="preserve"> District    </w:t>
            </w:r>
            <w:r w:rsidRPr="00115ED7">
              <w:rPr>
                <w:rFonts w:cs="Arial"/>
                <w:sz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ED7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lang w:val="es-US"/>
              </w:rPr>
            </w:r>
            <w:r w:rsidR="00000000">
              <w:rPr>
                <w:rFonts w:cs="Arial"/>
                <w:sz w:val="18"/>
                <w:lang w:val="es-US"/>
              </w:rPr>
              <w:fldChar w:fldCharType="separate"/>
            </w:r>
            <w:r w:rsidRPr="00115ED7">
              <w:rPr>
                <w:rFonts w:cs="Arial"/>
                <w:sz w:val="18"/>
                <w:lang w:val="es-US"/>
              </w:rPr>
              <w:fldChar w:fldCharType="end"/>
            </w:r>
            <w:r w:rsidRPr="00115ED7">
              <w:rPr>
                <w:sz w:val="18"/>
              </w:rPr>
              <w:t xml:space="preserve"> County   </w:t>
            </w:r>
            <w:r w:rsidRPr="00D04E29">
              <w:rPr>
                <w:b/>
                <w:bCs/>
                <w:i/>
                <w:iCs/>
                <w:color w:val="000000"/>
                <w:szCs w:val="22"/>
              </w:rPr>
              <w:t xml:space="preserve"> </w:t>
            </w:r>
          </w:p>
          <w:p w14:paraId="07E8E938" w14:textId="77777777" w:rsidR="00D04E29" w:rsidRPr="00D04E29" w:rsidRDefault="00D04E29" w:rsidP="00D04E29">
            <w:pPr>
              <w:tabs>
                <w:tab w:val="left" w:pos="1690"/>
              </w:tabs>
              <w:spacing w:line="276" w:lineRule="auto"/>
              <w:ind w:left="317" w:right="0" w:hanging="317"/>
              <w:rPr>
                <w:rFonts w:cs="Arial"/>
                <w:sz w:val="16"/>
                <w:szCs w:val="16"/>
              </w:rPr>
            </w:pPr>
            <w:r w:rsidRPr="00D04E29">
              <w:rPr>
                <w:b/>
                <w:bCs/>
                <w:color w:val="000000"/>
                <w:szCs w:val="22"/>
              </w:rPr>
              <w:tab/>
            </w:r>
            <w:r w:rsidRPr="00D04E29">
              <w:rPr>
                <w:b/>
                <w:bCs/>
                <w:i/>
                <w:iCs/>
                <w:color w:val="000000"/>
                <w:sz w:val="18"/>
              </w:rPr>
              <w:t xml:space="preserve">Tribunal: </w:t>
            </w:r>
            <w:r w:rsidRPr="00D04E29">
              <w:rPr>
                <w:b/>
                <w:bCs/>
                <w:i/>
                <w:iCs/>
                <w:color w:val="000000"/>
                <w:sz w:val="18"/>
              </w:rPr>
              <w:tab/>
            </w:r>
            <w:r w:rsidRPr="00D04E29">
              <w:rPr>
                <w:i/>
                <w:iCs/>
                <w:sz w:val="16"/>
                <w:szCs w:val="18"/>
              </w:rPr>
              <w:t>Distrito         Condado</w:t>
            </w:r>
          </w:p>
          <w:p w14:paraId="0D47C464" w14:textId="77777777" w:rsidR="00D04E29" w:rsidRPr="00D04E29" w:rsidRDefault="00D04E29" w:rsidP="00D04E29">
            <w:pPr>
              <w:tabs>
                <w:tab w:val="right" w:pos="5541"/>
              </w:tabs>
              <w:spacing w:line="276" w:lineRule="auto"/>
              <w:ind w:left="315" w:right="0"/>
              <w:rPr>
                <w:b/>
                <w:sz w:val="18"/>
                <w:u w:val="single"/>
                <w:lang w:val="es-US"/>
              </w:rPr>
            </w:pPr>
            <w:r w:rsidRPr="00D04E29">
              <w:rPr>
                <w:sz w:val="18"/>
                <w:lang w:val="es-US"/>
              </w:rPr>
              <w:t xml:space="preserve">Colorado County:  </w:t>
            </w:r>
            <w:r w:rsidRPr="00D04E29">
              <w:rPr>
                <w:b/>
                <w:sz w:val="18"/>
                <w:u w:val="single"/>
                <w:lang w:val="es-US"/>
              </w:rPr>
              <w:tab/>
            </w:r>
          </w:p>
          <w:p w14:paraId="1545E8E7" w14:textId="77777777" w:rsidR="00D04E29" w:rsidRPr="00D04E29" w:rsidRDefault="00D04E29" w:rsidP="00D04E29">
            <w:pPr>
              <w:tabs>
                <w:tab w:val="right" w:pos="5541"/>
              </w:tabs>
              <w:spacing w:line="276" w:lineRule="auto"/>
              <w:ind w:left="315" w:right="0"/>
              <w:rPr>
                <w:rFonts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D04E29">
              <w:rPr>
                <w:i/>
                <w:iCs/>
                <w:sz w:val="16"/>
                <w:szCs w:val="18"/>
                <w:lang w:val="es-US"/>
              </w:rPr>
              <w:t>Condado de Colorado:</w:t>
            </w:r>
          </w:p>
          <w:p w14:paraId="36049EB7" w14:textId="77777777" w:rsidR="00D04E29" w:rsidRPr="00D04E29" w:rsidRDefault="00D04E29" w:rsidP="00D04E29">
            <w:pPr>
              <w:tabs>
                <w:tab w:val="right" w:pos="5541"/>
              </w:tabs>
              <w:spacing w:line="276" w:lineRule="auto"/>
              <w:ind w:left="317" w:right="0"/>
              <w:rPr>
                <w:b/>
                <w:sz w:val="18"/>
                <w:u w:val="single"/>
                <w:lang w:val="es-US"/>
              </w:rPr>
            </w:pPr>
            <w:proofErr w:type="spellStart"/>
            <w:r w:rsidRPr="00D04E29">
              <w:rPr>
                <w:sz w:val="18"/>
                <w:lang w:val="es-US"/>
              </w:rPr>
              <w:t>Mailing</w:t>
            </w:r>
            <w:proofErr w:type="spellEnd"/>
            <w:r w:rsidRPr="00D04E29">
              <w:rPr>
                <w:sz w:val="18"/>
                <w:lang w:val="es-US"/>
              </w:rPr>
              <w:t xml:space="preserve"> </w:t>
            </w:r>
            <w:proofErr w:type="spellStart"/>
            <w:r w:rsidRPr="00D04E29">
              <w:rPr>
                <w:sz w:val="18"/>
                <w:lang w:val="es-US"/>
              </w:rPr>
              <w:t>Address</w:t>
            </w:r>
            <w:proofErr w:type="spellEnd"/>
            <w:r w:rsidRPr="00D04E29">
              <w:rPr>
                <w:sz w:val="18"/>
                <w:lang w:val="es-US"/>
              </w:rPr>
              <w:t xml:space="preserve">:  </w:t>
            </w:r>
            <w:r w:rsidRPr="00D04E29">
              <w:rPr>
                <w:b/>
                <w:sz w:val="18"/>
                <w:u w:val="single"/>
                <w:lang w:val="es-US"/>
              </w:rPr>
              <w:tab/>
            </w:r>
          </w:p>
          <w:p w14:paraId="17E4629B" w14:textId="55748384" w:rsidR="00D04E29" w:rsidRPr="00411F63" w:rsidRDefault="00D04E29" w:rsidP="00D04E29">
            <w:pPr>
              <w:tabs>
                <w:tab w:val="right" w:pos="5541"/>
              </w:tabs>
              <w:spacing w:line="240" w:lineRule="auto"/>
              <w:ind w:left="317" w:right="0"/>
              <w:rPr>
                <w:rFonts w:cs="Arial"/>
                <w:sz w:val="6"/>
                <w:szCs w:val="6"/>
              </w:rPr>
            </w:pPr>
            <w:r w:rsidRPr="00D04E29">
              <w:rPr>
                <w:i/>
                <w:iCs/>
                <w:sz w:val="16"/>
                <w:szCs w:val="18"/>
                <w:lang w:val="es-US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508A508C" w14:textId="77777777" w:rsidR="00D04E29" w:rsidRDefault="00D04E29" w:rsidP="00D04E29">
            <w:pPr>
              <w:spacing w:after="60" w:line="276" w:lineRule="auto"/>
              <w:jc w:val="center"/>
              <w:rPr>
                <w:i/>
                <w:sz w:val="18"/>
              </w:rPr>
            </w:pPr>
            <w:r w:rsidRPr="00BD4A1A">
              <w:rPr>
                <w:i/>
                <w:sz w:val="18"/>
              </w:rPr>
              <w:t xml:space="preserve">This box is for court use only.  </w:t>
            </w:r>
          </w:p>
          <w:p w14:paraId="2FA78696" w14:textId="286E11CC" w:rsidR="00D04E29" w:rsidRPr="00115ED7" w:rsidRDefault="00D04E29" w:rsidP="00D04E29">
            <w:pPr>
              <w:spacing w:after="60" w:line="240" w:lineRule="auto"/>
              <w:ind w:right="0"/>
              <w:jc w:val="center"/>
              <w:rPr>
                <w:rFonts w:cs="Arial"/>
                <w:i/>
                <w:iCs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Esta casilla es para uso exclusivo del tribunal.</w:t>
            </w:r>
          </w:p>
        </w:tc>
      </w:tr>
      <w:tr w:rsidR="00D04E29" w:rsidRPr="00411F63" w14:paraId="1B313237" w14:textId="77777777" w:rsidTr="00FE0615">
        <w:trPr>
          <w:trHeight w:val="1152"/>
        </w:trPr>
        <w:tc>
          <w:tcPr>
            <w:tcW w:w="5850" w:type="dxa"/>
            <w:gridSpan w:val="2"/>
          </w:tcPr>
          <w:p w14:paraId="792703AE" w14:textId="77777777" w:rsidR="00D04E29" w:rsidRDefault="00D04E29" w:rsidP="00D04E29">
            <w:pPr>
              <w:pStyle w:val="Heading1"/>
              <w:spacing w:before="0" w:after="0" w:line="276" w:lineRule="auto"/>
              <w:ind w:left="346" w:hanging="360"/>
              <w:rPr>
                <w:sz w:val="20"/>
              </w:rPr>
            </w:pPr>
            <w:r w:rsidRPr="00411F63">
              <w:t>2.</w:t>
            </w:r>
            <w:r w:rsidRPr="00411F63">
              <w:tab/>
            </w:r>
            <w:r w:rsidRPr="00BD4A1A">
              <w:rPr>
                <w:sz w:val="20"/>
              </w:rPr>
              <w:t xml:space="preserve">Parties to the Case:  </w:t>
            </w:r>
          </w:p>
          <w:p w14:paraId="68C527DD" w14:textId="77777777" w:rsidR="00D04E29" w:rsidRPr="00BD4A1A" w:rsidRDefault="00D04E29" w:rsidP="00D04E29">
            <w:pPr>
              <w:pStyle w:val="Heading1"/>
              <w:spacing w:before="0" w:after="0" w:line="276" w:lineRule="auto"/>
              <w:ind w:left="346" w:hanging="360"/>
              <w:rPr>
                <w:sz w:val="18"/>
                <w:szCs w:val="18"/>
              </w:rPr>
            </w:pPr>
            <w:r w:rsidRPr="00CD222D">
              <w:rPr>
                <w:sz w:val="20"/>
              </w:rPr>
              <w:tab/>
            </w:r>
            <w:r w:rsidRPr="00BD4A1A">
              <w:rPr>
                <w:i/>
                <w:iCs/>
                <w:sz w:val="18"/>
                <w:szCs w:val="20"/>
              </w:rPr>
              <w:t>Partes de la causa:</w:t>
            </w:r>
          </w:p>
          <w:p w14:paraId="4A3970D0" w14:textId="51B54B27" w:rsidR="00D04E29" w:rsidRPr="00115ED7" w:rsidRDefault="00D04E29" w:rsidP="00D04E29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115ED7">
              <w:rPr>
                <w:rFonts w:cs="Arial"/>
                <w:sz w:val="18"/>
                <w:szCs w:val="18"/>
                <w:lang w:val="es-US"/>
              </w:rPr>
              <w:t>Petitioner</w:t>
            </w:r>
            <w:proofErr w:type="spellEnd"/>
            <w:r w:rsidRPr="00115ED7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115ED7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18A9C85C" w14:textId="77777777" w:rsidR="00D04E29" w:rsidRPr="00115ED7" w:rsidRDefault="00D04E29" w:rsidP="00D04E29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115ED7">
              <w:rPr>
                <w:i/>
                <w:iCs/>
                <w:sz w:val="14"/>
                <w:szCs w:val="16"/>
                <w:lang w:val="es-US"/>
              </w:rPr>
              <w:t>Demandante:</w:t>
            </w:r>
          </w:p>
          <w:p w14:paraId="4478415F" w14:textId="77777777" w:rsidR="00D04E29" w:rsidRPr="00115ED7" w:rsidRDefault="00D04E29" w:rsidP="00D04E29">
            <w:pPr>
              <w:tabs>
                <w:tab w:val="right" w:pos="4024"/>
              </w:tabs>
              <w:spacing w:line="240" w:lineRule="auto"/>
              <w:ind w:left="340"/>
              <w:rPr>
                <w:rFonts w:cs="Arial"/>
                <w:sz w:val="16"/>
                <w:szCs w:val="16"/>
                <w:lang w:val="es-US"/>
              </w:rPr>
            </w:pPr>
            <w:r w:rsidRPr="00115ED7">
              <w:rPr>
                <w:rFonts w:cs="Arial"/>
                <w:sz w:val="16"/>
                <w:szCs w:val="16"/>
                <w:lang w:val="es-US"/>
              </w:rPr>
              <w:t>&amp;</w:t>
            </w:r>
          </w:p>
          <w:p w14:paraId="5470AC15" w14:textId="77777777" w:rsidR="00D04E29" w:rsidRPr="00115ED7" w:rsidRDefault="00D04E29" w:rsidP="00D04E29">
            <w:pPr>
              <w:tabs>
                <w:tab w:val="right" w:pos="4024"/>
              </w:tabs>
              <w:spacing w:line="240" w:lineRule="auto"/>
              <w:ind w:left="340"/>
              <w:rPr>
                <w:rFonts w:cs="Arial"/>
                <w:i/>
                <w:iCs/>
                <w:sz w:val="14"/>
                <w:szCs w:val="14"/>
                <w:lang w:val="es-US"/>
              </w:rPr>
            </w:pPr>
            <w:r w:rsidRPr="00115ED7">
              <w:rPr>
                <w:rFonts w:cs="Arial"/>
                <w:i/>
                <w:iCs/>
                <w:sz w:val="14"/>
                <w:szCs w:val="14"/>
                <w:lang w:val="es-US"/>
              </w:rPr>
              <w:t>y</w:t>
            </w:r>
          </w:p>
          <w:p w14:paraId="018681EA" w14:textId="77777777" w:rsidR="00D04E29" w:rsidRPr="00115ED7" w:rsidRDefault="00D04E29" w:rsidP="00D04E29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</w:pPr>
            <w:proofErr w:type="spellStart"/>
            <w:r w:rsidRPr="00115ED7">
              <w:rPr>
                <w:rFonts w:cs="Arial"/>
                <w:sz w:val="18"/>
                <w:szCs w:val="18"/>
                <w:lang w:val="es-US"/>
              </w:rPr>
              <w:t>Respondent</w:t>
            </w:r>
            <w:proofErr w:type="spellEnd"/>
            <w:r w:rsidRPr="00115ED7">
              <w:rPr>
                <w:rFonts w:cs="Arial"/>
                <w:sz w:val="18"/>
                <w:szCs w:val="18"/>
                <w:lang w:val="es-US"/>
              </w:rPr>
              <w:t xml:space="preserve">: </w:t>
            </w:r>
            <w:r w:rsidRPr="00115ED7">
              <w:rPr>
                <w:rFonts w:cs="Arial"/>
                <w:b/>
                <w:bCs/>
                <w:sz w:val="18"/>
                <w:szCs w:val="18"/>
                <w:u w:val="single"/>
                <w:lang w:val="es-US"/>
              </w:rPr>
              <w:tab/>
            </w:r>
          </w:p>
          <w:p w14:paraId="2032B125" w14:textId="77777777" w:rsidR="00D04E29" w:rsidRPr="00115ED7" w:rsidRDefault="00D04E29" w:rsidP="00D04E29">
            <w:pPr>
              <w:tabs>
                <w:tab w:val="right" w:pos="5545"/>
              </w:tabs>
              <w:spacing w:before="60" w:line="240" w:lineRule="auto"/>
              <w:ind w:left="340"/>
              <w:rPr>
                <w:i/>
                <w:iCs/>
                <w:sz w:val="14"/>
                <w:szCs w:val="16"/>
                <w:lang w:val="es-US"/>
              </w:rPr>
            </w:pPr>
            <w:r w:rsidRPr="00115ED7">
              <w:rPr>
                <w:i/>
                <w:iCs/>
                <w:sz w:val="14"/>
                <w:szCs w:val="16"/>
                <w:lang w:val="es-US"/>
              </w:rPr>
              <w:t>Demandado:</w:t>
            </w:r>
          </w:p>
          <w:p w14:paraId="53C2A8B1" w14:textId="77777777" w:rsidR="00D04E29" w:rsidRPr="00742738" w:rsidRDefault="00D04E29" w:rsidP="00D04E29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1"/>
                <w:szCs w:val="11"/>
                <w:lang w:val="es-US"/>
              </w:rPr>
            </w:pPr>
            <w:r w:rsidRPr="00742738">
              <w:rPr>
                <w:rFonts w:cs="Arial"/>
                <w:i/>
                <w:iCs/>
                <w:sz w:val="13"/>
                <w:szCs w:val="13"/>
                <w:lang w:val="es-US"/>
              </w:rPr>
              <w:t>(</w:t>
            </w:r>
            <w:proofErr w:type="spellStart"/>
            <w:r w:rsidRPr="00742738">
              <w:rPr>
                <w:rFonts w:cs="Arial"/>
                <w:i/>
                <w:iCs/>
                <w:sz w:val="13"/>
                <w:szCs w:val="13"/>
                <w:lang w:val="es-US"/>
              </w:rPr>
              <w:t>or</w:t>
            </w:r>
            <w:proofErr w:type="spellEnd"/>
            <w:r w:rsidRPr="00742738">
              <w:rPr>
                <w:rFonts w:cs="Arial"/>
                <w:i/>
                <w:iCs/>
                <w:sz w:val="13"/>
                <w:szCs w:val="13"/>
                <w:lang w:val="es-US"/>
              </w:rPr>
              <w:t xml:space="preserve"> Co-</w:t>
            </w:r>
            <w:proofErr w:type="spellStart"/>
            <w:r w:rsidRPr="00742738">
              <w:rPr>
                <w:rFonts w:cs="Arial"/>
                <w:i/>
                <w:iCs/>
                <w:sz w:val="13"/>
                <w:szCs w:val="13"/>
                <w:lang w:val="es-US"/>
              </w:rPr>
              <w:t>petitioner</w:t>
            </w:r>
            <w:proofErr w:type="spellEnd"/>
            <w:r w:rsidRPr="00742738">
              <w:rPr>
                <w:rFonts w:cs="Arial"/>
                <w:i/>
                <w:iCs/>
                <w:sz w:val="13"/>
                <w:szCs w:val="13"/>
                <w:lang w:val="es-US"/>
              </w:rPr>
              <w:t xml:space="preserve">) </w:t>
            </w:r>
            <w:r w:rsidRPr="00742738">
              <w:rPr>
                <w:rFonts w:cs="Arial"/>
                <w:i/>
                <w:iCs/>
                <w:sz w:val="11"/>
                <w:szCs w:val="11"/>
                <w:lang w:val="es-US"/>
              </w:rPr>
              <w:t>(o codemandado)</w:t>
            </w:r>
          </w:p>
          <w:p w14:paraId="5A1A8920" w14:textId="77777777" w:rsidR="00D04E29" w:rsidRPr="00411F63" w:rsidRDefault="00D04E29" w:rsidP="00D04E29">
            <w:pPr>
              <w:tabs>
                <w:tab w:val="right" w:pos="4024"/>
              </w:tabs>
              <w:spacing w:line="240" w:lineRule="auto"/>
              <w:ind w:left="1420" w:right="0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470B6512" w14:textId="77777777" w:rsidR="00D04E29" w:rsidRPr="00411F63" w:rsidRDefault="00D04E29" w:rsidP="00D04E29">
            <w:pPr>
              <w:spacing w:before="240"/>
              <w:ind w:right="0"/>
              <w:rPr>
                <w:rFonts w:cs="Arial"/>
              </w:rPr>
            </w:pPr>
          </w:p>
        </w:tc>
      </w:tr>
      <w:tr w:rsidR="00D04E29" w:rsidRPr="00411F63" w14:paraId="5194E7FB" w14:textId="77777777" w:rsidTr="00FE0615">
        <w:trPr>
          <w:trHeight w:val="1440"/>
        </w:trPr>
        <w:tc>
          <w:tcPr>
            <w:tcW w:w="5850" w:type="dxa"/>
            <w:gridSpan w:val="2"/>
          </w:tcPr>
          <w:p w14:paraId="2A1F3947" w14:textId="77777777" w:rsidR="00D04E29" w:rsidRDefault="00D04E29" w:rsidP="00D04E29">
            <w:pPr>
              <w:pStyle w:val="Heading1"/>
              <w:spacing w:before="0" w:after="0" w:line="276" w:lineRule="auto"/>
              <w:ind w:left="345" w:hanging="374"/>
              <w:rPr>
                <w:sz w:val="20"/>
              </w:rPr>
            </w:pPr>
            <w:r w:rsidRPr="00BD4A1A">
              <w:rPr>
                <w:sz w:val="20"/>
              </w:rPr>
              <w:t>3.</w:t>
            </w:r>
            <w:r w:rsidRPr="00BD4A1A">
              <w:rPr>
                <w:sz w:val="20"/>
              </w:rPr>
              <w:tab/>
              <w:t xml:space="preserve">Filed by:  </w:t>
            </w:r>
          </w:p>
          <w:p w14:paraId="0AE531BD" w14:textId="77777777" w:rsidR="00D04E29" w:rsidRPr="00BD4A1A" w:rsidRDefault="00D04E29" w:rsidP="00D04E29">
            <w:pPr>
              <w:pStyle w:val="Heading1"/>
              <w:spacing w:before="0" w:after="0" w:line="276" w:lineRule="auto"/>
              <w:ind w:left="345" w:hanging="374"/>
              <w:rPr>
                <w:sz w:val="18"/>
                <w:szCs w:val="18"/>
              </w:rPr>
            </w:pPr>
            <w:r w:rsidRPr="00B2030C">
              <w:rPr>
                <w:sz w:val="20"/>
              </w:rPr>
              <w:tab/>
            </w:r>
            <w:proofErr w:type="spellStart"/>
            <w:r w:rsidRPr="00BD4A1A">
              <w:rPr>
                <w:i/>
                <w:iCs/>
                <w:sz w:val="18"/>
                <w:szCs w:val="20"/>
              </w:rPr>
              <w:t>Presentado</w:t>
            </w:r>
            <w:proofErr w:type="spellEnd"/>
            <w:r w:rsidRPr="00BD4A1A">
              <w:rPr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BD4A1A">
              <w:rPr>
                <w:i/>
                <w:iCs/>
                <w:sz w:val="18"/>
                <w:szCs w:val="20"/>
              </w:rPr>
              <w:t>por</w:t>
            </w:r>
            <w:proofErr w:type="spellEnd"/>
            <w:r w:rsidRPr="00BD4A1A">
              <w:rPr>
                <w:i/>
                <w:iCs/>
                <w:sz w:val="18"/>
                <w:szCs w:val="20"/>
              </w:rPr>
              <w:t>:</w:t>
            </w:r>
          </w:p>
          <w:p w14:paraId="15B1C414" w14:textId="77777777" w:rsidR="00D04E29" w:rsidRDefault="00D04E29" w:rsidP="00D04E29">
            <w:pPr>
              <w:tabs>
                <w:tab w:val="right" w:pos="5545"/>
              </w:tabs>
              <w:spacing w:before="60" w:line="276" w:lineRule="auto"/>
              <w:ind w:left="340"/>
              <w:rPr>
                <w:b/>
                <w:sz w:val="18"/>
                <w:u w:val="single"/>
              </w:rPr>
            </w:pPr>
            <w:r w:rsidRPr="00BD4A1A">
              <w:rPr>
                <w:sz w:val="18"/>
              </w:rPr>
              <w:t xml:space="preserve">Name:   </w:t>
            </w:r>
            <w:r w:rsidRPr="00BD4A1A">
              <w:rPr>
                <w:b/>
                <w:sz w:val="18"/>
                <w:u w:val="single"/>
              </w:rPr>
              <w:tab/>
            </w:r>
          </w:p>
          <w:p w14:paraId="5FBBF161" w14:textId="77777777" w:rsidR="00D04E29" w:rsidRPr="00115ED7" w:rsidRDefault="00D04E29" w:rsidP="00D04E29">
            <w:pPr>
              <w:tabs>
                <w:tab w:val="right" w:pos="5545"/>
              </w:tabs>
              <w:spacing w:before="60" w:line="276" w:lineRule="auto"/>
              <w:ind w:left="340"/>
              <w:rPr>
                <w:rFonts w:cs="Arial"/>
                <w:sz w:val="16"/>
                <w:szCs w:val="16"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Nombre:</w:t>
            </w:r>
          </w:p>
          <w:p w14:paraId="48280655" w14:textId="77777777" w:rsidR="00D04E29" w:rsidRPr="00115ED7" w:rsidRDefault="00D04E29" w:rsidP="00D04E29">
            <w:pPr>
              <w:tabs>
                <w:tab w:val="left" w:pos="1697"/>
                <w:tab w:val="right" w:pos="5541"/>
              </w:tabs>
              <w:spacing w:line="276" w:lineRule="auto"/>
              <w:ind w:left="317"/>
              <w:rPr>
                <w:b/>
                <w:sz w:val="18"/>
                <w:u w:val="single"/>
                <w:lang w:val="es-US"/>
              </w:rPr>
            </w:pPr>
            <w:proofErr w:type="spellStart"/>
            <w:r w:rsidRPr="00115ED7">
              <w:rPr>
                <w:sz w:val="18"/>
                <w:lang w:val="es-US"/>
              </w:rPr>
              <w:t>Mailing</w:t>
            </w:r>
            <w:proofErr w:type="spellEnd"/>
            <w:r w:rsidRPr="00115ED7">
              <w:rPr>
                <w:sz w:val="18"/>
                <w:lang w:val="es-US"/>
              </w:rPr>
              <w:t xml:space="preserve"> </w:t>
            </w:r>
            <w:proofErr w:type="spellStart"/>
            <w:r w:rsidRPr="00115ED7">
              <w:rPr>
                <w:sz w:val="18"/>
                <w:lang w:val="es-US"/>
              </w:rPr>
              <w:t>Address</w:t>
            </w:r>
            <w:proofErr w:type="spellEnd"/>
            <w:r w:rsidRPr="00115ED7">
              <w:rPr>
                <w:sz w:val="18"/>
                <w:lang w:val="es-US"/>
              </w:rPr>
              <w:t xml:space="preserve">:  </w:t>
            </w:r>
            <w:r w:rsidRPr="00115ED7">
              <w:rPr>
                <w:b/>
                <w:sz w:val="18"/>
                <w:u w:val="single"/>
                <w:lang w:val="es-US"/>
              </w:rPr>
              <w:tab/>
            </w:r>
          </w:p>
          <w:p w14:paraId="4287BA87" w14:textId="77777777" w:rsidR="00D04E29" w:rsidRPr="00115ED7" w:rsidRDefault="00D04E29" w:rsidP="00D04E29">
            <w:pPr>
              <w:tabs>
                <w:tab w:val="left" w:pos="1697"/>
                <w:tab w:val="right" w:pos="5541"/>
              </w:tabs>
              <w:spacing w:line="276" w:lineRule="auto"/>
              <w:ind w:left="317"/>
              <w:rPr>
                <w:rFonts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Dirección postal:</w:t>
            </w:r>
          </w:p>
          <w:p w14:paraId="6C0BAA1A" w14:textId="77777777" w:rsidR="00D04E29" w:rsidRPr="00115ED7" w:rsidRDefault="00D04E29" w:rsidP="00D04E29">
            <w:pPr>
              <w:tabs>
                <w:tab w:val="left" w:pos="341"/>
                <w:tab w:val="left" w:pos="1697"/>
                <w:tab w:val="left" w:pos="3767"/>
                <w:tab w:val="left" w:pos="4487"/>
                <w:tab w:val="right" w:pos="5541"/>
              </w:tabs>
              <w:spacing w:line="276" w:lineRule="auto"/>
              <w:rPr>
                <w:b/>
                <w:sz w:val="18"/>
                <w:u w:val="single"/>
                <w:lang w:val="es-US"/>
              </w:rPr>
            </w:pPr>
            <w:r w:rsidRPr="00115ED7">
              <w:rPr>
                <w:sz w:val="18"/>
                <w:lang w:val="es-US"/>
              </w:rPr>
              <w:tab/>
            </w:r>
            <w:proofErr w:type="spellStart"/>
            <w:r w:rsidRPr="00115ED7">
              <w:rPr>
                <w:sz w:val="18"/>
                <w:lang w:val="es-US"/>
              </w:rPr>
              <w:t>Phone</w:t>
            </w:r>
            <w:proofErr w:type="spellEnd"/>
            <w:r w:rsidRPr="00115ED7">
              <w:rPr>
                <w:sz w:val="18"/>
                <w:lang w:val="es-US"/>
              </w:rPr>
              <w:t xml:space="preserve">:  </w:t>
            </w:r>
            <w:r w:rsidRPr="00115ED7">
              <w:rPr>
                <w:b/>
                <w:sz w:val="18"/>
                <w:u w:val="single"/>
                <w:lang w:val="es-US"/>
              </w:rPr>
              <w:tab/>
            </w:r>
          </w:p>
          <w:p w14:paraId="16899837" w14:textId="77777777" w:rsidR="00D04E29" w:rsidRPr="00115ED7" w:rsidRDefault="00D04E29" w:rsidP="00D04E29">
            <w:pPr>
              <w:tabs>
                <w:tab w:val="right" w:pos="4725"/>
              </w:tabs>
              <w:spacing w:line="276" w:lineRule="auto"/>
              <w:ind w:left="340"/>
              <w:rPr>
                <w:rFonts w:cs="Arial"/>
                <w:i/>
                <w:iCs/>
                <w:sz w:val="16"/>
                <w:szCs w:val="16"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Teléfono:</w:t>
            </w:r>
          </w:p>
          <w:p w14:paraId="37A137B2" w14:textId="77777777" w:rsidR="00D04E29" w:rsidRPr="00115ED7" w:rsidRDefault="00D04E29" w:rsidP="00D04E29">
            <w:pPr>
              <w:tabs>
                <w:tab w:val="right" w:pos="4725"/>
              </w:tabs>
              <w:spacing w:line="276" w:lineRule="auto"/>
              <w:ind w:left="346"/>
              <w:rPr>
                <w:b/>
                <w:sz w:val="18"/>
                <w:u w:val="single"/>
                <w:lang w:val="es-US"/>
              </w:rPr>
            </w:pPr>
            <w:r w:rsidRPr="00115ED7">
              <w:rPr>
                <w:sz w:val="18"/>
                <w:lang w:val="es-US"/>
              </w:rPr>
              <w:t xml:space="preserve">Email:  </w:t>
            </w:r>
            <w:r w:rsidRPr="00115ED7">
              <w:rPr>
                <w:b/>
                <w:sz w:val="18"/>
                <w:u w:val="single"/>
                <w:lang w:val="es-US"/>
              </w:rPr>
              <w:tab/>
            </w:r>
          </w:p>
          <w:p w14:paraId="3EE2669B" w14:textId="77777777" w:rsidR="00D04E29" w:rsidRPr="00115ED7" w:rsidRDefault="00D04E29" w:rsidP="00D04E29">
            <w:pPr>
              <w:tabs>
                <w:tab w:val="right" w:pos="4725"/>
              </w:tabs>
              <w:spacing w:line="276" w:lineRule="auto"/>
              <w:ind w:left="346"/>
              <w:rPr>
                <w:i/>
                <w:iCs/>
                <w:sz w:val="16"/>
                <w:szCs w:val="18"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Correo electrónico:</w:t>
            </w:r>
          </w:p>
          <w:p w14:paraId="504B7FD2" w14:textId="77777777" w:rsidR="00D04E29" w:rsidRPr="00115ED7" w:rsidRDefault="00D04E29" w:rsidP="00D04E29">
            <w:pPr>
              <w:tabs>
                <w:tab w:val="right" w:pos="4725"/>
              </w:tabs>
              <w:spacing w:line="240" w:lineRule="auto"/>
              <w:ind w:left="340" w:right="0"/>
              <w:rPr>
                <w:rFonts w:cs="Arial"/>
                <w:sz w:val="6"/>
                <w:szCs w:val="6"/>
                <w:lang w:val="es-US"/>
              </w:rPr>
            </w:pPr>
          </w:p>
        </w:tc>
        <w:tc>
          <w:tcPr>
            <w:tcW w:w="3690" w:type="dxa"/>
          </w:tcPr>
          <w:p w14:paraId="4E3F7E1C" w14:textId="77777777" w:rsidR="00D04E29" w:rsidRPr="00115ED7" w:rsidRDefault="00D04E29" w:rsidP="00D04E29">
            <w:pPr>
              <w:pStyle w:val="Heading1"/>
              <w:spacing w:before="0" w:after="0" w:line="276" w:lineRule="auto"/>
              <w:ind w:left="345" w:hanging="374"/>
              <w:rPr>
                <w:sz w:val="20"/>
                <w:lang w:val="es-US"/>
              </w:rPr>
            </w:pPr>
            <w:r w:rsidRPr="00115ED7">
              <w:rPr>
                <w:sz w:val="20"/>
                <w:lang w:val="es-US"/>
              </w:rPr>
              <w:t>4.</w:t>
            </w:r>
            <w:r w:rsidRPr="00115ED7">
              <w:rPr>
                <w:sz w:val="20"/>
                <w:lang w:val="es-US"/>
              </w:rPr>
              <w:tab/>
              <w:t xml:space="preserve">Case </w:t>
            </w:r>
            <w:proofErr w:type="spellStart"/>
            <w:r w:rsidRPr="00115ED7">
              <w:rPr>
                <w:sz w:val="20"/>
                <w:lang w:val="es-US"/>
              </w:rPr>
              <w:t>Details</w:t>
            </w:r>
            <w:proofErr w:type="spellEnd"/>
            <w:r w:rsidRPr="00115ED7">
              <w:rPr>
                <w:sz w:val="20"/>
                <w:lang w:val="es-US"/>
              </w:rPr>
              <w:t xml:space="preserve">:  </w:t>
            </w:r>
          </w:p>
          <w:p w14:paraId="74D5DF45" w14:textId="77777777" w:rsidR="00D04E29" w:rsidRPr="00115ED7" w:rsidRDefault="00D04E29" w:rsidP="00D04E29">
            <w:pPr>
              <w:pStyle w:val="Heading1"/>
              <w:spacing w:before="0" w:after="0" w:line="276" w:lineRule="auto"/>
              <w:ind w:left="345" w:hanging="374"/>
              <w:rPr>
                <w:sz w:val="18"/>
                <w:szCs w:val="18"/>
                <w:lang w:val="es-US"/>
              </w:rPr>
            </w:pPr>
            <w:r w:rsidRPr="00115ED7">
              <w:rPr>
                <w:sz w:val="20"/>
                <w:lang w:val="es-US"/>
              </w:rPr>
              <w:tab/>
            </w:r>
            <w:r w:rsidRPr="00115ED7">
              <w:rPr>
                <w:i/>
                <w:iCs/>
                <w:sz w:val="18"/>
                <w:szCs w:val="20"/>
                <w:lang w:val="es-US"/>
              </w:rPr>
              <w:t>Detalles de la causa:</w:t>
            </w:r>
          </w:p>
          <w:p w14:paraId="4BE357DF" w14:textId="77777777" w:rsidR="00D04E29" w:rsidRPr="00115ED7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b/>
                <w:sz w:val="18"/>
                <w:u w:val="single"/>
                <w:lang w:val="es-US"/>
              </w:rPr>
            </w:pPr>
            <w:proofErr w:type="spellStart"/>
            <w:r w:rsidRPr="00115ED7">
              <w:rPr>
                <w:sz w:val="18"/>
                <w:lang w:val="es-US"/>
              </w:rPr>
              <w:t>Number</w:t>
            </w:r>
            <w:proofErr w:type="spellEnd"/>
            <w:r w:rsidRPr="00115ED7">
              <w:rPr>
                <w:sz w:val="18"/>
                <w:lang w:val="es-US"/>
              </w:rPr>
              <w:t>:</w:t>
            </w:r>
            <w:r w:rsidRPr="00115ED7">
              <w:rPr>
                <w:b/>
                <w:sz w:val="18"/>
                <w:u w:val="single"/>
                <w:lang w:val="es-US"/>
              </w:rPr>
              <w:tab/>
            </w:r>
          </w:p>
          <w:p w14:paraId="6BAEDEF3" w14:textId="77777777" w:rsidR="00D04E29" w:rsidRPr="00115ED7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rFonts w:cs="Arial"/>
                <w:b/>
                <w:bCs/>
                <w:sz w:val="16"/>
                <w:szCs w:val="16"/>
                <w:u w:val="single"/>
                <w:lang w:val="es-US"/>
              </w:rPr>
            </w:pPr>
            <w:r w:rsidRPr="00115ED7">
              <w:rPr>
                <w:i/>
                <w:iCs/>
                <w:sz w:val="16"/>
                <w:szCs w:val="18"/>
                <w:lang w:val="es-US"/>
              </w:rPr>
              <w:t>Número de causa:</w:t>
            </w:r>
          </w:p>
          <w:p w14:paraId="2EAC016C" w14:textId="77777777" w:rsidR="00D04E29" w:rsidRPr="00115ED7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b/>
                <w:sz w:val="18"/>
                <w:u w:val="single"/>
                <w:lang w:val="es-US"/>
              </w:rPr>
            </w:pPr>
            <w:proofErr w:type="spellStart"/>
            <w:r w:rsidRPr="00115ED7">
              <w:rPr>
                <w:sz w:val="18"/>
                <w:lang w:val="es-US"/>
              </w:rPr>
              <w:t>Division</w:t>
            </w:r>
            <w:proofErr w:type="spellEnd"/>
            <w:r w:rsidRPr="00115ED7">
              <w:rPr>
                <w:sz w:val="18"/>
                <w:lang w:val="es-US"/>
              </w:rPr>
              <w:t xml:space="preserve">:    </w:t>
            </w:r>
            <w:r w:rsidRPr="00115ED7">
              <w:rPr>
                <w:b/>
                <w:sz w:val="18"/>
                <w:u w:val="single"/>
                <w:lang w:val="es-US"/>
              </w:rPr>
              <w:tab/>
            </w:r>
          </w:p>
          <w:p w14:paraId="17BF4A81" w14:textId="77777777" w:rsidR="00D04E29" w:rsidRPr="00BD4A1A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BD4A1A">
              <w:rPr>
                <w:i/>
                <w:iCs/>
                <w:sz w:val="16"/>
                <w:szCs w:val="18"/>
              </w:rPr>
              <w:t>División:</w:t>
            </w:r>
          </w:p>
          <w:p w14:paraId="2099E82B" w14:textId="77777777" w:rsidR="00D04E29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Courtroom:  </w:t>
            </w:r>
            <w:r>
              <w:rPr>
                <w:b/>
                <w:sz w:val="18"/>
                <w:u w:val="single"/>
              </w:rPr>
              <w:tab/>
            </w:r>
          </w:p>
          <w:p w14:paraId="4B6C8107" w14:textId="77777777" w:rsidR="00D04E29" w:rsidRPr="00BD4A1A" w:rsidRDefault="00D04E29" w:rsidP="00D04E29">
            <w:pPr>
              <w:tabs>
                <w:tab w:val="right" w:pos="3304"/>
              </w:tabs>
              <w:spacing w:line="276" w:lineRule="auto"/>
              <w:ind w:left="34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BD4A1A">
              <w:rPr>
                <w:i/>
                <w:iCs/>
                <w:sz w:val="16"/>
                <w:szCs w:val="18"/>
              </w:rPr>
              <w:t xml:space="preserve">Sala: </w:t>
            </w:r>
            <w:r w:rsidRPr="00BD4A1A">
              <w:rPr>
                <w:sz w:val="16"/>
                <w:szCs w:val="18"/>
              </w:rPr>
              <w:t xml:space="preserve"> </w:t>
            </w:r>
          </w:p>
          <w:p w14:paraId="168D9B8B" w14:textId="77777777" w:rsidR="00D04E29" w:rsidRPr="00411F63" w:rsidRDefault="00D04E29" w:rsidP="00D04E29">
            <w:pPr>
              <w:tabs>
                <w:tab w:val="right" w:pos="3304"/>
              </w:tabs>
              <w:spacing w:line="240" w:lineRule="auto"/>
              <w:ind w:left="340" w:right="0"/>
              <w:rPr>
                <w:rFonts w:cs="Arial"/>
                <w:sz w:val="6"/>
                <w:szCs w:val="6"/>
              </w:rPr>
            </w:pPr>
          </w:p>
        </w:tc>
      </w:tr>
    </w:tbl>
    <w:p w14:paraId="71F5DEAF" w14:textId="77777777" w:rsidR="00602618" w:rsidRPr="00115ED7" w:rsidRDefault="00602618" w:rsidP="00602618">
      <w:pPr>
        <w:pStyle w:val="Heading1"/>
        <w:spacing w:before="0" w:after="0" w:line="276" w:lineRule="auto"/>
        <w:rPr>
          <w:sz w:val="14"/>
          <w:szCs w:val="14"/>
        </w:rPr>
      </w:pPr>
    </w:p>
    <w:p w14:paraId="579F5C4A" w14:textId="08F9CB38" w:rsidR="00602618" w:rsidRPr="00742738" w:rsidRDefault="00411F63" w:rsidP="00602618">
      <w:pPr>
        <w:pStyle w:val="Heading1"/>
        <w:spacing w:before="0" w:after="0" w:line="276" w:lineRule="auto"/>
        <w:rPr>
          <w:sz w:val="20"/>
          <w:szCs w:val="20"/>
          <w:lang w:val="es-US"/>
        </w:rPr>
      </w:pPr>
      <w:r w:rsidRPr="00115ED7">
        <w:rPr>
          <w:lang w:val="es-US"/>
        </w:rPr>
        <w:t>5.</w:t>
      </w:r>
      <w:r w:rsidRPr="00115ED7">
        <w:rPr>
          <w:lang w:val="es-US"/>
        </w:rPr>
        <w:tab/>
      </w:r>
      <w:r w:rsidR="00602618" w:rsidRPr="00742738">
        <w:rPr>
          <w:lang w:val="es-US"/>
        </w:rPr>
        <w:t>Date &amp; Tim</w:t>
      </w:r>
      <w:r w:rsidR="00602618" w:rsidRPr="00115ED7">
        <w:rPr>
          <w:lang w:val="es-US"/>
        </w:rPr>
        <w:t>e</w:t>
      </w:r>
      <w:r w:rsidR="00602618" w:rsidRPr="00742738">
        <w:rPr>
          <w:sz w:val="20"/>
          <w:szCs w:val="20"/>
          <w:lang w:val="es-US"/>
        </w:rPr>
        <w:t xml:space="preserve"> </w:t>
      </w:r>
    </w:p>
    <w:p w14:paraId="17A457C8" w14:textId="77777777" w:rsidR="00602618" w:rsidRPr="00742738" w:rsidRDefault="00602618" w:rsidP="00115ED7">
      <w:pPr>
        <w:pStyle w:val="Heading1"/>
        <w:spacing w:before="0" w:after="0"/>
        <w:ind w:firstLine="0"/>
        <w:rPr>
          <w:i/>
          <w:iCs/>
          <w:sz w:val="20"/>
          <w:szCs w:val="20"/>
          <w:lang w:val="es-US"/>
        </w:rPr>
      </w:pPr>
      <w:r w:rsidRPr="00742738">
        <w:rPr>
          <w:i/>
          <w:iCs/>
          <w:sz w:val="20"/>
          <w:szCs w:val="20"/>
          <w:lang w:val="es-US"/>
        </w:rPr>
        <w:t>Fecha y hora</w:t>
      </w:r>
    </w:p>
    <w:p w14:paraId="25EEC9E8" w14:textId="5397FC84" w:rsidR="00411F63" w:rsidRPr="00115ED7" w:rsidRDefault="00411F63" w:rsidP="00115ED7">
      <w:pPr>
        <w:pStyle w:val="Heading1"/>
        <w:spacing w:before="0" w:after="0"/>
        <w:rPr>
          <w:sz w:val="2"/>
          <w:szCs w:val="2"/>
          <w:lang w:val="es-US"/>
        </w:rPr>
      </w:pPr>
    </w:p>
    <w:p w14:paraId="54C493D5" w14:textId="4A863235" w:rsidR="00411F63" w:rsidRDefault="00411F63" w:rsidP="00602618">
      <w:pPr>
        <w:ind w:left="720" w:right="0"/>
        <w:rPr>
          <w:rFonts w:cs="Arial"/>
        </w:rPr>
      </w:pPr>
      <w:r>
        <w:rPr>
          <w:rFonts w:cs="Arial"/>
        </w:rPr>
        <w:t>Take notice that a hearing is scheduled for:</w:t>
      </w:r>
    </w:p>
    <w:p w14:paraId="60AD4962" w14:textId="5728B12F" w:rsidR="00602618" w:rsidRPr="00115ED7" w:rsidRDefault="00602618" w:rsidP="00411F63">
      <w:pPr>
        <w:ind w:left="720" w:right="0"/>
        <w:rPr>
          <w:rFonts w:cs="Arial"/>
          <w:i/>
          <w:iCs/>
          <w:sz w:val="18"/>
          <w:szCs w:val="18"/>
          <w:lang w:val="es-US"/>
        </w:rPr>
      </w:pPr>
      <w:r w:rsidRPr="00115ED7">
        <w:rPr>
          <w:rFonts w:cs="Arial"/>
          <w:i/>
          <w:iCs/>
          <w:sz w:val="18"/>
          <w:szCs w:val="18"/>
          <w:lang w:val="es-US"/>
        </w:rPr>
        <w:t>Se le notifica que está programada una audiencia para:</w:t>
      </w:r>
    </w:p>
    <w:p w14:paraId="5A8B1980" w14:textId="77777777" w:rsidR="00602618" w:rsidRPr="00742738" w:rsidRDefault="00602618" w:rsidP="00602618">
      <w:pPr>
        <w:tabs>
          <w:tab w:val="left" w:pos="5040"/>
        </w:tabs>
        <w:spacing w:before="120"/>
        <w:ind w:left="1440"/>
        <w:rPr>
          <w:rFonts w:cs="Arial"/>
          <w:u w:val="single"/>
          <w:lang w:val="es-US"/>
        </w:rPr>
      </w:pPr>
      <w:r w:rsidRPr="00742738">
        <w:rPr>
          <w:rFonts w:cs="Arial"/>
          <w:lang w:val="es-US"/>
        </w:rPr>
        <w:t>Date</w:t>
      </w:r>
      <w:r w:rsidRPr="00115ED7">
        <w:rPr>
          <w:rFonts w:cs="Arial"/>
          <w:lang w:val="es-US"/>
        </w:rPr>
        <w:t>/</w:t>
      </w:r>
      <w:r w:rsidRPr="00115ED7">
        <w:rPr>
          <w:rFonts w:cs="Arial"/>
          <w:i/>
          <w:iCs/>
          <w:sz w:val="18"/>
          <w:szCs w:val="18"/>
          <w:lang w:val="es-US"/>
        </w:rPr>
        <w:t>Fecha:</w:t>
      </w:r>
      <w:r w:rsidRPr="00742738">
        <w:rPr>
          <w:rFonts w:cs="Arial"/>
          <w:lang w:val="es-US"/>
        </w:rPr>
        <w:t xml:space="preserve"> </w:t>
      </w:r>
      <w:r w:rsidRPr="00742738">
        <w:rPr>
          <w:rFonts w:cs="Arial"/>
          <w:b/>
          <w:bCs/>
          <w:u w:val="single"/>
          <w:lang w:val="es-US"/>
        </w:rPr>
        <w:tab/>
      </w:r>
    </w:p>
    <w:p w14:paraId="255E310C" w14:textId="15C151B5" w:rsidR="00602618" w:rsidRDefault="00602618" w:rsidP="00602618">
      <w:pPr>
        <w:tabs>
          <w:tab w:val="left" w:pos="5040"/>
        </w:tabs>
        <w:ind w:left="1440"/>
        <w:rPr>
          <w:rFonts w:cs="Arial"/>
          <w:b/>
          <w:bCs/>
          <w:u w:val="single"/>
          <w:lang w:val="es-US"/>
        </w:rPr>
      </w:pPr>
      <w:proofErr w:type="spellStart"/>
      <w:r w:rsidRPr="00115ED7">
        <w:rPr>
          <w:rFonts w:cs="Arial"/>
          <w:lang w:val="es-US"/>
        </w:rPr>
        <w:t>Start</w:t>
      </w:r>
      <w:proofErr w:type="spellEnd"/>
      <w:r w:rsidRPr="00115ED7">
        <w:rPr>
          <w:rFonts w:cs="Arial"/>
          <w:lang w:val="es-US"/>
        </w:rPr>
        <w:t xml:space="preserve"> Time/</w:t>
      </w:r>
      <w:r w:rsidRPr="00115ED7">
        <w:rPr>
          <w:rFonts w:cs="Arial"/>
          <w:i/>
          <w:iCs/>
          <w:sz w:val="18"/>
          <w:szCs w:val="18"/>
          <w:lang w:val="es-US"/>
        </w:rPr>
        <w:t>Hora de inicio:</w:t>
      </w:r>
      <w:r w:rsidRPr="00115ED7">
        <w:rPr>
          <w:rFonts w:cs="Arial"/>
          <w:lang w:val="es-US"/>
        </w:rPr>
        <w:t xml:space="preserve"> </w:t>
      </w:r>
      <w:r w:rsidRPr="00115ED7">
        <w:rPr>
          <w:rFonts w:cs="Arial"/>
          <w:b/>
          <w:bCs/>
          <w:u w:val="single"/>
          <w:lang w:val="es-US"/>
        </w:rPr>
        <w:tab/>
      </w:r>
    </w:p>
    <w:p w14:paraId="65BD33AB" w14:textId="77777777" w:rsidR="00602618" w:rsidRPr="00115ED7" w:rsidRDefault="00602618" w:rsidP="00602618">
      <w:pPr>
        <w:tabs>
          <w:tab w:val="left" w:pos="5040"/>
        </w:tabs>
        <w:ind w:left="1440"/>
        <w:rPr>
          <w:rFonts w:cs="Arial"/>
          <w:sz w:val="2"/>
          <w:szCs w:val="2"/>
          <w:u w:val="single"/>
          <w:lang w:val="es-US"/>
        </w:rPr>
      </w:pPr>
    </w:p>
    <w:p w14:paraId="4EF86F22" w14:textId="0C212545" w:rsidR="00411F63" w:rsidRDefault="00411F63" w:rsidP="00115ED7">
      <w:pPr>
        <w:pStyle w:val="Heading1"/>
        <w:spacing w:before="0" w:after="0" w:line="276" w:lineRule="auto"/>
      </w:pPr>
      <w:r w:rsidRPr="009707D3">
        <w:t>6</w:t>
      </w:r>
      <w:r w:rsidRPr="00411F63">
        <w:t>.</w:t>
      </w:r>
      <w:r w:rsidRPr="00411F63">
        <w:tab/>
      </w:r>
      <w:r>
        <w:t>Location</w:t>
      </w:r>
    </w:p>
    <w:p w14:paraId="003C0EBC" w14:textId="59856C8D" w:rsidR="00602618" w:rsidRDefault="00602618" w:rsidP="00602618">
      <w:pPr>
        <w:spacing w:line="276" w:lineRule="auto"/>
        <w:rPr>
          <w:b/>
          <w:bCs/>
          <w:i/>
          <w:iCs/>
          <w:sz w:val="18"/>
          <w:szCs w:val="18"/>
        </w:rPr>
      </w:pPr>
      <w:r>
        <w:tab/>
      </w:r>
      <w:proofErr w:type="spellStart"/>
      <w:r w:rsidRPr="00115ED7">
        <w:rPr>
          <w:b/>
          <w:bCs/>
          <w:i/>
          <w:iCs/>
          <w:sz w:val="18"/>
          <w:szCs w:val="18"/>
        </w:rPr>
        <w:t>Ubicación</w:t>
      </w:r>
      <w:proofErr w:type="spellEnd"/>
    </w:p>
    <w:p w14:paraId="63B4D6D8" w14:textId="77777777" w:rsidR="00602618" w:rsidRPr="00115ED7" w:rsidRDefault="00602618" w:rsidP="00115ED7">
      <w:pPr>
        <w:spacing w:line="276" w:lineRule="auto"/>
        <w:rPr>
          <w:b/>
          <w:bCs/>
          <w:i/>
          <w:iCs/>
          <w:sz w:val="14"/>
          <w:szCs w:val="14"/>
        </w:rPr>
      </w:pPr>
    </w:p>
    <w:p w14:paraId="6D474B6D" w14:textId="77777777" w:rsidR="00602618" w:rsidRPr="00115ED7" w:rsidRDefault="00602618" w:rsidP="00411F63">
      <w:pPr>
        <w:tabs>
          <w:tab w:val="left" w:pos="5040"/>
        </w:tabs>
        <w:ind w:left="720" w:right="0"/>
        <w:rPr>
          <w:rFonts w:cs="Arial"/>
          <w:sz w:val="2"/>
          <w:szCs w:val="2"/>
        </w:rPr>
      </w:pPr>
    </w:p>
    <w:p w14:paraId="24F352FF" w14:textId="4AD5205C" w:rsidR="00411F63" w:rsidRDefault="00411F63" w:rsidP="00115ED7">
      <w:pPr>
        <w:tabs>
          <w:tab w:val="left" w:pos="5040"/>
        </w:tabs>
        <w:spacing w:line="276" w:lineRule="auto"/>
        <w:ind w:left="720" w:right="0"/>
        <w:rPr>
          <w:rFonts w:cs="Arial"/>
          <w:i/>
          <w:iCs/>
          <w:color w:val="052F61" w:themeColor="accent1"/>
          <w:sz w:val="18"/>
          <w:szCs w:val="18"/>
        </w:rPr>
      </w:pPr>
      <w:r>
        <w:rPr>
          <w:rFonts w:cs="Arial"/>
        </w:rPr>
        <w:t xml:space="preserve">The hearing will be held: </w:t>
      </w:r>
      <w:r w:rsidRPr="00411F63">
        <w:rPr>
          <w:rFonts w:cs="Arial"/>
          <w:i/>
          <w:iCs/>
          <w:color w:val="052F61" w:themeColor="accent1"/>
          <w:sz w:val="18"/>
          <w:szCs w:val="18"/>
        </w:rPr>
        <w:t>(check all that apply)</w:t>
      </w:r>
    </w:p>
    <w:p w14:paraId="21BD18E1" w14:textId="6F1028E8" w:rsidR="00602618" w:rsidRDefault="00602618" w:rsidP="00115ED7">
      <w:pPr>
        <w:tabs>
          <w:tab w:val="left" w:pos="5040"/>
        </w:tabs>
        <w:spacing w:line="276" w:lineRule="auto"/>
        <w:ind w:left="720" w:right="0"/>
        <w:rPr>
          <w:rFonts w:cs="Arial"/>
          <w:i/>
          <w:iCs/>
          <w:color w:val="052F61" w:themeColor="accent1"/>
          <w:sz w:val="18"/>
          <w:szCs w:val="18"/>
          <w:lang w:val="es-US"/>
        </w:rPr>
      </w:pPr>
      <w:r w:rsidRPr="00115ED7">
        <w:rPr>
          <w:rFonts w:cs="Arial"/>
          <w:i/>
          <w:iCs/>
          <w:sz w:val="18"/>
          <w:szCs w:val="18"/>
        </w:rPr>
        <w:t>La audiencia se celebrará:</w:t>
      </w:r>
      <w:r w:rsidRPr="00115ED7">
        <w:rPr>
          <w:rFonts w:cs="Arial"/>
          <w:i/>
          <w:iCs/>
          <w:color w:val="052F61" w:themeColor="accent1"/>
          <w:sz w:val="16"/>
          <w:szCs w:val="16"/>
          <w:lang w:val="es-US"/>
        </w:rPr>
        <w:t xml:space="preserve"> </w:t>
      </w:r>
      <w:r w:rsidRPr="00115ED7">
        <w:rPr>
          <w:rFonts w:cs="Arial"/>
          <w:i/>
          <w:iCs/>
          <w:color w:val="052F61" w:themeColor="accent1"/>
          <w:sz w:val="18"/>
          <w:szCs w:val="18"/>
          <w:lang w:val="es-US"/>
        </w:rPr>
        <w:t>(s</w:t>
      </w:r>
      <w:r>
        <w:rPr>
          <w:rFonts w:cs="Arial"/>
          <w:i/>
          <w:iCs/>
          <w:color w:val="052F61" w:themeColor="accent1"/>
          <w:sz w:val="18"/>
          <w:szCs w:val="18"/>
          <w:lang w:val="es-US"/>
        </w:rPr>
        <w:t>eleccione todas las opciones que corresponden)</w:t>
      </w:r>
    </w:p>
    <w:p w14:paraId="66A6DA2D" w14:textId="77777777" w:rsidR="00602618" w:rsidRPr="00115ED7" w:rsidRDefault="00602618" w:rsidP="00411F63">
      <w:pPr>
        <w:tabs>
          <w:tab w:val="left" w:pos="5040"/>
        </w:tabs>
        <w:ind w:left="720" w:right="0"/>
        <w:rPr>
          <w:rFonts w:cs="Arial"/>
          <w:sz w:val="2"/>
          <w:szCs w:val="2"/>
          <w:lang w:val="es-US"/>
        </w:rPr>
      </w:pPr>
    </w:p>
    <w:p w14:paraId="4383EB25" w14:textId="6117609E" w:rsidR="00411F63" w:rsidRDefault="00411F63" w:rsidP="00115ED7">
      <w:pPr>
        <w:tabs>
          <w:tab w:val="left" w:pos="7920"/>
        </w:tabs>
        <w:ind w:left="1440" w:right="0" w:hanging="360"/>
        <w:rPr>
          <w:rFonts w:cs="Arial"/>
          <w:b/>
          <w:bCs/>
          <w:u w:val="single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  <w:t xml:space="preserve">At the Courthouse </w:t>
      </w:r>
      <w:r w:rsidRPr="00411F63">
        <w:rPr>
          <w:rFonts w:cs="Arial"/>
          <w:i/>
          <w:iCs/>
          <w:color w:val="052F61" w:themeColor="accent1"/>
          <w:sz w:val="18"/>
          <w:szCs w:val="18"/>
        </w:rPr>
        <w:t>(address in box 1 above)</w:t>
      </w:r>
      <w:r>
        <w:rPr>
          <w:rFonts w:cs="Arial"/>
        </w:rPr>
        <w:t xml:space="preserve"> in room: </w:t>
      </w:r>
      <w:r w:rsidRPr="00115ED7">
        <w:rPr>
          <w:rFonts w:cs="Arial"/>
          <w:b/>
          <w:bCs/>
          <w:u w:val="single"/>
        </w:rPr>
        <w:tab/>
      </w:r>
    </w:p>
    <w:p w14:paraId="14EE2E4D" w14:textId="51E4C7DA" w:rsidR="00602618" w:rsidRPr="00115ED7" w:rsidRDefault="00602618" w:rsidP="00115ED7">
      <w:pPr>
        <w:tabs>
          <w:tab w:val="left" w:pos="7920"/>
        </w:tabs>
        <w:ind w:left="1440" w:right="0" w:hanging="360"/>
        <w:rPr>
          <w:rFonts w:cs="Arial"/>
          <w:i/>
          <w:iCs/>
          <w:sz w:val="18"/>
          <w:szCs w:val="18"/>
          <w:lang w:val="es-US"/>
        </w:rPr>
      </w:pPr>
      <w:r>
        <w:rPr>
          <w:rFonts w:cs="Arial"/>
        </w:rPr>
        <w:tab/>
      </w:r>
      <w:r w:rsidRPr="00115ED7">
        <w:rPr>
          <w:rFonts w:cs="Arial"/>
          <w:i/>
          <w:iCs/>
          <w:sz w:val="18"/>
          <w:szCs w:val="18"/>
          <w:lang w:val="es-US"/>
        </w:rPr>
        <w:t xml:space="preserve">En el tribunal </w:t>
      </w:r>
      <w:r w:rsidRPr="00115ED7">
        <w:rPr>
          <w:rFonts w:cs="Arial"/>
          <w:i/>
          <w:iCs/>
          <w:color w:val="052F61" w:themeColor="accent1"/>
          <w:sz w:val="18"/>
          <w:szCs w:val="18"/>
        </w:rPr>
        <w:t>(dirección en la casilla 1 arriba)</w:t>
      </w:r>
      <w:r w:rsidRPr="00115ED7">
        <w:rPr>
          <w:rFonts w:cs="Arial"/>
          <w:i/>
          <w:iCs/>
          <w:sz w:val="18"/>
          <w:szCs w:val="18"/>
          <w:lang w:val="es-US"/>
        </w:rPr>
        <w:t xml:space="preserve"> en la sala:</w:t>
      </w:r>
    </w:p>
    <w:p w14:paraId="2686C25F" w14:textId="0541C870" w:rsidR="00411F63" w:rsidRDefault="00411F63" w:rsidP="00115ED7">
      <w:pPr>
        <w:tabs>
          <w:tab w:val="left" w:pos="8640"/>
        </w:tabs>
        <w:spacing w:before="120" w:line="240" w:lineRule="auto"/>
        <w:ind w:left="1440" w:right="0" w:hanging="360"/>
        <w:rPr>
          <w:rFonts w:cs="Arial"/>
          <w:b/>
          <w:bCs/>
          <w:u w:val="single"/>
        </w:rPr>
      </w:pPr>
      <w:r w:rsidRPr="00115ED7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15ED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15ED7">
        <w:rPr>
          <w:rFonts w:cs="Arial"/>
        </w:rPr>
        <w:fldChar w:fldCharType="end"/>
      </w:r>
      <w:bookmarkEnd w:id="1"/>
      <w:r w:rsidRPr="00115ED7">
        <w:rPr>
          <w:rFonts w:cs="Arial"/>
        </w:rPr>
        <w:tab/>
      </w:r>
      <w:r>
        <w:rPr>
          <w:rFonts w:cs="Arial"/>
        </w:rPr>
        <w:t xml:space="preserve">Virtually, at </w:t>
      </w:r>
      <w:r w:rsidRPr="00115ED7">
        <w:rPr>
          <w:rFonts w:cs="Arial"/>
          <w:i/>
          <w:iCs/>
          <w:color w:val="052F61" w:themeColor="accent1"/>
          <w:sz w:val="18"/>
          <w:szCs w:val="18"/>
        </w:rPr>
        <w:t>(web/link)</w:t>
      </w:r>
      <w:r>
        <w:rPr>
          <w:rFonts w:cs="Arial"/>
        </w:rPr>
        <w:t xml:space="preserve">: </w:t>
      </w:r>
      <w:r w:rsidRPr="00115ED7">
        <w:rPr>
          <w:rFonts w:cs="Arial"/>
          <w:b/>
          <w:bCs/>
          <w:u w:val="single"/>
        </w:rPr>
        <w:tab/>
      </w:r>
    </w:p>
    <w:p w14:paraId="7F8DF7B2" w14:textId="2B51AE92" w:rsidR="00602618" w:rsidRPr="00115ED7" w:rsidRDefault="00602618" w:rsidP="00115ED7">
      <w:pPr>
        <w:tabs>
          <w:tab w:val="left" w:pos="8640"/>
        </w:tabs>
        <w:spacing w:before="120" w:line="240" w:lineRule="auto"/>
        <w:ind w:left="1440" w:right="0" w:hanging="360"/>
        <w:rPr>
          <w:rFonts w:cs="Arial"/>
          <w:b/>
          <w:bCs/>
          <w:u w:val="single"/>
          <w:lang w:val="es-US"/>
        </w:rPr>
      </w:pPr>
      <w:r>
        <w:rPr>
          <w:rFonts w:cs="Arial"/>
          <w:i/>
          <w:iCs/>
          <w:sz w:val="18"/>
          <w:szCs w:val="18"/>
          <w:lang w:val="es-US"/>
        </w:rPr>
        <w:tab/>
        <w:t xml:space="preserve">Virtualmente, en </w:t>
      </w:r>
      <w:r w:rsidRPr="00115ED7">
        <w:rPr>
          <w:rFonts w:cs="Arial"/>
          <w:i/>
          <w:iCs/>
          <w:color w:val="052F61" w:themeColor="accent1"/>
          <w:sz w:val="18"/>
          <w:szCs w:val="18"/>
        </w:rPr>
        <w:t>(página web o enlace):</w:t>
      </w:r>
    </w:p>
    <w:p w14:paraId="02B9D42B" w14:textId="008F34EF" w:rsidR="00411F63" w:rsidRDefault="00411F63" w:rsidP="00115ED7">
      <w:pPr>
        <w:tabs>
          <w:tab w:val="left" w:pos="6480"/>
          <w:tab w:val="left" w:pos="8640"/>
        </w:tabs>
        <w:spacing w:before="120" w:line="240" w:lineRule="auto"/>
        <w:ind w:left="1440" w:right="0"/>
        <w:rPr>
          <w:rFonts w:cs="Arial"/>
          <w:b/>
          <w:bCs/>
          <w:u w:val="single"/>
          <w:lang w:val="es-US"/>
        </w:rPr>
      </w:pPr>
      <w:r w:rsidRPr="00115ED7">
        <w:rPr>
          <w:rFonts w:cs="Arial"/>
          <w:lang w:val="es-US"/>
        </w:rPr>
        <w:t xml:space="preserve">Meeting </w:t>
      </w:r>
      <w:proofErr w:type="spellStart"/>
      <w:r w:rsidRPr="00115ED7">
        <w:rPr>
          <w:rFonts w:cs="Arial"/>
          <w:lang w:val="es-US"/>
        </w:rPr>
        <w:t>code</w:t>
      </w:r>
      <w:proofErr w:type="spellEnd"/>
      <w:r w:rsidRPr="00115ED7">
        <w:rPr>
          <w:rFonts w:cs="Arial"/>
          <w:lang w:val="es-US"/>
        </w:rPr>
        <w:t xml:space="preserve">: </w:t>
      </w:r>
      <w:r w:rsidRPr="00115ED7">
        <w:rPr>
          <w:rFonts w:cs="Arial"/>
          <w:b/>
          <w:bCs/>
          <w:u w:val="single"/>
          <w:lang w:val="es-US"/>
        </w:rPr>
        <w:tab/>
      </w:r>
    </w:p>
    <w:p w14:paraId="6D65B69F" w14:textId="2099FB99" w:rsidR="00602618" w:rsidRPr="00115ED7" w:rsidRDefault="00602618" w:rsidP="00115ED7">
      <w:pPr>
        <w:tabs>
          <w:tab w:val="left" w:pos="6480"/>
          <w:tab w:val="left" w:pos="8640"/>
        </w:tabs>
        <w:spacing w:before="120" w:line="240" w:lineRule="auto"/>
        <w:ind w:left="1440" w:right="0"/>
        <w:rPr>
          <w:rFonts w:cs="Arial"/>
          <w:lang w:val="es-US"/>
        </w:rPr>
      </w:pPr>
      <w:r>
        <w:rPr>
          <w:rFonts w:cs="Arial"/>
          <w:i/>
          <w:iCs/>
          <w:sz w:val="18"/>
          <w:szCs w:val="18"/>
          <w:lang w:val="es-US"/>
        </w:rPr>
        <w:t>Código de reunión</w:t>
      </w:r>
      <w:r w:rsidR="00115ED7">
        <w:rPr>
          <w:rFonts w:cs="Arial"/>
          <w:i/>
          <w:iCs/>
          <w:sz w:val="18"/>
          <w:szCs w:val="18"/>
          <w:lang w:val="es-US"/>
        </w:rPr>
        <w:t>:</w:t>
      </w:r>
    </w:p>
    <w:p w14:paraId="3E2677D0" w14:textId="394BA99C" w:rsidR="00411F63" w:rsidRPr="00115ED7" w:rsidRDefault="00411F63" w:rsidP="00115ED7">
      <w:pPr>
        <w:pStyle w:val="Heading1"/>
        <w:spacing w:after="0"/>
        <w:rPr>
          <w:lang w:val="es-US"/>
        </w:rPr>
      </w:pPr>
      <w:r w:rsidRPr="00115ED7">
        <w:rPr>
          <w:lang w:val="es-US"/>
        </w:rPr>
        <w:lastRenderedPageBreak/>
        <w:t>7.</w:t>
      </w:r>
      <w:r w:rsidRPr="00115ED7">
        <w:rPr>
          <w:lang w:val="es-US"/>
        </w:rPr>
        <w:tab/>
      </w:r>
      <w:proofErr w:type="spellStart"/>
      <w:r w:rsidRPr="00115ED7">
        <w:rPr>
          <w:lang w:val="es-US"/>
        </w:rPr>
        <w:t>Hearing</w:t>
      </w:r>
      <w:proofErr w:type="spellEnd"/>
      <w:r w:rsidRPr="00115ED7">
        <w:rPr>
          <w:lang w:val="es-US"/>
        </w:rPr>
        <w:t xml:space="preserve"> </w:t>
      </w:r>
      <w:proofErr w:type="spellStart"/>
      <w:r w:rsidRPr="00115ED7">
        <w:rPr>
          <w:lang w:val="es-US"/>
        </w:rPr>
        <w:t>Type</w:t>
      </w:r>
      <w:proofErr w:type="spellEnd"/>
    </w:p>
    <w:p w14:paraId="13191D3B" w14:textId="3E9A6BB5" w:rsidR="00602618" w:rsidRPr="00115ED7" w:rsidRDefault="00602618" w:rsidP="00115ED7">
      <w:pPr>
        <w:rPr>
          <w:b/>
          <w:bCs/>
          <w:i/>
          <w:iCs/>
          <w:lang w:val="es-US"/>
        </w:rPr>
      </w:pPr>
      <w:r w:rsidRPr="00115ED7">
        <w:rPr>
          <w:lang w:val="es-US"/>
        </w:rPr>
        <w:tab/>
      </w:r>
      <w:r w:rsidRPr="00115ED7">
        <w:rPr>
          <w:b/>
          <w:bCs/>
          <w:i/>
          <w:iCs/>
          <w:lang w:val="es-US"/>
        </w:rPr>
        <w:t>Tipo de audiencia</w:t>
      </w:r>
    </w:p>
    <w:p w14:paraId="4D43CDF2" w14:textId="6E5F6AEC" w:rsidR="00993195" w:rsidRPr="00FE01AE" w:rsidRDefault="00A06AC5" w:rsidP="00A06AC5">
      <w:pPr>
        <w:tabs>
          <w:tab w:val="right" w:pos="9360"/>
        </w:tabs>
        <w:spacing w:line="240" w:lineRule="auto"/>
        <w:ind w:left="720" w:right="0"/>
      </w:pPr>
      <w:r>
        <w:t xml:space="preserve">The hearing will address: </w:t>
      </w:r>
      <w:r w:rsidRPr="00A06AC5">
        <w:rPr>
          <w:b/>
          <w:bCs/>
          <w:u w:val="single"/>
        </w:rPr>
        <w:tab/>
      </w:r>
    </w:p>
    <w:p w14:paraId="5E93C266" w14:textId="2AF2F678" w:rsidR="00A06AC5" w:rsidRDefault="00A06AC5" w:rsidP="00115ED7">
      <w:pPr>
        <w:tabs>
          <w:tab w:val="left" w:pos="8640"/>
        </w:tabs>
        <w:spacing w:after="120" w:line="240" w:lineRule="auto"/>
        <w:ind w:left="3060"/>
        <w:rPr>
          <w:rFonts w:cs="Arial"/>
          <w:i/>
          <w:iCs/>
          <w:color w:val="052F61" w:themeColor="accent1"/>
          <w:sz w:val="18"/>
          <w:szCs w:val="18"/>
        </w:rPr>
      </w:pPr>
      <w:r w:rsidRPr="00FE0615">
        <w:rPr>
          <w:rFonts w:cs="Arial"/>
          <w:i/>
          <w:iCs/>
          <w:color w:val="052F61" w:themeColor="accent1"/>
          <w:sz w:val="18"/>
          <w:szCs w:val="18"/>
        </w:rPr>
        <w:t>For example, “</w:t>
      </w:r>
      <w:r>
        <w:rPr>
          <w:rFonts w:cs="Arial"/>
          <w:i/>
          <w:iCs/>
          <w:color w:val="052F61" w:themeColor="accent1"/>
          <w:sz w:val="18"/>
          <w:szCs w:val="18"/>
        </w:rPr>
        <w:t>Permanent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 xml:space="preserve"> Orders</w:t>
      </w:r>
      <w:r>
        <w:rPr>
          <w:rFonts w:cs="Arial"/>
          <w:i/>
          <w:iCs/>
          <w:color w:val="052F61" w:themeColor="accent1"/>
          <w:sz w:val="18"/>
          <w:szCs w:val="18"/>
        </w:rPr>
        <w:t>,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>” “</w:t>
      </w:r>
      <w:r>
        <w:rPr>
          <w:rFonts w:cs="Arial"/>
          <w:i/>
          <w:iCs/>
          <w:color w:val="052F61" w:themeColor="accent1"/>
          <w:sz w:val="18"/>
          <w:szCs w:val="18"/>
        </w:rPr>
        <w:t>Parentage,</w:t>
      </w:r>
      <w:r w:rsidRPr="00FE0615">
        <w:rPr>
          <w:rFonts w:cs="Arial"/>
          <w:i/>
          <w:iCs/>
          <w:color w:val="052F61" w:themeColor="accent1"/>
          <w:sz w:val="18"/>
          <w:szCs w:val="18"/>
        </w:rPr>
        <w:t>”</w:t>
      </w:r>
      <w:r>
        <w:rPr>
          <w:rFonts w:cs="Arial"/>
          <w:i/>
          <w:iCs/>
          <w:color w:val="052F61" w:themeColor="accent1"/>
          <w:sz w:val="18"/>
          <w:szCs w:val="18"/>
        </w:rPr>
        <w:t xml:space="preserve"> or “Modifying Child Support.”</w:t>
      </w:r>
    </w:p>
    <w:p w14:paraId="1E443DF6" w14:textId="3A664FED" w:rsidR="00602618" w:rsidRDefault="00602618" w:rsidP="00115ED7">
      <w:pPr>
        <w:tabs>
          <w:tab w:val="left" w:pos="810"/>
          <w:tab w:val="left" w:pos="8640"/>
        </w:tabs>
        <w:spacing w:after="120" w:line="240" w:lineRule="auto"/>
        <w:rPr>
          <w:rFonts w:cs="Arial"/>
          <w:i/>
          <w:iCs/>
          <w:sz w:val="18"/>
          <w:szCs w:val="18"/>
          <w:lang w:val="es-US"/>
        </w:rPr>
      </w:pPr>
      <w:r>
        <w:rPr>
          <w:rFonts w:cs="Arial"/>
          <w:color w:val="052F61" w:themeColor="accent1"/>
          <w:sz w:val="18"/>
          <w:szCs w:val="18"/>
        </w:rPr>
        <w:tab/>
      </w:r>
      <w:r>
        <w:rPr>
          <w:rFonts w:cs="Arial"/>
          <w:i/>
          <w:iCs/>
          <w:sz w:val="18"/>
          <w:szCs w:val="18"/>
          <w:lang w:val="es-US"/>
        </w:rPr>
        <w:t xml:space="preserve">La audiencia abordará temas de: </w:t>
      </w:r>
    </w:p>
    <w:p w14:paraId="7B3DEDD5" w14:textId="5C173BC4" w:rsidR="00602618" w:rsidRPr="00115ED7" w:rsidRDefault="00602618" w:rsidP="00115ED7">
      <w:pPr>
        <w:tabs>
          <w:tab w:val="left" w:pos="810"/>
          <w:tab w:val="left" w:pos="3060"/>
          <w:tab w:val="left" w:pos="3330"/>
          <w:tab w:val="left" w:pos="8640"/>
        </w:tabs>
        <w:spacing w:after="120" w:line="240" w:lineRule="auto"/>
        <w:rPr>
          <w:rFonts w:cs="Arial"/>
          <w:i/>
          <w:iCs/>
          <w:color w:val="052F61" w:themeColor="accent1"/>
          <w:sz w:val="16"/>
          <w:szCs w:val="16"/>
        </w:rPr>
      </w:pPr>
      <w:r>
        <w:rPr>
          <w:rFonts w:cs="Arial"/>
          <w:i/>
          <w:iCs/>
          <w:sz w:val="18"/>
          <w:szCs w:val="18"/>
          <w:lang w:val="es-US"/>
        </w:rPr>
        <w:tab/>
      </w:r>
      <w:r>
        <w:rPr>
          <w:rFonts w:cs="Arial"/>
          <w:i/>
          <w:iCs/>
          <w:sz w:val="18"/>
          <w:szCs w:val="18"/>
          <w:lang w:val="es-US"/>
        </w:rPr>
        <w:tab/>
      </w:r>
      <w:r w:rsidRPr="00115ED7">
        <w:rPr>
          <w:rFonts w:cs="Arial"/>
          <w:i/>
          <w:iCs/>
          <w:color w:val="052F61" w:themeColor="accent1"/>
          <w:sz w:val="16"/>
          <w:szCs w:val="16"/>
        </w:rPr>
        <w:t xml:space="preserve">Por ejemplo: órdenes </w:t>
      </w:r>
      <w:proofErr w:type="spellStart"/>
      <w:r w:rsidRPr="00115ED7">
        <w:rPr>
          <w:rFonts w:cs="Arial"/>
          <w:i/>
          <w:iCs/>
          <w:color w:val="052F61" w:themeColor="accent1"/>
          <w:sz w:val="16"/>
          <w:szCs w:val="16"/>
        </w:rPr>
        <w:t>permanentes</w:t>
      </w:r>
      <w:proofErr w:type="spellEnd"/>
      <w:r w:rsidRPr="00115ED7">
        <w:rPr>
          <w:rFonts w:cs="Arial"/>
          <w:i/>
          <w:iCs/>
          <w:color w:val="052F61" w:themeColor="accent1"/>
          <w:sz w:val="16"/>
          <w:szCs w:val="16"/>
        </w:rPr>
        <w:t xml:space="preserve">, </w:t>
      </w:r>
      <w:proofErr w:type="spellStart"/>
      <w:r w:rsidRPr="00115ED7">
        <w:rPr>
          <w:rFonts w:cs="Arial"/>
          <w:i/>
          <w:iCs/>
          <w:color w:val="052F61" w:themeColor="accent1"/>
          <w:sz w:val="16"/>
          <w:szCs w:val="16"/>
        </w:rPr>
        <w:t>parentesco</w:t>
      </w:r>
      <w:proofErr w:type="spellEnd"/>
      <w:r w:rsidRPr="00115ED7">
        <w:rPr>
          <w:rFonts w:cs="Arial"/>
          <w:i/>
          <w:iCs/>
          <w:color w:val="052F61" w:themeColor="accent1"/>
          <w:sz w:val="16"/>
          <w:szCs w:val="16"/>
        </w:rPr>
        <w:t xml:space="preserve"> o </w:t>
      </w:r>
      <w:proofErr w:type="spellStart"/>
      <w:r w:rsidRPr="00115ED7">
        <w:rPr>
          <w:rFonts w:cs="Arial"/>
          <w:i/>
          <w:iCs/>
          <w:color w:val="052F61" w:themeColor="accent1"/>
          <w:sz w:val="16"/>
          <w:szCs w:val="16"/>
        </w:rPr>
        <w:t>modificación</w:t>
      </w:r>
      <w:proofErr w:type="spellEnd"/>
      <w:r w:rsidRPr="00115ED7">
        <w:rPr>
          <w:rFonts w:cs="Arial"/>
          <w:i/>
          <w:iCs/>
          <w:color w:val="052F61" w:themeColor="accent1"/>
          <w:sz w:val="16"/>
          <w:szCs w:val="16"/>
        </w:rPr>
        <w:t xml:space="preserve"> de </w:t>
      </w:r>
      <w:proofErr w:type="spellStart"/>
      <w:r w:rsidRPr="00115ED7">
        <w:rPr>
          <w:rFonts w:cs="Arial"/>
          <w:i/>
          <w:iCs/>
          <w:color w:val="052F61" w:themeColor="accent1"/>
          <w:sz w:val="16"/>
          <w:szCs w:val="16"/>
        </w:rPr>
        <w:t>manutención</w:t>
      </w:r>
      <w:proofErr w:type="spellEnd"/>
      <w:r w:rsidRPr="00115ED7">
        <w:rPr>
          <w:rFonts w:cs="Arial"/>
          <w:i/>
          <w:iCs/>
          <w:color w:val="052F61" w:themeColor="accent1"/>
          <w:sz w:val="16"/>
          <w:szCs w:val="16"/>
        </w:rPr>
        <w:t xml:space="preserve"> </w:t>
      </w:r>
      <w:proofErr w:type="spellStart"/>
      <w:r w:rsidRPr="00115ED7">
        <w:rPr>
          <w:rFonts w:cs="Arial"/>
          <w:i/>
          <w:iCs/>
          <w:color w:val="052F61" w:themeColor="accent1"/>
          <w:sz w:val="16"/>
          <w:szCs w:val="16"/>
        </w:rPr>
        <w:t>infantil</w:t>
      </w:r>
      <w:proofErr w:type="spellEnd"/>
    </w:p>
    <w:p w14:paraId="412D01C2" w14:textId="0F3C29F5" w:rsidR="00A06AC5" w:rsidRDefault="00A06AC5" w:rsidP="00602618">
      <w:pPr>
        <w:tabs>
          <w:tab w:val="left" w:pos="7920"/>
        </w:tabs>
        <w:spacing w:line="240" w:lineRule="auto"/>
        <w:ind w:left="720" w:right="0"/>
        <w:rPr>
          <w:b/>
          <w:bCs/>
          <w:u w:val="single"/>
        </w:rPr>
      </w:pPr>
      <w:r>
        <w:t xml:space="preserve">The hearing is expected to take: </w:t>
      </w:r>
      <w:r w:rsidRPr="00A06AC5">
        <w:rPr>
          <w:i/>
          <w:iCs/>
          <w:color w:val="052F61" w:themeColor="accent1"/>
          <w:sz w:val="18"/>
          <w:szCs w:val="18"/>
        </w:rPr>
        <w:t>(length of time)</w:t>
      </w:r>
      <w:r>
        <w:t xml:space="preserve"> </w:t>
      </w:r>
      <w:r w:rsidRPr="00A06AC5">
        <w:rPr>
          <w:b/>
          <w:bCs/>
          <w:u w:val="single"/>
        </w:rPr>
        <w:tab/>
      </w:r>
    </w:p>
    <w:p w14:paraId="252AED52" w14:textId="4BF20402" w:rsidR="00602618" w:rsidRPr="00115ED7" w:rsidRDefault="00602618" w:rsidP="00602618">
      <w:pPr>
        <w:tabs>
          <w:tab w:val="left" w:pos="7920"/>
        </w:tabs>
        <w:spacing w:line="240" w:lineRule="auto"/>
        <w:ind w:left="720" w:right="0"/>
        <w:rPr>
          <w:lang w:val="es-US"/>
        </w:rPr>
      </w:pPr>
      <w:r w:rsidRPr="00602618">
        <w:rPr>
          <w:rFonts w:cs="Arial"/>
          <w:i/>
          <w:iCs/>
          <w:sz w:val="18"/>
          <w:szCs w:val="18"/>
          <w:lang w:val="es-US"/>
        </w:rPr>
        <w:t xml:space="preserve">Se espera que la audiencia dure: </w:t>
      </w:r>
      <w:r w:rsidRPr="00115ED7">
        <w:rPr>
          <w:i/>
          <w:iCs/>
          <w:color w:val="052F61" w:themeColor="accent1"/>
          <w:sz w:val="18"/>
          <w:szCs w:val="18"/>
        </w:rPr>
        <w:t>(duración)</w:t>
      </w:r>
    </w:p>
    <w:p w14:paraId="051564AE" w14:textId="0F537B41" w:rsidR="00A06AC5" w:rsidRDefault="00A06AC5" w:rsidP="00115ED7">
      <w:pPr>
        <w:pStyle w:val="Heading1"/>
        <w:spacing w:after="0" w:line="276" w:lineRule="auto"/>
      </w:pPr>
      <w:r>
        <w:t>8</w:t>
      </w:r>
      <w:r w:rsidRPr="00411F63">
        <w:t>.</w:t>
      </w:r>
      <w:r w:rsidRPr="00411F63">
        <w:tab/>
      </w:r>
      <w:r>
        <w:t>Be Advised</w:t>
      </w:r>
    </w:p>
    <w:p w14:paraId="7B22EF1B" w14:textId="07C5114B" w:rsidR="00602618" w:rsidRPr="00115ED7" w:rsidRDefault="00602618" w:rsidP="00115ED7">
      <w:pPr>
        <w:rPr>
          <w:b/>
          <w:bCs/>
          <w:i/>
          <w:iCs/>
        </w:rPr>
      </w:pPr>
      <w:r>
        <w:tab/>
      </w:r>
      <w:proofErr w:type="spellStart"/>
      <w:r w:rsidRPr="00115ED7">
        <w:rPr>
          <w:b/>
          <w:bCs/>
          <w:i/>
          <w:iCs/>
        </w:rPr>
        <w:t>Atención</w:t>
      </w:r>
      <w:proofErr w:type="spellEnd"/>
    </w:p>
    <w:p w14:paraId="2010CE6D" w14:textId="1F9CE76E" w:rsidR="00A06AC5" w:rsidRDefault="00202699" w:rsidP="00115ED7">
      <w:pPr>
        <w:pStyle w:val="BodyText2"/>
        <w:numPr>
          <w:ilvl w:val="0"/>
          <w:numId w:val="7"/>
        </w:numPr>
        <w:spacing w:line="276" w:lineRule="auto"/>
        <w:jc w:val="left"/>
        <w:rPr>
          <w:sz w:val="20"/>
        </w:rPr>
      </w:pPr>
      <w:r w:rsidRPr="00A06AC5">
        <w:rPr>
          <w:sz w:val="20"/>
        </w:rPr>
        <w:t xml:space="preserve">If </w:t>
      </w:r>
      <w:r w:rsidR="005174FB">
        <w:rPr>
          <w:sz w:val="20"/>
        </w:rPr>
        <w:t xml:space="preserve">you </w:t>
      </w:r>
      <w:r w:rsidR="00A06AC5" w:rsidRPr="00A06AC5">
        <w:rPr>
          <w:sz w:val="20"/>
        </w:rPr>
        <w:t>don’t attend</w:t>
      </w:r>
      <w:r w:rsidRPr="00A06AC5">
        <w:rPr>
          <w:sz w:val="20"/>
        </w:rPr>
        <w:t xml:space="preserve"> hearing, the Court may enter Orders against you.</w:t>
      </w:r>
    </w:p>
    <w:p w14:paraId="6E09752E" w14:textId="66064B61" w:rsidR="00C703DF" w:rsidRPr="00115ED7" w:rsidRDefault="00C703DF" w:rsidP="00115ED7">
      <w:pPr>
        <w:pStyle w:val="BodyText2"/>
        <w:spacing w:line="276" w:lineRule="auto"/>
        <w:ind w:left="1440"/>
        <w:jc w:val="left"/>
        <w:rPr>
          <w:i/>
          <w:iCs/>
          <w:sz w:val="18"/>
          <w:szCs w:val="18"/>
          <w:lang w:val="es-US"/>
        </w:rPr>
      </w:pPr>
      <w:r w:rsidRPr="00115ED7">
        <w:rPr>
          <w:i/>
          <w:iCs/>
          <w:sz w:val="18"/>
          <w:szCs w:val="18"/>
          <w:lang w:val="es-US"/>
        </w:rPr>
        <w:t>Si no comparece a la audiencia, el tribunal puede dictar órdenes en su contra.</w:t>
      </w:r>
    </w:p>
    <w:p w14:paraId="560140E8" w14:textId="77777777" w:rsidR="00A06AC5" w:rsidRDefault="00A06AC5" w:rsidP="00115ED7">
      <w:pPr>
        <w:pStyle w:val="BodyText2"/>
        <w:spacing w:line="276" w:lineRule="auto"/>
        <w:ind w:left="1440" w:hanging="360"/>
        <w:jc w:val="left"/>
        <w:rPr>
          <w:sz w:val="20"/>
        </w:rPr>
      </w:pPr>
      <w:r w:rsidRPr="00A06AC5">
        <w:rPr>
          <w:sz w:val="20"/>
        </w:rPr>
        <w:t>2)</w:t>
      </w:r>
      <w:r w:rsidRPr="00A06AC5">
        <w:rPr>
          <w:sz w:val="20"/>
        </w:rPr>
        <w:tab/>
        <w:t>D</w:t>
      </w:r>
      <w:r w:rsidR="00202699" w:rsidRPr="00A06AC5">
        <w:rPr>
          <w:sz w:val="20"/>
        </w:rPr>
        <w:t>o not bring children to the hearing.</w:t>
      </w:r>
    </w:p>
    <w:p w14:paraId="0584C24A" w14:textId="41C1C68D" w:rsidR="00C703DF" w:rsidRPr="00115ED7" w:rsidRDefault="00C703DF" w:rsidP="00115ED7">
      <w:pPr>
        <w:pStyle w:val="BodyText2"/>
        <w:spacing w:line="276" w:lineRule="auto"/>
        <w:ind w:left="1440"/>
        <w:jc w:val="left"/>
        <w:rPr>
          <w:i/>
          <w:iCs/>
          <w:sz w:val="18"/>
          <w:szCs w:val="18"/>
          <w:lang w:val="es-US"/>
        </w:rPr>
      </w:pPr>
      <w:r w:rsidRPr="00115ED7">
        <w:rPr>
          <w:i/>
          <w:iCs/>
          <w:sz w:val="18"/>
          <w:szCs w:val="18"/>
          <w:lang w:val="es-US"/>
        </w:rPr>
        <w:t>No lleve niños a la audiencia.</w:t>
      </w:r>
    </w:p>
    <w:p w14:paraId="69DDB8C0" w14:textId="0441823A" w:rsidR="00202699" w:rsidRDefault="00A06AC5" w:rsidP="00115ED7">
      <w:pPr>
        <w:pStyle w:val="BodyText2"/>
        <w:spacing w:line="276" w:lineRule="auto"/>
        <w:ind w:left="1440" w:hanging="360"/>
        <w:jc w:val="left"/>
        <w:rPr>
          <w:sz w:val="20"/>
        </w:rPr>
      </w:pPr>
      <w:r w:rsidRPr="00A06AC5">
        <w:rPr>
          <w:sz w:val="20"/>
        </w:rPr>
        <w:t>3)</w:t>
      </w:r>
      <w:r w:rsidRPr="00A06AC5">
        <w:rPr>
          <w:sz w:val="20"/>
        </w:rPr>
        <w:tab/>
      </w:r>
      <w:r w:rsidR="00202699" w:rsidRPr="00A06AC5">
        <w:rPr>
          <w:sz w:val="20"/>
        </w:rPr>
        <w:t xml:space="preserve">If you do bring children, your hearing may be </w:t>
      </w:r>
      <w:r w:rsidRPr="00A06AC5">
        <w:rPr>
          <w:sz w:val="20"/>
        </w:rPr>
        <w:t xml:space="preserve">canceled </w:t>
      </w:r>
      <w:r w:rsidRPr="00A06AC5">
        <w:rPr>
          <w:i/>
          <w:iCs/>
          <w:color w:val="052F61" w:themeColor="accent1"/>
          <w:sz w:val="18"/>
          <w:szCs w:val="18"/>
        </w:rPr>
        <w:t>(</w:t>
      </w:r>
      <w:r w:rsidR="00202699" w:rsidRPr="00A06AC5">
        <w:rPr>
          <w:i/>
          <w:iCs/>
          <w:color w:val="052F61" w:themeColor="accent1"/>
          <w:sz w:val="18"/>
          <w:szCs w:val="18"/>
        </w:rPr>
        <w:t>vacated</w:t>
      </w:r>
      <w:r w:rsidRPr="00A06AC5">
        <w:rPr>
          <w:i/>
          <w:iCs/>
          <w:color w:val="052F61" w:themeColor="accent1"/>
          <w:sz w:val="18"/>
          <w:szCs w:val="18"/>
        </w:rPr>
        <w:t>)</w:t>
      </w:r>
      <w:r w:rsidR="00202699" w:rsidRPr="00A06AC5">
        <w:rPr>
          <w:sz w:val="20"/>
        </w:rPr>
        <w:t xml:space="preserve"> and you will have to re-schedule.</w:t>
      </w:r>
    </w:p>
    <w:p w14:paraId="42838221" w14:textId="62B83D2C" w:rsidR="00C703DF" w:rsidRPr="00115ED7" w:rsidRDefault="00C703DF" w:rsidP="00115ED7">
      <w:pPr>
        <w:pStyle w:val="BodyText2"/>
        <w:spacing w:line="276" w:lineRule="auto"/>
        <w:ind w:left="1440"/>
        <w:jc w:val="left"/>
        <w:rPr>
          <w:i/>
          <w:iCs/>
          <w:sz w:val="18"/>
          <w:szCs w:val="18"/>
          <w:lang w:val="es-US"/>
        </w:rPr>
      </w:pPr>
      <w:r w:rsidRPr="00115ED7">
        <w:rPr>
          <w:i/>
          <w:iCs/>
          <w:sz w:val="18"/>
          <w:szCs w:val="18"/>
          <w:lang w:val="es-US"/>
        </w:rPr>
        <w:t>Si los lleva, su audiencia puede cancelarse (</w:t>
      </w:r>
      <w:r w:rsidRPr="00115ED7">
        <w:rPr>
          <w:i/>
          <w:iCs/>
          <w:color w:val="052F61" w:themeColor="accent1"/>
          <w:sz w:val="16"/>
          <w:szCs w:val="16"/>
        </w:rPr>
        <w:t>anularse</w:t>
      </w:r>
      <w:r w:rsidRPr="00115ED7">
        <w:rPr>
          <w:i/>
          <w:iCs/>
          <w:sz w:val="18"/>
          <w:szCs w:val="18"/>
          <w:lang w:val="es-US"/>
        </w:rPr>
        <w:t>) y tendrá que volver a programarla.</w:t>
      </w:r>
    </w:p>
    <w:p w14:paraId="399521E4" w14:textId="36C82926" w:rsidR="005174FB" w:rsidRDefault="005174FB" w:rsidP="00115ED7">
      <w:pPr>
        <w:pStyle w:val="Heading1"/>
        <w:spacing w:after="0" w:line="276" w:lineRule="auto"/>
      </w:pPr>
      <w:r>
        <w:t>9</w:t>
      </w:r>
      <w:r w:rsidRPr="005174FB">
        <w:t>.</w:t>
      </w:r>
      <w:r w:rsidRPr="005174FB">
        <w:tab/>
        <w:t>Certificate of Service</w:t>
      </w:r>
    </w:p>
    <w:p w14:paraId="317AC482" w14:textId="25ED635A" w:rsidR="00C703DF" w:rsidRPr="00115ED7" w:rsidRDefault="00C703DF" w:rsidP="00115ED7">
      <w:pPr>
        <w:ind w:firstLine="720"/>
        <w:rPr>
          <w:b/>
          <w:bCs/>
          <w:i/>
          <w:iCs/>
        </w:rPr>
      </w:pPr>
      <w:bookmarkStart w:id="2" w:name="_Hlk150358196"/>
      <w:proofErr w:type="spellStart"/>
      <w:r w:rsidRPr="00115ED7">
        <w:rPr>
          <w:b/>
          <w:bCs/>
          <w:i/>
          <w:iCs/>
        </w:rPr>
        <w:t>Constancia</w:t>
      </w:r>
      <w:proofErr w:type="spellEnd"/>
      <w:r w:rsidRPr="00115ED7">
        <w:rPr>
          <w:b/>
          <w:bCs/>
          <w:i/>
          <w:iCs/>
        </w:rPr>
        <w:t xml:space="preserve"> de </w:t>
      </w:r>
      <w:proofErr w:type="spellStart"/>
      <w:r w:rsidRPr="00115ED7">
        <w:rPr>
          <w:b/>
          <w:bCs/>
          <w:i/>
          <w:iCs/>
        </w:rPr>
        <w:t>notificación</w:t>
      </w:r>
      <w:proofErr w:type="spellEnd"/>
    </w:p>
    <w:p w14:paraId="29420484" w14:textId="77777777" w:rsidR="005174FB" w:rsidRDefault="005174FB" w:rsidP="00115ED7">
      <w:pPr>
        <w:tabs>
          <w:tab w:val="left" w:pos="5760"/>
        </w:tabs>
        <w:spacing w:line="276" w:lineRule="auto"/>
        <w:ind w:left="720" w:right="0"/>
        <w:rPr>
          <w:rFonts w:cs="Arial"/>
          <w:i/>
          <w:iCs/>
          <w:color w:val="052F61" w:themeColor="accent1"/>
          <w:sz w:val="18"/>
          <w:szCs w:val="18"/>
        </w:rPr>
      </w:pPr>
      <w:r w:rsidRPr="005174FB">
        <w:rPr>
          <w:rFonts w:cs="Arial"/>
        </w:rPr>
        <w:t xml:space="preserve">I certify that on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(enter date)</w:t>
      </w:r>
      <w:r w:rsidRPr="005174FB">
        <w:rPr>
          <w:rFonts w:cs="Arial"/>
        </w:rPr>
        <w:t xml:space="preserve">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 xml:space="preserve">, I gave a copy of this document to </w:t>
      </w:r>
      <w:r w:rsidRPr="005174FB">
        <w:rPr>
          <w:rFonts w:cs="Arial"/>
          <w:color w:val="000000" w:themeColor="text1"/>
        </w:rPr>
        <w:t xml:space="preserve">the other parties </w:t>
      </w:r>
      <w:r w:rsidRPr="005174FB">
        <w:rPr>
          <w:rFonts w:cs="Arial"/>
        </w:rPr>
        <w:t>by:</w:t>
      </w:r>
      <w:r w:rsidRPr="005174FB">
        <w:rPr>
          <w:rFonts w:cs="Arial"/>
          <w:i/>
          <w:iCs/>
          <w:sz w:val="18"/>
          <w:szCs w:val="18"/>
        </w:rPr>
        <w:t xml:space="preserve">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(select at least one)</w:t>
      </w:r>
    </w:p>
    <w:p w14:paraId="799DD8A2" w14:textId="28BB35AD" w:rsidR="00C703DF" w:rsidRDefault="00C703DF" w:rsidP="00EA07BC">
      <w:pPr>
        <w:tabs>
          <w:tab w:val="left" w:pos="5760"/>
        </w:tabs>
        <w:spacing w:line="276" w:lineRule="auto"/>
        <w:ind w:left="720" w:right="0"/>
        <w:rPr>
          <w:rFonts w:cs="Arial"/>
          <w:i/>
          <w:iCs/>
          <w:color w:val="052F61" w:themeColor="accent1"/>
          <w:sz w:val="16"/>
          <w:szCs w:val="16"/>
        </w:rPr>
      </w:pPr>
      <w:r w:rsidRPr="00115ED7">
        <w:rPr>
          <w:rFonts w:cs="Arial"/>
          <w:i/>
          <w:iCs/>
          <w:sz w:val="18"/>
          <w:szCs w:val="18"/>
          <w:lang w:val="es-US"/>
        </w:rPr>
        <w:t xml:space="preserve">Certifico que el día </w:t>
      </w:r>
      <w:r w:rsidRPr="00115ED7">
        <w:rPr>
          <w:rFonts w:cs="Arial"/>
          <w:i/>
          <w:iCs/>
          <w:color w:val="052F61" w:themeColor="accent1"/>
          <w:sz w:val="16"/>
          <w:szCs w:val="16"/>
        </w:rPr>
        <w:t>(incluya la fecha)</w:t>
      </w:r>
      <w:r w:rsidRPr="00115ED7">
        <w:rPr>
          <w:rFonts w:cs="Arial"/>
          <w:i/>
          <w:iCs/>
          <w:sz w:val="18"/>
          <w:szCs w:val="18"/>
          <w:u w:val="single"/>
          <w:lang w:val="es-US"/>
        </w:rPr>
        <w:tab/>
      </w:r>
      <w:r w:rsidRPr="00115ED7">
        <w:rPr>
          <w:rFonts w:cs="Arial"/>
          <w:i/>
          <w:iCs/>
          <w:sz w:val="18"/>
          <w:szCs w:val="18"/>
          <w:lang w:val="es-US"/>
        </w:rPr>
        <w:t xml:space="preserve">, entregué una copia de este documento a las otras partes mediante: </w:t>
      </w:r>
      <w:r w:rsidRPr="00115ED7">
        <w:rPr>
          <w:rFonts w:cs="Arial"/>
          <w:i/>
          <w:iCs/>
          <w:color w:val="052F61" w:themeColor="accent1"/>
          <w:sz w:val="16"/>
          <w:szCs w:val="16"/>
        </w:rPr>
        <w:t>(seleccione por lo menos una opción)</w:t>
      </w:r>
    </w:p>
    <w:p w14:paraId="7EADE476" w14:textId="77777777" w:rsidR="00635E06" w:rsidRPr="00115ED7" w:rsidRDefault="00635E06" w:rsidP="00115ED7">
      <w:pPr>
        <w:tabs>
          <w:tab w:val="left" w:pos="5760"/>
        </w:tabs>
        <w:spacing w:line="276" w:lineRule="auto"/>
        <w:ind w:left="720" w:right="0"/>
        <w:rPr>
          <w:rFonts w:cs="Arial"/>
          <w:i/>
          <w:iCs/>
          <w:color w:val="052F61" w:themeColor="accent1"/>
          <w:sz w:val="10"/>
          <w:szCs w:val="10"/>
        </w:rPr>
      </w:pPr>
    </w:p>
    <w:p w14:paraId="64B409E0" w14:textId="77777777" w:rsidR="005174FB" w:rsidRDefault="005174FB" w:rsidP="00115ED7">
      <w:pPr>
        <w:spacing w:line="276" w:lineRule="auto"/>
        <w:ind w:left="1440" w:right="0" w:hanging="450"/>
        <w:rPr>
          <w:rFonts w:cs="Arial"/>
          <w:i/>
          <w:iCs/>
          <w:color w:val="0D2E46" w:themeColor="hyperlink"/>
          <w:sz w:val="18"/>
          <w:szCs w:val="18"/>
          <w:u w:val="single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Colorado Courts E-Filing.    </w:t>
      </w:r>
      <w:hyperlink r:id="rId11" w:tooltip="Link to Colorado Courts Efiling website." w:history="1">
        <w:r w:rsidRPr="005174FB">
          <w:rPr>
            <w:rFonts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</w:p>
    <w:p w14:paraId="4AD9B948" w14:textId="7F51C0D0" w:rsidR="00EA07BC" w:rsidRPr="00115ED7" w:rsidRDefault="00C703DF" w:rsidP="00115ED7">
      <w:pPr>
        <w:spacing w:line="276" w:lineRule="auto"/>
        <w:ind w:left="1440" w:right="0" w:hanging="450"/>
        <w:rPr>
          <w:rFonts w:cs="Arial"/>
          <w:i/>
          <w:iCs/>
          <w:color w:val="0D2E46" w:themeColor="hyperlink"/>
          <w:sz w:val="16"/>
          <w:szCs w:val="16"/>
          <w:u w:val="single"/>
          <w:lang w:val="es-US"/>
        </w:rPr>
      </w:pPr>
      <w:r>
        <w:rPr>
          <w:rFonts w:cs="Arial"/>
          <w:i/>
          <w:iCs/>
          <w:color w:val="0D2E46" w:themeColor="hyperlink"/>
          <w:sz w:val="18"/>
          <w:szCs w:val="18"/>
        </w:rPr>
        <w:tab/>
      </w:r>
      <w:r w:rsidR="00EA07BC" w:rsidRPr="00115ED7">
        <w:rPr>
          <w:rFonts w:cs="Arial"/>
          <w:i/>
          <w:iCs/>
          <w:sz w:val="18"/>
          <w:szCs w:val="18"/>
          <w:lang w:val="es-US"/>
        </w:rPr>
        <w:t xml:space="preserve">Presentación electrónica mediante los tribunales de Colorado.    </w:t>
      </w:r>
      <w:hyperlink r:id="rId12" w:tooltip="Link to Colorado Courts Efiling website." w:history="1">
        <w:r w:rsidR="00EA07BC" w:rsidRPr="00115ED7">
          <w:rPr>
            <w:rFonts w:cs="Arial"/>
            <w:i/>
            <w:iCs/>
            <w:color w:val="0D2E46" w:themeColor="hyperlink"/>
            <w:sz w:val="16"/>
            <w:szCs w:val="16"/>
            <w:u w:val="single"/>
            <w:lang w:val="es-US"/>
          </w:rPr>
          <w:t>www.jbits.courts.state.co.us/efiling</w:t>
        </w:r>
      </w:hyperlink>
    </w:p>
    <w:p w14:paraId="69EBD2FA" w14:textId="77777777" w:rsidR="005174FB" w:rsidRDefault="005174FB" w:rsidP="00115ED7">
      <w:pPr>
        <w:tabs>
          <w:tab w:val="right" w:pos="9360"/>
        </w:tabs>
        <w:spacing w:line="276" w:lineRule="auto"/>
        <w:ind w:left="1440" w:right="0" w:hanging="450"/>
        <w:rPr>
          <w:rFonts w:cs="Arial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Email or Fax to: </w:t>
      </w:r>
      <w:r w:rsidRPr="005174FB">
        <w:rPr>
          <w:rFonts w:cs="Arial"/>
          <w:b/>
          <w:bCs/>
          <w:u w:val="single"/>
        </w:rPr>
        <w:tab/>
      </w:r>
      <w:r w:rsidRPr="005174FB">
        <w:rPr>
          <w:rFonts w:cs="Arial"/>
        </w:rPr>
        <w:t>.</w:t>
      </w:r>
    </w:p>
    <w:p w14:paraId="34598CD4" w14:textId="21F74BA2" w:rsidR="00EA07BC" w:rsidRPr="00115ED7" w:rsidRDefault="00EA07BC" w:rsidP="00115ED7">
      <w:pPr>
        <w:tabs>
          <w:tab w:val="right" w:pos="9360"/>
        </w:tabs>
        <w:spacing w:line="276" w:lineRule="auto"/>
        <w:ind w:left="1440" w:right="0" w:hanging="450"/>
        <w:rPr>
          <w:rFonts w:cs="Arial"/>
          <w:i/>
          <w:iCs/>
          <w:lang w:val="es-US"/>
        </w:rPr>
      </w:pPr>
      <w:r>
        <w:rPr>
          <w:rFonts w:cs="Arial"/>
        </w:rPr>
        <w:tab/>
      </w:r>
      <w:r w:rsidRPr="00115ED7">
        <w:rPr>
          <w:rFonts w:cs="Arial"/>
          <w:i/>
          <w:iCs/>
          <w:sz w:val="18"/>
          <w:szCs w:val="18"/>
          <w:lang w:val="es-US"/>
        </w:rPr>
        <w:t>Correo electrónico o fax a:</w:t>
      </w:r>
    </w:p>
    <w:p w14:paraId="1709C3A6" w14:textId="77777777" w:rsidR="005174FB" w:rsidRDefault="005174FB" w:rsidP="00115ED7">
      <w:pPr>
        <w:tabs>
          <w:tab w:val="left" w:pos="6030"/>
          <w:tab w:val="left" w:pos="6480"/>
          <w:tab w:val="right" w:pos="9360"/>
        </w:tabs>
        <w:spacing w:line="276" w:lineRule="auto"/>
        <w:ind w:left="1440" w:right="-9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Regular Mail, addressed to: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(name, full address)</w:t>
      </w:r>
      <w:r w:rsidRPr="005174FB">
        <w:rPr>
          <w:rFonts w:cs="Arial"/>
          <w:i/>
          <w:iCs/>
          <w:color w:val="0070C0"/>
          <w:sz w:val="18"/>
          <w:szCs w:val="18"/>
        </w:rPr>
        <w:tab/>
      </w:r>
      <w:r w:rsidRPr="005174FB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74FB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5174FB">
        <w:rPr>
          <w:rFonts w:cs="Arial"/>
          <w:spacing w:val="-3"/>
        </w:rPr>
        <w:fldChar w:fldCharType="end"/>
      </w:r>
      <w:r w:rsidRPr="005174FB">
        <w:rPr>
          <w:rFonts w:cs="Arial"/>
        </w:rPr>
        <w:tab/>
        <w:t xml:space="preserve">Hand Delivery, to: </w:t>
      </w:r>
      <w:r w:rsidRPr="005174FB">
        <w:rPr>
          <w:rFonts w:cs="Arial"/>
          <w:i/>
          <w:iCs/>
          <w:color w:val="052F61" w:themeColor="accent1"/>
          <w:sz w:val="18"/>
          <w:szCs w:val="18"/>
        </w:rPr>
        <w:t>(name, place)</w:t>
      </w:r>
    </w:p>
    <w:p w14:paraId="4CF8244A" w14:textId="469BDB2B" w:rsidR="00EA07BC" w:rsidRPr="00115ED7" w:rsidRDefault="00EA07BC" w:rsidP="00115ED7">
      <w:pPr>
        <w:tabs>
          <w:tab w:val="left" w:pos="6030"/>
          <w:tab w:val="left" w:pos="6480"/>
          <w:tab w:val="right" w:pos="9360"/>
        </w:tabs>
        <w:spacing w:line="276" w:lineRule="auto"/>
        <w:ind w:left="1440" w:right="-90" w:hanging="450"/>
        <w:rPr>
          <w:rFonts w:cs="Arial"/>
          <w:i/>
          <w:iCs/>
          <w:color w:val="052F61" w:themeColor="accent1"/>
          <w:sz w:val="16"/>
          <w:szCs w:val="16"/>
        </w:rPr>
      </w:pPr>
      <w:r>
        <w:rPr>
          <w:rFonts w:cs="Arial"/>
          <w:i/>
          <w:iCs/>
          <w:color w:val="052F61" w:themeColor="accent1"/>
          <w:sz w:val="18"/>
          <w:szCs w:val="18"/>
        </w:rPr>
        <w:tab/>
      </w:r>
      <w:r w:rsidRPr="00742738">
        <w:rPr>
          <w:rFonts w:cs="Arial"/>
          <w:i/>
          <w:iCs/>
          <w:sz w:val="18"/>
          <w:szCs w:val="18"/>
          <w:lang w:val="es-US"/>
        </w:rPr>
        <w:t>Correo</w:t>
      </w:r>
      <w:r>
        <w:rPr>
          <w:rFonts w:cs="Arial"/>
          <w:i/>
          <w:iCs/>
          <w:sz w:val="18"/>
          <w:szCs w:val="18"/>
          <w:lang w:val="es-US"/>
        </w:rPr>
        <w:t xml:space="preserve"> postal, enviado a: </w:t>
      </w:r>
      <w:r w:rsidRPr="00115ED7">
        <w:rPr>
          <w:rFonts w:cs="Arial"/>
          <w:i/>
          <w:iCs/>
          <w:color w:val="052F61" w:themeColor="accent1"/>
          <w:sz w:val="16"/>
          <w:szCs w:val="16"/>
        </w:rPr>
        <w:t>(nombre, dirección completa)</w:t>
      </w:r>
      <w:r>
        <w:rPr>
          <w:rFonts w:cs="Arial"/>
          <w:i/>
          <w:iCs/>
          <w:sz w:val="18"/>
          <w:szCs w:val="18"/>
          <w:lang w:val="es-US"/>
        </w:rPr>
        <w:tab/>
      </w:r>
      <w:r>
        <w:rPr>
          <w:rFonts w:cs="Arial"/>
          <w:i/>
          <w:iCs/>
          <w:sz w:val="18"/>
          <w:szCs w:val="18"/>
          <w:lang w:val="es-US"/>
        </w:rPr>
        <w:tab/>
        <w:t>Entrega en mano a</w:t>
      </w:r>
      <w:r w:rsidRPr="00115ED7">
        <w:rPr>
          <w:rFonts w:cs="Arial"/>
          <w:i/>
          <w:iCs/>
          <w:color w:val="052F61" w:themeColor="accent1"/>
          <w:sz w:val="16"/>
          <w:szCs w:val="16"/>
        </w:rPr>
        <w:t>: (nombre, lugar)</w:t>
      </w:r>
    </w:p>
    <w:bookmarkEnd w:id="2"/>
    <w:p w14:paraId="6CA37053" w14:textId="77777777" w:rsidR="005174FB" w:rsidRPr="00115ED7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  <w:lang w:val="es-US"/>
        </w:rPr>
      </w:pPr>
      <w:r w:rsidRPr="00115ED7">
        <w:rPr>
          <w:rFonts w:cs="Arial"/>
          <w:lang w:val="es-US"/>
        </w:rPr>
        <w:t xml:space="preserve">1) </w:t>
      </w:r>
      <w:r w:rsidRPr="00115ED7">
        <w:rPr>
          <w:rFonts w:cs="Arial"/>
          <w:b/>
          <w:bCs/>
          <w:u w:val="single"/>
          <w:lang w:val="es-US"/>
        </w:rPr>
        <w:tab/>
      </w:r>
      <w:r w:rsidRPr="00115ED7">
        <w:rPr>
          <w:rFonts w:cs="Arial"/>
          <w:lang w:val="es-US"/>
        </w:rPr>
        <w:t>.</w:t>
      </w:r>
    </w:p>
    <w:p w14:paraId="551902C2" w14:textId="77777777" w:rsidR="005174FB" w:rsidRPr="00115ED7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  <w:lang w:val="es-US"/>
        </w:rPr>
      </w:pPr>
      <w:r w:rsidRPr="00115ED7">
        <w:rPr>
          <w:rFonts w:cs="Arial"/>
          <w:lang w:val="es-US"/>
        </w:rPr>
        <w:t xml:space="preserve">2) </w:t>
      </w:r>
      <w:r w:rsidRPr="00115ED7">
        <w:rPr>
          <w:rFonts w:cs="Arial"/>
          <w:b/>
          <w:bCs/>
          <w:u w:val="single"/>
          <w:lang w:val="es-US"/>
        </w:rPr>
        <w:tab/>
      </w:r>
      <w:r w:rsidRPr="00115ED7">
        <w:rPr>
          <w:rFonts w:cs="Arial"/>
          <w:lang w:val="es-US"/>
        </w:rPr>
        <w:t>.</w:t>
      </w:r>
    </w:p>
    <w:p w14:paraId="3B8BA7D1" w14:textId="77777777" w:rsidR="005174FB" w:rsidRPr="00115ED7" w:rsidRDefault="005174FB" w:rsidP="005174FB">
      <w:pPr>
        <w:tabs>
          <w:tab w:val="right" w:pos="9000"/>
        </w:tabs>
        <w:spacing w:line="276" w:lineRule="auto"/>
        <w:ind w:left="2160" w:right="0"/>
        <w:rPr>
          <w:rFonts w:cs="Arial"/>
          <w:lang w:val="es-US"/>
        </w:rPr>
      </w:pPr>
      <w:r w:rsidRPr="00115ED7">
        <w:rPr>
          <w:rFonts w:cs="Arial"/>
          <w:lang w:val="es-US"/>
        </w:rPr>
        <w:t xml:space="preserve">3) </w:t>
      </w:r>
      <w:r w:rsidRPr="00115ED7">
        <w:rPr>
          <w:rFonts w:cs="Arial"/>
          <w:b/>
          <w:bCs/>
          <w:u w:val="single"/>
          <w:lang w:val="es-US"/>
        </w:rPr>
        <w:tab/>
      </w:r>
      <w:r w:rsidRPr="00115ED7">
        <w:rPr>
          <w:rFonts w:cs="Arial"/>
          <w:lang w:val="es-US"/>
        </w:rPr>
        <w:t>.</w:t>
      </w:r>
    </w:p>
    <w:p w14:paraId="29ABB0C1" w14:textId="09CC6263" w:rsidR="005174FB" w:rsidRDefault="005174FB" w:rsidP="00115ED7">
      <w:pPr>
        <w:spacing w:line="240" w:lineRule="auto"/>
        <w:ind w:left="720" w:hanging="720"/>
        <w:outlineLvl w:val="0"/>
        <w:rPr>
          <w:b/>
          <w:bCs/>
          <w:sz w:val="22"/>
          <w:szCs w:val="28"/>
        </w:rPr>
      </w:pPr>
      <w:r>
        <w:rPr>
          <w:rFonts w:cs="Arial"/>
          <w:b/>
          <w:bCs/>
          <w:szCs w:val="24"/>
        </w:rPr>
        <w:t>10</w:t>
      </w:r>
      <w:r w:rsidRPr="003C6D69">
        <w:rPr>
          <w:b/>
          <w:bCs/>
          <w:szCs w:val="24"/>
        </w:rPr>
        <w:t>.</w:t>
      </w:r>
      <w:r w:rsidRPr="003C6D69">
        <w:rPr>
          <w:b/>
          <w:bCs/>
          <w:szCs w:val="24"/>
        </w:rPr>
        <w:tab/>
      </w:r>
      <w:bookmarkStart w:id="3" w:name="_Hlk150358634"/>
      <w:r w:rsidRPr="00115ED7">
        <w:rPr>
          <w:b/>
          <w:bCs/>
          <w:sz w:val="22"/>
          <w:szCs w:val="28"/>
        </w:rPr>
        <w:t>Sign &amp; Date</w:t>
      </w:r>
    </w:p>
    <w:p w14:paraId="52295280" w14:textId="00BD7703" w:rsidR="00EA07BC" w:rsidRPr="00115ED7" w:rsidRDefault="00EA07BC" w:rsidP="00115ED7">
      <w:pPr>
        <w:ind w:left="720"/>
        <w:outlineLvl w:val="0"/>
        <w:rPr>
          <w:b/>
          <w:bCs/>
          <w:i/>
          <w:iCs/>
          <w:szCs w:val="24"/>
        </w:rPr>
      </w:pPr>
      <w:proofErr w:type="spellStart"/>
      <w:r>
        <w:rPr>
          <w:rFonts w:cs="Arial"/>
          <w:b/>
          <w:bCs/>
          <w:i/>
          <w:iCs/>
          <w:szCs w:val="24"/>
        </w:rPr>
        <w:t>Firma</w:t>
      </w:r>
      <w:proofErr w:type="spellEnd"/>
      <w:r>
        <w:rPr>
          <w:rFonts w:cs="Arial"/>
          <w:b/>
          <w:bCs/>
          <w:i/>
          <w:iCs/>
          <w:szCs w:val="24"/>
        </w:rPr>
        <w:t xml:space="preserve"> y </w:t>
      </w:r>
      <w:proofErr w:type="spellStart"/>
      <w:r>
        <w:rPr>
          <w:rFonts w:cs="Arial"/>
          <w:b/>
          <w:bCs/>
          <w:i/>
          <w:iCs/>
          <w:szCs w:val="24"/>
        </w:rPr>
        <w:t>fecha</w:t>
      </w:r>
      <w:proofErr w:type="spellEnd"/>
    </w:p>
    <w:p w14:paraId="3AA89A61" w14:textId="77777777" w:rsidR="005174FB" w:rsidRDefault="005174FB" w:rsidP="00115ED7">
      <w:pPr>
        <w:tabs>
          <w:tab w:val="right" w:pos="7920"/>
        </w:tabs>
        <w:ind w:left="720"/>
        <w:rPr>
          <w:rFonts w:cs="Arial"/>
          <w:b/>
          <w:bCs/>
          <w:u w:val="single"/>
        </w:rPr>
      </w:pPr>
      <w:r w:rsidRPr="003C6D69">
        <w:rPr>
          <w:rFonts w:cs="Arial"/>
        </w:rPr>
        <w:t xml:space="preserve">Print Your Name: </w:t>
      </w:r>
      <w:r w:rsidRPr="003C6D69">
        <w:rPr>
          <w:rFonts w:cs="Arial"/>
          <w:b/>
          <w:bCs/>
          <w:u w:val="single"/>
        </w:rPr>
        <w:tab/>
      </w:r>
    </w:p>
    <w:p w14:paraId="78F8B204" w14:textId="4F858ECA" w:rsidR="00635E06" w:rsidRPr="00115ED7" w:rsidRDefault="00635E06" w:rsidP="00115ED7">
      <w:pPr>
        <w:tabs>
          <w:tab w:val="right" w:pos="7920"/>
        </w:tabs>
        <w:ind w:left="720"/>
        <w:rPr>
          <w:rFonts w:cs="Arial"/>
          <w:i/>
          <w:iCs/>
          <w:sz w:val="18"/>
          <w:szCs w:val="18"/>
        </w:rPr>
      </w:pPr>
      <w:r w:rsidRPr="00115ED7">
        <w:rPr>
          <w:rFonts w:cs="Arial"/>
          <w:i/>
          <w:iCs/>
          <w:sz w:val="18"/>
          <w:szCs w:val="18"/>
        </w:rPr>
        <w:t>Nombre en letra de molde:</w:t>
      </w:r>
    </w:p>
    <w:p w14:paraId="713752E7" w14:textId="77777777" w:rsidR="005174FB" w:rsidRDefault="005174FB" w:rsidP="00115ED7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u w:val="single"/>
          <w:lang w:val="es-US"/>
        </w:rPr>
      </w:pPr>
      <w:proofErr w:type="spellStart"/>
      <w:r w:rsidRPr="00115ED7">
        <w:rPr>
          <w:rFonts w:cs="Arial"/>
          <w:lang w:val="es-US"/>
        </w:rPr>
        <w:t>Signature</w:t>
      </w:r>
      <w:proofErr w:type="spellEnd"/>
      <w:r w:rsidRPr="00115ED7">
        <w:rPr>
          <w:rFonts w:cs="Arial"/>
          <w:lang w:val="es-US"/>
        </w:rPr>
        <w:t xml:space="preserve">: </w:t>
      </w:r>
      <w:r w:rsidRPr="00115ED7">
        <w:rPr>
          <w:rFonts w:cs="Arial"/>
          <w:b/>
          <w:bCs/>
          <w:u w:val="single"/>
          <w:lang w:val="es-US"/>
        </w:rPr>
        <w:tab/>
      </w:r>
      <w:r w:rsidRPr="00115ED7">
        <w:rPr>
          <w:rFonts w:cs="Arial"/>
          <w:lang w:val="es-US"/>
        </w:rPr>
        <w:tab/>
        <w:t xml:space="preserve">Date: </w:t>
      </w:r>
      <w:r w:rsidRPr="00115ED7">
        <w:rPr>
          <w:rFonts w:cs="Arial"/>
          <w:b/>
          <w:bCs/>
          <w:u w:val="single"/>
          <w:lang w:val="es-US"/>
        </w:rPr>
        <w:tab/>
      </w:r>
    </w:p>
    <w:p w14:paraId="7D8E3834" w14:textId="6108DE9C" w:rsidR="00202699" w:rsidRPr="004515BE" w:rsidRDefault="00635E06" w:rsidP="004515BE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i/>
          <w:iCs/>
          <w:sz w:val="18"/>
          <w:szCs w:val="18"/>
        </w:rPr>
      </w:pPr>
      <w:r w:rsidRPr="00115ED7">
        <w:rPr>
          <w:rFonts w:cs="Arial"/>
          <w:i/>
          <w:iCs/>
          <w:sz w:val="18"/>
          <w:szCs w:val="18"/>
        </w:rPr>
        <w:t>Firma:</w:t>
      </w:r>
      <w:r w:rsidRPr="00115ED7">
        <w:rPr>
          <w:rFonts w:cs="Arial"/>
          <w:i/>
          <w:iCs/>
          <w:sz w:val="18"/>
          <w:szCs w:val="18"/>
        </w:rPr>
        <w:tab/>
      </w:r>
      <w:r w:rsidRPr="00115ED7">
        <w:rPr>
          <w:rFonts w:cs="Arial"/>
          <w:i/>
          <w:iCs/>
          <w:sz w:val="18"/>
          <w:szCs w:val="18"/>
        </w:rPr>
        <w:tab/>
        <w:t>Fecha:</w:t>
      </w:r>
      <w:bookmarkEnd w:id="3"/>
    </w:p>
    <w:sectPr w:rsidR="00202699" w:rsidRPr="004515BE" w:rsidSect="00115ED7">
      <w:footerReference w:type="default" r:id="rId13"/>
      <w:footerReference w:type="first" r:id="rId14"/>
      <w:pgSz w:w="12240" w:h="15840" w:code="1"/>
      <w:pgMar w:top="1440" w:right="1440" w:bottom="135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5F4E" w14:textId="77777777" w:rsidR="00197A75" w:rsidRDefault="00197A75" w:rsidP="00993195">
      <w:r>
        <w:separator/>
      </w:r>
    </w:p>
  </w:endnote>
  <w:endnote w:type="continuationSeparator" w:id="0">
    <w:p w14:paraId="3D8163FA" w14:textId="77777777" w:rsidR="00197A75" w:rsidRDefault="00197A75" w:rsidP="0099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112" w14:textId="77777777" w:rsidR="005174FB" w:rsidRPr="005174FB" w:rsidRDefault="00000000" w:rsidP="005174FB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color w:val="000000" w:themeColor="text1"/>
        <w:sz w:val="16"/>
        <w:szCs w:val="16"/>
      </w:rPr>
    </w:pPr>
    <w:r>
      <w:fldChar w:fldCharType="begin"/>
    </w:r>
    <w:r>
      <w:instrText>HYPERLINK "https://www.courts.state.co.us/Forms/family"</w:instrText>
    </w:r>
    <w:r>
      <w:fldChar w:fldCharType="separate"/>
    </w:r>
    <w:r w:rsidR="005174FB" w:rsidRPr="00115ED7">
      <w:rPr>
        <w:rStyle w:val="Hyperlink"/>
        <w:rFonts w:cs="Arial"/>
        <w:sz w:val="16"/>
        <w:szCs w:val="16"/>
      </w:rPr>
      <w:t>www.courts.state.co.us/Forms/family</w:t>
    </w:r>
    <w:r>
      <w:rPr>
        <w:rStyle w:val="Hyperlink"/>
        <w:rFonts w:cs="Arial"/>
        <w:sz w:val="16"/>
        <w:szCs w:val="16"/>
      </w:rPr>
      <w:fldChar w:fldCharType="end"/>
    </w:r>
  </w:p>
  <w:p w14:paraId="58C8020E" w14:textId="694EA047" w:rsidR="00D30DDB" w:rsidRDefault="005174FB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color w:val="000000" w:themeColor="text1"/>
        <w:sz w:val="16"/>
        <w:szCs w:val="16"/>
      </w:rPr>
    </w:pPr>
    <w:r w:rsidRPr="005174FB">
      <w:rPr>
        <w:rFonts w:cs="Arial"/>
        <w:color w:val="000000" w:themeColor="text1"/>
        <w:sz w:val="16"/>
        <w:szCs w:val="16"/>
      </w:rPr>
      <w:t>JDF 1</w:t>
    </w:r>
    <w:r w:rsidRPr="005174FB">
      <w:rPr>
        <w:rFonts w:cs="Arial"/>
        <w:sz w:val="16"/>
        <w:szCs w:val="16"/>
      </w:rPr>
      <w:t>12</w:t>
    </w:r>
    <w:r>
      <w:rPr>
        <w:rFonts w:cs="Arial"/>
        <w:sz w:val="16"/>
        <w:szCs w:val="16"/>
      </w:rPr>
      <w:t>4</w:t>
    </w:r>
    <w:r w:rsidRPr="005174FB">
      <w:rPr>
        <w:rFonts w:cs="Arial"/>
        <w:color w:val="000000" w:themeColor="text1"/>
        <w:sz w:val="16"/>
        <w:szCs w:val="16"/>
      </w:rPr>
      <w:t xml:space="preserve"> – Notice of a Hearing</w:t>
    </w:r>
    <w:r w:rsidR="00602618">
      <w:rPr>
        <w:rFonts w:cs="Arial"/>
        <w:color w:val="000000" w:themeColor="text1"/>
        <w:sz w:val="16"/>
        <w:szCs w:val="16"/>
      </w:rPr>
      <w:t xml:space="preserve"> – Bilingual (Spanish) 11-23</w:t>
    </w:r>
    <w:r w:rsidRPr="005174FB">
      <w:rPr>
        <w:rFonts w:cs="Arial"/>
        <w:color w:val="000000" w:themeColor="text1"/>
        <w:sz w:val="16"/>
        <w:szCs w:val="16"/>
      </w:rPr>
      <w:tab/>
      <w:t xml:space="preserve">R: October 10, </w:t>
    </w:r>
    <w:proofErr w:type="gramStart"/>
    <w:r w:rsidRPr="005174FB">
      <w:rPr>
        <w:rFonts w:cs="Arial"/>
        <w:color w:val="000000" w:themeColor="text1"/>
        <w:sz w:val="16"/>
        <w:szCs w:val="16"/>
      </w:rPr>
      <w:t>2023</w:t>
    </w:r>
    <w:proofErr w:type="gramEnd"/>
    <w:r w:rsidRPr="005174FB">
      <w:rPr>
        <w:rFonts w:cs="Arial"/>
        <w:color w:val="000000" w:themeColor="text1"/>
        <w:sz w:val="16"/>
        <w:szCs w:val="16"/>
      </w:rPr>
      <w:tab/>
      <w:t xml:space="preserve">Page </w: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begin"/>
    </w:r>
    <w:r w:rsidRPr="005174FB">
      <w:rPr>
        <w:rStyle w:val="PageNumber"/>
        <w:rFonts w:cs="Arial"/>
        <w:color w:val="000000" w:themeColor="text1"/>
        <w:sz w:val="16"/>
        <w:szCs w:val="16"/>
      </w:rPr>
      <w:instrText xml:space="preserve"> PAGE </w:instrTex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separate"/>
    </w:r>
    <w:r w:rsidRPr="005174FB">
      <w:rPr>
        <w:rStyle w:val="PageNumber"/>
        <w:rFonts w:cs="Arial"/>
        <w:color w:val="000000" w:themeColor="text1"/>
        <w:sz w:val="16"/>
        <w:szCs w:val="16"/>
      </w:rPr>
      <w:t>1</w:t>
    </w:r>
    <w:r w:rsidRPr="005174FB">
      <w:rPr>
        <w:rStyle w:val="PageNumber"/>
        <w:rFonts w:cs="Arial"/>
        <w:color w:val="000000" w:themeColor="text1"/>
        <w:sz w:val="16"/>
        <w:szCs w:val="16"/>
      </w:rPr>
      <w:fldChar w:fldCharType="end"/>
    </w:r>
    <w:r w:rsidRPr="005174FB">
      <w:rPr>
        <w:rFonts w:cs="Arial"/>
        <w:color w:val="000000" w:themeColor="text1"/>
        <w:sz w:val="16"/>
        <w:szCs w:val="16"/>
      </w:rPr>
      <w:t xml:space="preserve"> of 2</w:t>
    </w:r>
  </w:p>
  <w:p w14:paraId="541599E6" w14:textId="63EC776B" w:rsidR="00602618" w:rsidRPr="00115ED7" w:rsidRDefault="00602618" w:rsidP="00115ED7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 xml:space="preserve">Office of Language Access Approved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AF40" w14:textId="77777777" w:rsidR="00575B57" w:rsidRPr="00FE01AE" w:rsidRDefault="00575B57" w:rsidP="00993195">
    <w:pPr>
      <w:pStyle w:val="Footer"/>
    </w:pPr>
    <w:r w:rsidRPr="00FE01AE">
      <w:t>JDF 1124      R</w:t>
    </w:r>
    <w:r w:rsidR="000A6DCC" w:rsidRPr="00FE01AE">
      <w:t>7</w:t>
    </w:r>
    <w:r w:rsidRPr="00FE01AE">
      <w:t>/</w:t>
    </w:r>
    <w:r w:rsidR="000246F4" w:rsidRPr="00FE01AE">
      <w:t>13</w:t>
    </w:r>
    <w:r w:rsidRPr="00FE01AE">
      <w:t xml:space="preserve">      NOTICE OF HEARING</w:t>
    </w:r>
    <w:r w:rsidRPr="00FE0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B4E" w14:textId="77777777" w:rsidR="00197A75" w:rsidRDefault="00197A75" w:rsidP="00993195">
      <w:r>
        <w:separator/>
      </w:r>
    </w:p>
  </w:footnote>
  <w:footnote w:type="continuationSeparator" w:id="0">
    <w:p w14:paraId="7E3120A8" w14:textId="77777777" w:rsidR="00197A75" w:rsidRDefault="00197A75" w:rsidP="0099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57C4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75257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A991924"/>
    <w:multiLevelType w:val="hybridMultilevel"/>
    <w:tmpl w:val="065EA336"/>
    <w:lvl w:ilvl="0" w:tplc="A21EE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3661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5BA5F8B"/>
    <w:multiLevelType w:val="hybridMultilevel"/>
    <w:tmpl w:val="2506A012"/>
    <w:lvl w:ilvl="0" w:tplc="35DEDB6A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6644A01"/>
    <w:multiLevelType w:val="hybridMultilevel"/>
    <w:tmpl w:val="F89C2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478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 w16cid:durableId="1922173632">
    <w:abstractNumId w:val="1"/>
  </w:num>
  <w:num w:numId="3" w16cid:durableId="300039400">
    <w:abstractNumId w:val="4"/>
  </w:num>
  <w:num w:numId="4" w16cid:durableId="1223253258">
    <w:abstractNumId w:val="2"/>
  </w:num>
  <w:num w:numId="5" w16cid:durableId="326909536">
    <w:abstractNumId w:val="5"/>
  </w:num>
  <w:num w:numId="6" w16cid:durableId="62457882">
    <w:abstractNumId w:val="6"/>
  </w:num>
  <w:num w:numId="7" w16cid:durableId="554045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9"/>
    <w:rsid w:val="000246F4"/>
    <w:rsid w:val="000771F6"/>
    <w:rsid w:val="000A6DCC"/>
    <w:rsid w:val="000D69C3"/>
    <w:rsid w:val="000D7F25"/>
    <w:rsid w:val="00115ED7"/>
    <w:rsid w:val="00197A75"/>
    <w:rsid w:val="00202699"/>
    <w:rsid w:val="002938E1"/>
    <w:rsid w:val="002C6971"/>
    <w:rsid w:val="002E4625"/>
    <w:rsid w:val="00321A3A"/>
    <w:rsid w:val="00411F63"/>
    <w:rsid w:val="004515BE"/>
    <w:rsid w:val="005174FB"/>
    <w:rsid w:val="005626FC"/>
    <w:rsid w:val="00575B57"/>
    <w:rsid w:val="00594377"/>
    <w:rsid w:val="00602618"/>
    <w:rsid w:val="006274D7"/>
    <w:rsid w:val="00635E06"/>
    <w:rsid w:val="006B7C1A"/>
    <w:rsid w:val="00723A27"/>
    <w:rsid w:val="00737415"/>
    <w:rsid w:val="007446F1"/>
    <w:rsid w:val="007718FE"/>
    <w:rsid w:val="007E403F"/>
    <w:rsid w:val="007E43AC"/>
    <w:rsid w:val="00823F0B"/>
    <w:rsid w:val="00826372"/>
    <w:rsid w:val="008A7AC4"/>
    <w:rsid w:val="009805DC"/>
    <w:rsid w:val="00993195"/>
    <w:rsid w:val="00A06AC5"/>
    <w:rsid w:val="00A346BD"/>
    <w:rsid w:val="00A543B1"/>
    <w:rsid w:val="00A679AD"/>
    <w:rsid w:val="00AD1F84"/>
    <w:rsid w:val="00AF5557"/>
    <w:rsid w:val="00B45C30"/>
    <w:rsid w:val="00B67685"/>
    <w:rsid w:val="00BB35AF"/>
    <w:rsid w:val="00BF10C2"/>
    <w:rsid w:val="00C27F12"/>
    <w:rsid w:val="00C703DF"/>
    <w:rsid w:val="00C905D2"/>
    <w:rsid w:val="00CC1C47"/>
    <w:rsid w:val="00CC46CA"/>
    <w:rsid w:val="00D04E29"/>
    <w:rsid w:val="00D30DDB"/>
    <w:rsid w:val="00D32C28"/>
    <w:rsid w:val="00DE3DB6"/>
    <w:rsid w:val="00EA07BC"/>
    <w:rsid w:val="00EB54AD"/>
    <w:rsid w:val="00ED5D63"/>
    <w:rsid w:val="00F60A1E"/>
    <w:rsid w:val="00FC2BF9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369D5"/>
  <w15:chartTrackingRefBased/>
  <w15:docId w15:val="{3B9F548D-529F-C44B-B995-095B2CD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195"/>
    <w:pPr>
      <w:spacing w:line="360" w:lineRule="auto"/>
      <w:ind w:right="-3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11F63"/>
    <w:pPr>
      <w:spacing w:before="360" w:after="240"/>
      <w:ind w:left="720" w:right="0" w:hanging="720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AD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F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1F63"/>
    <w:rPr>
      <w:rFonts w:ascii="Arial" w:hAnsi="Arial"/>
    </w:rPr>
  </w:style>
  <w:style w:type="table" w:styleId="TableGrid">
    <w:name w:val="Table Grid"/>
    <w:basedOn w:val="TableNormal"/>
    <w:rsid w:val="0041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74FB"/>
    <w:rPr>
      <w:color w:val="0D2E46" w:themeColor="hyperlink"/>
      <w:u w:val="single"/>
    </w:rPr>
  </w:style>
  <w:style w:type="character" w:styleId="CommentReference">
    <w:name w:val="annotation reference"/>
    <w:basedOn w:val="DefaultParagraphFont"/>
    <w:rsid w:val="00D32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C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32C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C2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D04E29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0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CA73AB-7FF3-40FE-B5AE-AE6F1D4E1A1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52507B84-C0BF-4454-8C1A-50F3BBDC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25AC5-0FAD-4943-9C29-82BF95735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937F1-8643-40DB-A3B8-5F23C04869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2734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1123 - Notice of Hearing</vt:lpstr>
    </vt:vector>
  </TitlesOfParts>
  <Manager>Court Services Division</Manager>
  <Company>Colorado Judicial Department</Company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1123 - Aviso de audiencia</dc:title>
  <dc:subject/>
  <dc:creator>Colorado Courts</dc:creator>
  <cp:keywords/>
  <dc:description/>
  <cp:lastModifiedBy>slagle, sean</cp:lastModifiedBy>
  <cp:revision>7</cp:revision>
  <cp:lastPrinted>2013-07-16T22:15:00Z</cp:lastPrinted>
  <dcterms:created xsi:type="dcterms:W3CDTF">2023-11-09T01:21:00Z</dcterms:created>
  <dcterms:modified xsi:type="dcterms:W3CDTF">2023-11-09T14:45:00Z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CopySource">
    <vt:lpwstr>http://sp.courts.state.co.us/scao/planninganalysis/JDF Forms/OLD FORM VERSIONS/Domestic and Civil Unions/Newer versions (Both Marriage and Civil Union)/FINAL VERSIONS/JDF 1124 Notice of Hearing - R7 13.doc</vt:lpwstr>
  </property>
  <property fmtid="{D5CDD505-2E9C-101B-9397-08002B2CF9AE}" pid="5" name="Order">
    <vt:lpwstr>107800.000000000</vt:lpwstr>
  </property>
  <property fmtid="{D5CDD505-2E9C-101B-9397-08002B2CF9AE}" pid="6" name="Status">
    <vt:lpwstr>Posted</vt:lpwstr>
  </property>
  <property fmtid="{D5CDD505-2E9C-101B-9397-08002B2CF9AE}" pid="7" name="display_urn:schemas-microsoft-com:office:office#Editor">
    <vt:lpwstr>wagner, penny</vt:lpwstr>
  </property>
  <property fmtid="{D5CDD505-2E9C-101B-9397-08002B2CF9AE}" pid="8" name="display_urn:schemas-microsoft-com:office:office#Author">
    <vt:lpwstr>rodriguez, tony</vt:lpwstr>
  </property>
  <property fmtid="{D5CDD505-2E9C-101B-9397-08002B2CF9AE}" pid="9" name="ContentTypeId">
    <vt:lpwstr>0x010100F0F424E326A1CC449933FA7612DC2415</vt:lpwstr>
  </property>
</Properties>
</file>